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B0A" w:rsidRDefault="00EF4B0A" w:rsidP="00EF4B0A">
      <w:pPr>
        <w:jc w:val="center"/>
        <w:rPr>
          <w:b/>
          <w:snapToGrid w:val="0"/>
          <w:sz w:val="28"/>
          <w:szCs w:val="28"/>
        </w:rPr>
      </w:pPr>
      <w:r w:rsidRPr="00BB25CC">
        <w:rPr>
          <w:b/>
          <w:snapToGrid w:val="0"/>
          <w:sz w:val="28"/>
          <w:szCs w:val="28"/>
        </w:rPr>
        <w:t>Создание условий для обеспечени</w:t>
      </w:r>
      <w:r>
        <w:rPr>
          <w:b/>
          <w:snapToGrid w:val="0"/>
          <w:sz w:val="28"/>
          <w:szCs w:val="28"/>
        </w:rPr>
        <w:t>я поселений, входящих в состав м</w:t>
      </w:r>
      <w:r w:rsidRPr="00BB25CC">
        <w:rPr>
          <w:b/>
          <w:snapToGrid w:val="0"/>
          <w:sz w:val="28"/>
          <w:szCs w:val="28"/>
        </w:rPr>
        <w:t>униципального района «Красночикойский район», услугами связи, общественного питания, торговли и бытового обслуживания</w:t>
      </w:r>
    </w:p>
    <w:p w:rsidR="00EF4B0A" w:rsidRPr="00BB25CC" w:rsidRDefault="00EF4B0A" w:rsidP="00EF4B0A">
      <w:pPr>
        <w:jc w:val="center"/>
        <w:rPr>
          <w:b/>
          <w:snapToGrid w:val="0"/>
          <w:sz w:val="28"/>
          <w:szCs w:val="28"/>
        </w:rPr>
      </w:pPr>
    </w:p>
    <w:p w:rsidR="00EF4B0A" w:rsidRPr="00BB25CC" w:rsidRDefault="00EF4B0A" w:rsidP="00EF4B0A">
      <w:pPr>
        <w:ind w:firstLine="708"/>
        <w:jc w:val="both"/>
        <w:rPr>
          <w:sz w:val="28"/>
          <w:szCs w:val="28"/>
        </w:rPr>
      </w:pPr>
      <w:r w:rsidRPr="00BB25CC">
        <w:rPr>
          <w:b/>
          <w:sz w:val="28"/>
          <w:szCs w:val="28"/>
        </w:rPr>
        <w:t>Торговля и общественное питание</w:t>
      </w:r>
      <w:r w:rsidRPr="00BB25CC">
        <w:rPr>
          <w:sz w:val="28"/>
          <w:szCs w:val="28"/>
        </w:rPr>
        <w:t xml:space="preserve"> являются наиболее динамично развивающимися отраслями экономики района. Потребительский рынок района характеризуется относительно высокой насыщенностью торговой сети основными видами продовольственных и промышленных товаров.</w:t>
      </w:r>
    </w:p>
    <w:p w:rsidR="00EF4B0A" w:rsidRPr="00BB25CC" w:rsidRDefault="00EF4B0A" w:rsidP="00EF4B0A">
      <w:pPr>
        <w:ind w:firstLine="708"/>
        <w:jc w:val="both"/>
        <w:rPr>
          <w:sz w:val="28"/>
          <w:szCs w:val="28"/>
        </w:rPr>
      </w:pPr>
      <w:proofErr w:type="gramStart"/>
      <w:r w:rsidRPr="00BB25CC">
        <w:rPr>
          <w:sz w:val="28"/>
          <w:szCs w:val="28"/>
        </w:rPr>
        <w:t>В реестре муниципального района «Красночикойски</w:t>
      </w:r>
      <w:r>
        <w:rPr>
          <w:sz w:val="28"/>
          <w:szCs w:val="28"/>
        </w:rPr>
        <w:t xml:space="preserve">й район» на 1 января 2019 года </w:t>
      </w:r>
      <w:r w:rsidRPr="00BB25CC">
        <w:rPr>
          <w:sz w:val="28"/>
          <w:szCs w:val="28"/>
        </w:rPr>
        <w:t>зарегистрировано 310 (на 1 января 2017 – 274) об</w:t>
      </w:r>
      <w:r>
        <w:rPr>
          <w:sz w:val="28"/>
          <w:szCs w:val="28"/>
        </w:rPr>
        <w:t xml:space="preserve">ъектов потребительского рынка, </w:t>
      </w:r>
      <w:r w:rsidRPr="00BB25CC">
        <w:rPr>
          <w:sz w:val="28"/>
          <w:szCs w:val="28"/>
        </w:rPr>
        <w:t>в т.</w:t>
      </w:r>
      <w:r>
        <w:rPr>
          <w:sz w:val="28"/>
          <w:szCs w:val="28"/>
        </w:rPr>
        <w:t xml:space="preserve"> </w:t>
      </w:r>
      <w:r w:rsidRPr="00BB25CC">
        <w:rPr>
          <w:sz w:val="28"/>
          <w:szCs w:val="28"/>
        </w:rPr>
        <w:t xml:space="preserve">ч. 2 </w:t>
      </w:r>
      <w:r>
        <w:rPr>
          <w:sz w:val="28"/>
          <w:szCs w:val="28"/>
        </w:rPr>
        <w:t xml:space="preserve">оптовых склада-магазина (в 2017 </w:t>
      </w:r>
      <w:r w:rsidRPr="00BB25CC">
        <w:rPr>
          <w:sz w:val="28"/>
          <w:szCs w:val="28"/>
        </w:rPr>
        <w:t>-</w:t>
      </w:r>
      <w:r>
        <w:rPr>
          <w:sz w:val="28"/>
          <w:szCs w:val="28"/>
        </w:rPr>
        <w:t xml:space="preserve"> 2)</w:t>
      </w:r>
      <w:r w:rsidRPr="00BB25CC">
        <w:rPr>
          <w:sz w:val="28"/>
          <w:szCs w:val="28"/>
        </w:rPr>
        <w:t>, 203 стационарных торговых точек (в 2017 – 200</w:t>
      </w:r>
      <w:r>
        <w:rPr>
          <w:sz w:val="28"/>
          <w:szCs w:val="28"/>
        </w:rPr>
        <w:t>)</w:t>
      </w:r>
      <w:r w:rsidRPr="00BB25CC">
        <w:rPr>
          <w:sz w:val="28"/>
          <w:szCs w:val="28"/>
        </w:rPr>
        <w:t xml:space="preserve">, 9 точек общественного питания, 36 предпринимателей (в 2017 – 36) и три юридических лиц предоставляют услуги населению. </w:t>
      </w:r>
      <w:proofErr w:type="gramEnd"/>
    </w:p>
    <w:p w:rsidR="00EF4B0A" w:rsidRPr="00BB25CC" w:rsidRDefault="00EF4B0A" w:rsidP="00EF4B0A">
      <w:pPr>
        <w:ind w:firstLine="708"/>
        <w:jc w:val="both"/>
        <w:rPr>
          <w:sz w:val="28"/>
          <w:szCs w:val="28"/>
        </w:rPr>
      </w:pPr>
      <w:r w:rsidRPr="00BB25CC">
        <w:rPr>
          <w:sz w:val="28"/>
          <w:szCs w:val="28"/>
        </w:rPr>
        <w:t>За 2018 год вложено 21570</w:t>
      </w:r>
      <w:r>
        <w:rPr>
          <w:sz w:val="28"/>
          <w:szCs w:val="28"/>
        </w:rPr>
        <w:t xml:space="preserve"> тыс. руб.</w:t>
      </w:r>
      <w:r w:rsidRPr="00BB25CC">
        <w:rPr>
          <w:sz w:val="28"/>
          <w:szCs w:val="28"/>
        </w:rPr>
        <w:t xml:space="preserve"> инвестиций:</w:t>
      </w:r>
    </w:p>
    <w:p w:rsidR="00EF4B0A" w:rsidRPr="00BB25CC" w:rsidRDefault="00EF4B0A" w:rsidP="00EF4B0A">
      <w:pPr>
        <w:ind w:firstLine="708"/>
        <w:jc w:val="both"/>
        <w:rPr>
          <w:sz w:val="28"/>
          <w:szCs w:val="28"/>
        </w:rPr>
      </w:pPr>
      <w:r w:rsidRPr="00BB25CC">
        <w:rPr>
          <w:sz w:val="28"/>
          <w:szCs w:val="28"/>
        </w:rPr>
        <w:t xml:space="preserve"> - строительство </w:t>
      </w:r>
      <w:proofErr w:type="gramStart"/>
      <w:r w:rsidRPr="00BB25CC">
        <w:rPr>
          <w:sz w:val="28"/>
          <w:szCs w:val="28"/>
        </w:rPr>
        <w:t>–о</w:t>
      </w:r>
      <w:proofErr w:type="gramEnd"/>
      <w:r w:rsidRPr="00BB25CC">
        <w:rPr>
          <w:sz w:val="28"/>
          <w:szCs w:val="28"/>
        </w:rPr>
        <w:t>бщественное питание – 3200 тыс. руб.;</w:t>
      </w:r>
    </w:p>
    <w:p w:rsidR="00EF4B0A" w:rsidRPr="00BB25CC" w:rsidRDefault="00EF4B0A" w:rsidP="00EF4B0A">
      <w:pPr>
        <w:ind w:firstLine="708"/>
        <w:jc w:val="both"/>
        <w:rPr>
          <w:sz w:val="28"/>
          <w:szCs w:val="28"/>
        </w:rPr>
      </w:pPr>
      <w:r w:rsidRPr="00BB25CC">
        <w:rPr>
          <w:sz w:val="28"/>
          <w:szCs w:val="28"/>
        </w:rPr>
        <w:t xml:space="preserve"> - реконструкция – торговля – 16970 тыс. руб.;</w:t>
      </w:r>
    </w:p>
    <w:p w:rsidR="00EF4B0A" w:rsidRPr="00BB25CC" w:rsidRDefault="00EF4B0A" w:rsidP="00EF4B0A">
      <w:pPr>
        <w:ind w:firstLine="708"/>
        <w:jc w:val="both"/>
        <w:rPr>
          <w:sz w:val="28"/>
          <w:szCs w:val="28"/>
        </w:rPr>
      </w:pPr>
      <w:r w:rsidRPr="00BB25CC">
        <w:rPr>
          <w:sz w:val="28"/>
          <w:szCs w:val="28"/>
        </w:rPr>
        <w:t xml:space="preserve"> - реконструкция – общественное питание – 1000 тыс. руб.;</w:t>
      </w:r>
    </w:p>
    <w:p w:rsidR="00EF4B0A" w:rsidRPr="00BB25CC" w:rsidRDefault="00EF4B0A" w:rsidP="00EF4B0A">
      <w:pPr>
        <w:ind w:firstLine="708"/>
        <w:jc w:val="both"/>
        <w:rPr>
          <w:sz w:val="28"/>
          <w:szCs w:val="28"/>
        </w:rPr>
      </w:pPr>
      <w:r w:rsidRPr="00BB25CC">
        <w:rPr>
          <w:sz w:val="28"/>
          <w:szCs w:val="28"/>
        </w:rPr>
        <w:t>- реконструкция бытовые услуги – 400 тыс. руб.</w:t>
      </w:r>
    </w:p>
    <w:p w:rsidR="00EF4B0A" w:rsidRPr="006C37FC" w:rsidRDefault="00EF4B0A" w:rsidP="00EF4B0A">
      <w:pPr>
        <w:ind w:firstLine="708"/>
        <w:jc w:val="both"/>
        <w:rPr>
          <w:sz w:val="28"/>
          <w:szCs w:val="28"/>
        </w:rPr>
      </w:pPr>
      <w:r w:rsidRPr="00BB25CC">
        <w:rPr>
          <w:sz w:val="28"/>
          <w:szCs w:val="28"/>
        </w:rPr>
        <w:t>За период 2018 года организовано и проведено три</w:t>
      </w:r>
      <w:r>
        <w:rPr>
          <w:sz w:val="28"/>
          <w:szCs w:val="28"/>
        </w:rPr>
        <w:t xml:space="preserve"> </w:t>
      </w:r>
      <w:r w:rsidRPr="00BB25CC">
        <w:rPr>
          <w:sz w:val="28"/>
          <w:szCs w:val="28"/>
        </w:rPr>
        <w:t xml:space="preserve">универсальных ярмарки, в которых было реализовано сельхозпродукции местных </w:t>
      </w:r>
      <w:r w:rsidRPr="006C37FC">
        <w:rPr>
          <w:sz w:val="28"/>
          <w:szCs w:val="28"/>
        </w:rPr>
        <w:t>товаропроизводителей на сумму 1172,5 тыс. рублей.</w:t>
      </w:r>
    </w:p>
    <w:p w:rsidR="00EF4B0A" w:rsidRDefault="00EF4B0A" w:rsidP="00EF4B0A">
      <w:pPr>
        <w:ind w:firstLine="708"/>
        <w:jc w:val="both"/>
        <w:rPr>
          <w:sz w:val="28"/>
          <w:szCs w:val="28"/>
        </w:rPr>
      </w:pPr>
      <w:r w:rsidRPr="006C37FC">
        <w:rPr>
          <w:sz w:val="28"/>
          <w:szCs w:val="28"/>
        </w:rPr>
        <w:t xml:space="preserve">За 2018 год </w:t>
      </w:r>
      <w:r w:rsidRPr="006C37FC">
        <w:rPr>
          <w:b/>
          <w:sz w:val="28"/>
          <w:szCs w:val="28"/>
        </w:rPr>
        <w:t>оборот розничной торговли</w:t>
      </w:r>
      <w:r w:rsidRPr="006C37FC">
        <w:rPr>
          <w:sz w:val="28"/>
          <w:szCs w:val="28"/>
        </w:rPr>
        <w:t xml:space="preserve"> составил 1236,6 млн. руб. или 99,5 % в сопоставимых ценах к обороту за 2017 год, за 2017 год оборот розничной торговли составлял 1210,1 млн. руб. Торговая площадь составляет около 13000 кв. м (в 2017 году – 15650,15 кв. м.), 452 человека занято в торговой отрасли. Оборот </w:t>
      </w:r>
      <w:r w:rsidRPr="006C37FC">
        <w:rPr>
          <w:b/>
          <w:sz w:val="28"/>
          <w:szCs w:val="28"/>
        </w:rPr>
        <w:t>общественного питания</w:t>
      </w:r>
      <w:r w:rsidRPr="006C37FC">
        <w:rPr>
          <w:sz w:val="28"/>
          <w:szCs w:val="28"/>
        </w:rPr>
        <w:t xml:space="preserve"> в 2018 году составил 35,9 млн. руб. или 102,6 % в сопоставимых ценах к объему 2017 года, за 2017 год оборот общественного питания составлял 33,9 млн. руб</w:t>
      </w:r>
      <w:r w:rsidRPr="0004098C">
        <w:rPr>
          <w:sz w:val="28"/>
          <w:szCs w:val="28"/>
        </w:rPr>
        <w:t xml:space="preserve">. </w:t>
      </w:r>
      <w:r w:rsidRPr="0004098C">
        <w:rPr>
          <w:b/>
          <w:sz w:val="28"/>
          <w:szCs w:val="28"/>
        </w:rPr>
        <w:t>Платных услуг</w:t>
      </w:r>
      <w:r w:rsidRPr="0004098C">
        <w:rPr>
          <w:sz w:val="28"/>
          <w:szCs w:val="28"/>
        </w:rPr>
        <w:t xml:space="preserve"> в 2018 году представлено на 96,4 млн. руб., или 99,0 % в сопоставимых ценах к объему 2017 года. Объем платных услуг в 2017 году составлял 92,8 млн. руб.</w:t>
      </w:r>
    </w:p>
    <w:p w:rsidR="00EF4B0A" w:rsidRPr="00BB25CC" w:rsidRDefault="00EF4B0A" w:rsidP="00EF4B0A">
      <w:pPr>
        <w:jc w:val="both"/>
        <w:rPr>
          <w:sz w:val="28"/>
        </w:rPr>
      </w:pPr>
      <w:r>
        <w:rPr>
          <w:sz w:val="28"/>
          <w:szCs w:val="28"/>
        </w:rPr>
        <w:t xml:space="preserve">                     </w:t>
      </w:r>
      <w:r w:rsidRPr="00BB25CC">
        <w:rPr>
          <w:b/>
          <w:sz w:val="28"/>
          <w:szCs w:val="28"/>
        </w:rPr>
        <w:t>Развитие телефонной и сотовой связи, телевидения.</w:t>
      </w:r>
      <w:r w:rsidRPr="00BB25CC">
        <w:rPr>
          <w:sz w:val="28"/>
          <w:szCs w:val="28"/>
        </w:rPr>
        <w:t xml:space="preserve"> </w:t>
      </w:r>
    </w:p>
    <w:p w:rsidR="00EF4B0A" w:rsidRPr="00BB25CC" w:rsidRDefault="00EF4B0A" w:rsidP="00EF4B0A">
      <w:pPr>
        <w:ind w:firstLine="708"/>
        <w:jc w:val="both"/>
        <w:rPr>
          <w:sz w:val="28"/>
          <w:szCs w:val="28"/>
        </w:rPr>
      </w:pPr>
      <w:r w:rsidRPr="00BB25CC">
        <w:rPr>
          <w:sz w:val="28"/>
          <w:szCs w:val="28"/>
        </w:rPr>
        <w:t xml:space="preserve"> В 2018 году на территории Красночикойского района начато вещание 20 бесплатных телеканалов (в рамках программы "Устранение цифрового неравенства"). Существуют 17 населенных пунктов, на территории которых вещание цифрового сигнала слабое либо вообще отсутствует. Специалистами администрации района, совместно с министерством труда Забайкальского края, министерством территориального развития Забайкальского края проводятся мероприятия по уточнению граждан (домохозяйств), проживающих в данных населенных пунктах с целью рассмотрения вопросов:</w:t>
      </w:r>
    </w:p>
    <w:p w:rsidR="00EF4B0A" w:rsidRPr="00BB25CC" w:rsidRDefault="00EF4B0A" w:rsidP="00EF4B0A">
      <w:pPr>
        <w:numPr>
          <w:ilvl w:val="0"/>
          <w:numId w:val="1"/>
        </w:numPr>
        <w:jc w:val="both"/>
        <w:rPr>
          <w:sz w:val="28"/>
          <w:szCs w:val="28"/>
        </w:rPr>
      </w:pPr>
      <w:r w:rsidRPr="00BB25CC">
        <w:rPr>
          <w:sz w:val="28"/>
          <w:szCs w:val="28"/>
        </w:rPr>
        <w:t>предоставления оборудования для приема «цифры»;</w:t>
      </w:r>
    </w:p>
    <w:p w:rsidR="00EF4B0A" w:rsidRPr="00BB25CC" w:rsidRDefault="00EF4B0A" w:rsidP="00EF4B0A">
      <w:pPr>
        <w:numPr>
          <w:ilvl w:val="0"/>
          <w:numId w:val="1"/>
        </w:numPr>
        <w:jc w:val="both"/>
        <w:rPr>
          <w:sz w:val="28"/>
        </w:rPr>
      </w:pPr>
      <w:r w:rsidRPr="00BB25CC">
        <w:rPr>
          <w:sz w:val="28"/>
          <w:szCs w:val="28"/>
        </w:rPr>
        <w:t>субсидирование части затрат на приобретение оборудования.</w:t>
      </w:r>
    </w:p>
    <w:p w:rsidR="00EF4B0A" w:rsidRPr="00BB25CC" w:rsidRDefault="00EF4B0A" w:rsidP="00EF4B0A">
      <w:pPr>
        <w:ind w:firstLine="708"/>
        <w:jc w:val="both"/>
        <w:rPr>
          <w:sz w:val="28"/>
          <w:szCs w:val="28"/>
        </w:rPr>
      </w:pPr>
      <w:r>
        <w:rPr>
          <w:sz w:val="28"/>
          <w:szCs w:val="28"/>
        </w:rPr>
        <w:t xml:space="preserve">На территориях сельских </w:t>
      </w:r>
      <w:r w:rsidRPr="00BB25CC">
        <w:rPr>
          <w:sz w:val="28"/>
          <w:szCs w:val="28"/>
        </w:rPr>
        <w:t>поселений</w:t>
      </w:r>
      <w:r>
        <w:rPr>
          <w:sz w:val="28"/>
          <w:szCs w:val="28"/>
        </w:rPr>
        <w:t>,</w:t>
      </w:r>
      <w:r w:rsidRPr="00BB25CC">
        <w:rPr>
          <w:sz w:val="28"/>
          <w:szCs w:val="28"/>
        </w:rPr>
        <w:t xml:space="preserve"> не обеспеченных стационарной телефонной связью (возможность оборудования не позволяет подключить большее количество абонентов) начала свою деятельность компания ООО КБ </w:t>
      </w:r>
      <w:r w:rsidRPr="00BB25CC">
        <w:rPr>
          <w:sz w:val="28"/>
          <w:szCs w:val="28"/>
        </w:rPr>
        <w:lastRenderedPageBreak/>
        <w:t>«Искра» (г. Красноярск)</w:t>
      </w:r>
      <w:proofErr w:type="gramStart"/>
      <w:r w:rsidRPr="00BB25CC">
        <w:rPr>
          <w:sz w:val="28"/>
          <w:szCs w:val="28"/>
        </w:rPr>
        <w:t>.</w:t>
      </w:r>
      <w:proofErr w:type="gramEnd"/>
      <w:r w:rsidRPr="00BB25CC">
        <w:rPr>
          <w:sz w:val="28"/>
          <w:szCs w:val="28"/>
        </w:rPr>
        <w:t xml:space="preserve"> </w:t>
      </w:r>
      <w:proofErr w:type="gramStart"/>
      <w:r w:rsidRPr="00BB25CC">
        <w:rPr>
          <w:sz w:val="28"/>
          <w:szCs w:val="28"/>
        </w:rPr>
        <w:t>о</w:t>
      </w:r>
      <w:proofErr w:type="gramEnd"/>
      <w:r w:rsidRPr="00BB25CC">
        <w:rPr>
          <w:sz w:val="28"/>
          <w:szCs w:val="28"/>
        </w:rPr>
        <w:t>рга</w:t>
      </w:r>
      <w:r>
        <w:rPr>
          <w:sz w:val="28"/>
          <w:szCs w:val="28"/>
        </w:rPr>
        <w:t xml:space="preserve">низация оказывает свои услуги в сельских поселениях </w:t>
      </w:r>
      <w:r w:rsidRPr="00BB25CC">
        <w:rPr>
          <w:sz w:val="28"/>
          <w:szCs w:val="28"/>
        </w:rPr>
        <w:t xml:space="preserve">«Мензинское», «Большереченское», «Байхорское», «Конкинское». Данная организация работает по коллективным заявкам, осуществляет подключение к спутниковой связи. Предоставляются </w:t>
      </w:r>
      <w:proofErr w:type="gramStart"/>
      <w:r w:rsidRPr="00BB25CC">
        <w:rPr>
          <w:sz w:val="28"/>
          <w:szCs w:val="28"/>
        </w:rPr>
        <w:t>услуги</w:t>
      </w:r>
      <w:proofErr w:type="gramEnd"/>
      <w:r w:rsidRPr="00BB25CC">
        <w:rPr>
          <w:sz w:val="28"/>
          <w:szCs w:val="28"/>
        </w:rPr>
        <w:t xml:space="preserve"> как телефонной связи, так и интернета. </w:t>
      </w:r>
    </w:p>
    <w:p w:rsidR="00EF4B0A" w:rsidRPr="00BB25CC" w:rsidRDefault="00EF4B0A" w:rsidP="00EF4B0A">
      <w:pPr>
        <w:ind w:firstLine="708"/>
        <w:jc w:val="both"/>
        <w:rPr>
          <w:sz w:val="28"/>
          <w:szCs w:val="28"/>
        </w:rPr>
      </w:pPr>
      <w:r w:rsidRPr="00BB25CC">
        <w:rPr>
          <w:sz w:val="28"/>
          <w:szCs w:val="28"/>
        </w:rPr>
        <w:t>Будет продолжена работа по поиску сотовых операторов связи, готовых обеспечить покрытие сотовой связью населенные пункты, где нет, либо где недостаточно точек доступа стационарной связи.</w:t>
      </w:r>
      <w:r>
        <w:rPr>
          <w:sz w:val="28"/>
          <w:szCs w:val="28"/>
        </w:rPr>
        <w:t xml:space="preserve"> </w:t>
      </w:r>
      <w:r w:rsidRPr="002C681F">
        <w:rPr>
          <w:sz w:val="28"/>
          <w:szCs w:val="28"/>
        </w:rPr>
        <w:t xml:space="preserve">В 2108 году, в рамках выполнения мероприятий программы "Устранение цифрового неравенства" компанией ООО "Алмаз Электро" были установлены 2 удаленные точки доступа </w:t>
      </w:r>
      <w:proofErr w:type="gramStart"/>
      <w:r w:rsidRPr="002C681F">
        <w:rPr>
          <w:sz w:val="28"/>
          <w:szCs w:val="28"/>
        </w:rPr>
        <w:t>в</w:t>
      </w:r>
      <w:proofErr w:type="gramEnd"/>
      <w:r w:rsidRPr="002C681F">
        <w:rPr>
          <w:sz w:val="28"/>
          <w:szCs w:val="28"/>
        </w:rPr>
        <w:t xml:space="preserve"> с. Менза и с. Укыр Красночикойского района. Данное мероприятие позволяет осуществлять выход в интернет с мобильных устройств, получать электронные услуги.</w:t>
      </w:r>
    </w:p>
    <w:p w:rsidR="00EF4B0A" w:rsidRDefault="00EF4B0A" w:rsidP="00EF4B0A">
      <w:pPr>
        <w:ind w:firstLine="900"/>
        <w:jc w:val="both"/>
        <w:rPr>
          <w:sz w:val="28"/>
          <w:szCs w:val="28"/>
        </w:rPr>
      </w:pPr>
      <w:proofErr w:type="gramStart"/>
      <w:r w:rsidRPr="00BB25CC">
        <w:rPr>
          <w:sz w:val="28"/>
          <w:szCs w:val="28"/>
        </w:rPr>
        <w:t>В 2016 году проведены волоконно-оптические линии связи (ВОЛС) и организован широкополосный доступ к сети "Интернет" в с. Красный Чикой.</w:t>
      </w:r>
      <w:proofErr w:type="gramEnd"/>
      <w:r w:rsidRPr="00BB25CC">
        <w:rPr>
          <w:sz w:val="28"/>
          <w:szCs w:val="28"/>
        </w:rPr>
        <w:t xml:space="preserve"> На данный момент осуществляется подключение корпоративных клиентов. По информации, предоставленной министерством территориального развития Забайкальского края, «оптику» в 2019 году поведут в населенные пункты, расп</w:t>
      </w:r>
      <w:r>
        <w:rPr>
          <w:sz w:val="28"/>
          <w:szCs w:val="28"/>
        </w:rPr>
        <w:t xml:space="preserve">оложенные в нижней части района до села </w:t>
      </w:r>
      <w:proofErr w:type="spellStart"/>
      <w:r>
        <w:rPr>
          <w:sz w:val="28"/>
          <w:szCs w:val="28"/>
        </w:rPr>
        <w:t>Конкина</w:t>
      </w:r>
      <w:proofErr w:type="spellEnd"/>
      <w:r>
        <w:rPr>
          <w:sz w:val="28"/>
          <w:szCs w:val="28"/>
        </w:rPr>
        <w:t xml:space="preserve">  и  Урлук  и  в верхней Части района Афонькино. </w:t>
      </w:r>
    </w:p>
    <w:p w:rsidR="00EF4B0A" w:rsidRDefault="00EF4B0A" w:rsidP="00EF4B0A">
      <w:pPr>
        <w:ind w:firstLine="900"/>
        <w:jc w:val="both"/>
        <w:rPr>
          <w:sz w:val="28"/>
          <w:szCs w:val="28"/>
        </w:rPr>
      </w:pPr>
    </w:p>
    <w:p w:rsidR="00EF4B0A" w:rsidRDefault="00EF4B0A" w:rsidP="00EF4B0A">
      <w:pPr>
        <w:jc w:val="center"/>
        <w:rPr>
          <w:b/>
          <w:sz w:val="28"/>
          <w:szCs w:val="28"/>
        </w:rPr>
      </w:pPr>
      <w:r w:rsidRPr="00BB25CC">
        <w:rPr>
          <w:b/>
          <w:sz w:val="28"/>
          <w:szCs w:val="28"/>
        </w:rPr>
        <w:t xml:space="preserve">Создание условий для развития сельскохозяйственного производства </w:t>
      </w:r>
    </w:p>
    <w:p w:rsidR="00EF4B0A" w:rsidRDefault="00EF4B0A" w:rsidP="00EF4B0A">
      <w:pPr>
        <w:jc w:val="center"/>
        <w:rPr>
          <w:b/>
          <w:sz w:val="28"/>
          <w:szCs w:val="28"/>
        </w:rPr>
      </w:pPr>
      <w:r w:rsidRPr="00BB25CC">
        <w:rPr>
          <w:b/>
          <w:sz w:val="28"/>
          <w:szCs w:val="28"/>
        </w:rPr>
        <w:t>в поселениях, содействие развитию малого и среднего предпринимательства</w:t>
      </w:r>
    </w:p>
    <w:p w:rsidR="00EF4B0A" w:rsidRPr="00BB25CC" w:rsidRDefault="00EF4B0A" w:rsidP="00EF4B0A">
      <w:pPr>
        <w:jc w:val="center"/>
        <w:rPr>
          <w:b/>
          <w:sz w:val="28"/>
          <w:szCs w:val="28"/>
        </w:rPr>
      </w:pPr>
    </w:p>
    <w:p w:rsidR="00EF4B0A" w:rsidRPr="00BB25CC" w:rsidRDefault="00EF4B0A" w:rsidP="00EF4B0A">
      <w:pPr>
        <w:rPr>
          <w:sz w:val="28"/>
          <w:szCs w:val="28"/>
        </w:rPr>
      </w:pPr>
      <w:r w:rsidRPr="00BB25CC">
        <w:rPr>
          <w:sz w:val="28"/>
          <w:szCs w:val="28"/>
        </w:rPr>
        <w:tab/>
        <w:t xml:space="preserve">   </w:t>
      </w:r>
      <w:r w:rsidRPr="00BB25CC">
        <w:rPr>
          <w:b/>
          <w:sz w:val="28"/>
          <w:szCs w:val="28"/>
        </w:rPr>
        <w:t>Сельское хозяйство</w:t>
      </w:r>
      <w:r>
        <w:rPr>
          <w:sz w:val="28"/>
          <w:szCs w:val="28"/>
        </w:rPr>
        <w:t xml:space="preserve"> продолжает оставаться </w:t>
      </w:r>
      <w:r w:rsidRPr="00BB25CC">
        <w:rPr>
          <w:sz w:val="28"/>
          <w:szCs w:val="28"/>
        </w:rPr>
        <w:t xml:space="preserve">одним из основных социально-значимых секторов экономики Красночикойского района.  </w:t>
      </w:r>
    </w:p>
    <w:p w:rsidR="00EF4B0A" w:rsidRPr="00BB25CC" w:rsidRDefault="00EF4B0A" w:rsidP="00EF4B0A">
      <w:pPr>
        <w:tabs>
          <w:tab w:val="left" w:pos="820"/>
        </w:tabs>
        <w:jc w:val="both"/>
        <w:rPr>
          <w:sz w:val="28"/>
          <w:szCs w:val="28"/>
        </w:rPr>
      </w:pPr>
      <w:r w:rsidRPr="00BB25CC">
        <w:rPr>
          <w:sz w:val="28"/>
          <w:szCs w:val="28"/>
        </w:rPr>
        <w:t>С целью развития сельскохозяйственного производства и решения проблем в агропромышленном комплексе разработа</w:t>
      </w:r>
      <w:r>
        <w:rPr>
          <w:sz w:val="28"/>
          <w:szCs w:val="28"/>
        </w:rPr>
        <w:t xml:space="preserve">на и реализуется муниципальная </w:t>
      </w:r>
      <w:r w:rsidRPr="00BB25CC">
        <w:rPr>
          <w:sz w:val="28"/>
          <w:szCs w:val="28"/>
        </w:rPr>
        <w:t xml:space="preserve">программа «Поддержка и развитие агропромышленного комплекса Красночикойского района на 2018-2020 годы». В рамках реализации данной программы получено субсидий за 2018 год на сумму 14510,9 тыс. рублей, или на 15635,9 тыс. руб. меньше, чем в 2017 году. В </w:t>
      </w:r>
      <w:proofErr w:type="spellStart"/>
      <w:r w:rsidRPr="00BB25CC">
        <w:rPr>
          <w:sz w:val="28"/>
          <w:szCs w:val="28"/>
        </w:rPr>
        <w:t>т.ч</w:t>
      </w:r>
      <w:proofErr w:type="spellEnd"/>
      <w:r w:rsidRPr="00BB25CC">
        <w:rPr>
          <w:sz w:val="28"/>
          <w:szCs w:val="28"/>
        </w:rPr>
        <w:t xml:space="preserve">. средства федерального бюджета составили 6510,4 тыс. руб., средства краевого бюджета 7239,3 тыс. руб., средства муниципального бюджета 761,3 тыс. руб.  </w:t>
      </w:r>
      <w:r w:rsidRPr="00BB25CC">
        <w:rPr>
          <w:sz w:val="28"/>
          <w:szCs w:val="28"/>
        </w:rPr>
        <w:tab/>
      </w:r>
    </w:p>
    <w:p w:rsidR="00EF4B0A" w:rsidRPr="00BB25CC" w:rsidRDefault="00EF4B0A" w:rsidP="00EF4B0A">
      <w:pPr>
        <w:ind w:firstLine="708"/>
        <w:rPr>
          <w:sz w:val="28"/>
          <w:szCs w:val="28"/>
        </w:rPr>
      </w:pPr>
      <w:r w:rsidRPr="00BB25CC">
        <w:rPr>
          <w:sz w:val="28"/>
          <w:szCs w:val="28"/>
        </w:rPr>
        <w:t>Структура агропромышленного комплекса района представлена следующим образом:</w:t>
      </w:r>
    </w:p>
    <w:p w:rsidR="00EF4B0A" w:rsidRPr="00BB25CC" w:rsidRDefault="00EF4B0A" w:rsidP="00EF4B0A">
      <w:pPr>
        <w:ind w:firstLine="708"/>
        <w:rPr>
          <w:sz w:val="28"/>
          <w:szCs w:val="28"/>
        </w:rPr>
      </w:pPr>
      <w:r w:rsidRPr="00BB25CC">
        <w:rPr>
          <w:sz w:val="28"/>
          <w:szCs w:val="28"/>
        </w:rPr>
        <w:t>- сельскохозяйственных предприятий (СПК)-3</w:t>
      </w:r>
    </w:p>
    <w:p w:rsidR="00EF4B0A" w:rsidRPr="00BB25CC" w:rsidRDefault="00EF4B0A" w:rsidP="00EF4B0A">
      <w:pPr>
        <w:ind w:firstLine="708"/>
        <w:rPr>
          <w:sz w:val="28"/>
          <w:szCs w:val="28"/>
        </w:rPr>
      </w:pPr>
      <w:r w:rsidRPr="00BB25CC">
        <w:rPr>
          <w:sz w:val="28"/>
          <w:szCs w:val="28"/>
        </w:rPr>
        <w:t>- СПОК -1 (1 кредитный);</w:t>
      </w:r>
    </w:p>
    <w:p w:rsidR="00EF4B0A" w:rsidRPr="00BB25CC" w:rsidRDefault="00EF4B0A" w:rsidP="00EF4B0A">
      <w:pPr>
        <w:ind w:firstLine="708"/>
        <w:rPr>
          <w:sz w:val="28"/>
          <w:szCs w:val="28"/>
        </w:rPr>
      </w:pPr>
      <w:r w:rsidRPr="00BB25CC">
        <w:rPr>
          <w:sz w:val="28"/>
          <w:szCs w:val="28"/>
        </w:rPr>
        <w:t>- ИП (КФХ)-23;</w:t>
      </w:r>
    </w:p>
    <w:p w:rsidR="00EF4B0A" w:rsidRPr="00BB25CC" w:rsidRDefault="00EF4B0A" w:rsidP="00EF4B0A">
      <w:pPr>
        <w:ind w:firstLine="708"/>
        <w:rPr>
          <w:sz w:val="28"/>
          <w:szCs w:val="28"/>
        </w:rPr>
      </w:pPr>
      <w:r w:rsidRPr="00BB25CC">
        <w:rPr>
          <w:sz w:val="28"/>
          <w:szCs w:val="28"/>
        </w:rPr>
        <w:t>- В сел</w:t>
      </w:r>
      <w:r>
        <w:rPr>
          <w:sz w:val="28"/>
          <w:szCs w:val="28"/>
        </w:rPr>
        <w:t xml:space="preserve">ьских поселениях насчитывается </w:t>
      </w:r>
      <w:r w:rsidRPr="00BB25CC">
        <w:rPr>
          <w:sz w:val="28"/>
          <w:szCs w:val="28"/>
        </w:rPr>
        <w:t>7490 двора, из них имеют ЛПХ -3815.</w:t>
      </w:r>
    </w:p>
    <w:p w:rsidR="00EF4B0A" w:rsidRPr="00BB25CC" w:rsidRDefault="00EF4B0A" w:rsidP="00EF4B0A">
      <w:pPr>
        <w:jc w:val="both"/>
        <w:rPr>
          <w:sz w:val="28"/>
          <w:szCs w:val="28"/>
        </w:rPr>
      </w:pPr>
      <w:r w:rsidRPr="00BB25CC">
        <w:rPr>
          <w:sz w:val="28"/>
          <w:szCs w:val="28"/>
        </w:rPr>
        <w:t xml:space="preserve">           Объем валовой продукци</w:t>
      </w:r>
      <w:r>
        <w:rPr>
          <w:sz w:val="28"/>
          <w:szCs w:val="28"/>
        </w:rPr>
        <w:t xml:space="preserve">и сельского хозяйства составил </w:t>
      </w:r>
      <w:r w:rsidRPr="00BB25CC">
        <w:rPr>
          <w:sz w:val="28"/>
          <w:szCs w:val="28"/>
        </w:rPr>
        <w:t xml:space="preserve">790,6 млн. руб. или 101,7 % к уровню прошлого года, что составляет 23,0 % от выпуска валовой продукции района. </w:t>
      </w:r>
      <w:r>
        <w:rPr>
          <w:sz w:val="28"/>
          <w:szCs w:val="28"/>
        </w:rPr>
        <w:t xml:space="preserve">В 2018 году общая посевная площадь зерновых </w:t>
      </w:r>
      <w:proofErr w:type="spellStart"/>
      <w:r>
        <w:rPr>
          <w:sz w:val="28"/>
          <w:szCs w:val="28"/>
        </w:rPr>
        <w:t>и</w:t>
      </w:r>
      <w:r w:rsidRPr="00BB25CC">
        <w:rPr>
          <w:sz w:val="28"/>
          <w:szCs w:val="28"/>
        </w:rPr>
        <w:t>кормовых</w:t>
      </w:r>
      <w:proofErr w:type="spellEnd"/>
      <w:r w:rsidRPr="00BB25CC">
        <w:rPr>
          <w:sz w:val="28"/>
          <w:szCs w:val="28"/>
        </w:rPr>
        <w:t xml:space="preserve"> культур   составили 2062 га (в т. ч. пшеница – 770 га, овёс – 451 га, ячмень – 80 га, кормовые – 761 га</w:t>
      </w:r>
      <w:r>
        <w:rPr>
          <w:sz w:val="28"/>
          <w:szCs w:val="28"/>
        </w:rPr>
        <w:t>.</w:t>
      </w:r>
      <w:r w:rsidRPr="00BB25CC">
        <w:rPr>
          <w:sz w:val="28"/>
          <w:szCs w:val="28"/>
        </w:rPr>
        <w:t xml:space="preserve">) – 95 </w:t>
      </w:r>
      <w:r>
        <w:rPr>
          <w:sz w:val="28"/>
          <w:szCs w:val="28"/>
        </w:rPr>
        <w:t xml:space="preserve">% к уровню 2017г, валовый </w:t>
      </w:r>
      <w:r w:rsidRPr="00BB25CC">
        <w:rPr>
          <w:sz w:val="28"/>
          <w:szCs w:val="28"/>
        </w:rPr>
        <w:t xml:space="preserve">сбор </w:t>
      </w:r>
      <w:r w:rsidRPr="00BB25CC">
        <w:rPr>
          <w:sz w:val="28"/>
          <w:szCs w:val="28"/>
        </w:rPr>
        <w:lastRenderedPageBreak/>
        <w:t xml:space="preserve">зерна – 2170,3 тонн при средней урожайности 16,7 ц/га – 181% к уровню 2017 года. </w:t>
      </w:r>
    </w:p>
    <w:p w:rsidR="00EF4B0A" w:rsidRPr="00BB25CC" w:rsidRDefault="00EF4B0A" w:rsidP="00EF4B0A">
      <w:pPr>
        <w:jc w:val="both"/>
        <w:rPr>
          <w:sz w:val="28"/>
          <w:szCs w:val="28"/>
        </w:rPr>
      </w:pPr>
    </w:p>
    <w:p w:rsidR="00EF4B0A" w:rsidRPr="00BB25CC" w:rsidRDefault="00EF4B0A" w:rsidP="00EF4B0A">
      <w:pPr>
        <w:ind w:firstLine="708"/>
        <w:jc w:val="both"/>
        <w:rPr>
          <w:sz w:val="28"/>
          <w:szCs w:val="28"/>
        </w:rPr>
      </w:pPr>
      <w:r w:rsidRPr="00BB25CC">
        <w:rPr>
          <w:sz w:val="28"/>
          <w:szCs w:val="28"/>
        </w:rPr>
        <w:t xml:space="preserve">В районе ведется работа против вредителей, болезней и сорняков зерновых культур, было протравлено 169 тонн семян в пяти хозяйствах, проведена </w:t>
      </w:r>
      <w:proofErr w:type="spellStart"/>
      <w:r>
        <w:rPr>
          <w:sz w:val="28"/>
          <w:szCs w:val="28"/>
        </w:rPr>
        <w:t>химпрополка</w:t>
      </w:r>
      <w:proofErr w:type="spellEnd"/>
      <w:r>
        <w:rPr>
          <w:sz w:val="28"/>
          <w:szCs w:val="28"/>
        </w:rPr>
        <w:t xml:space="preserve"> на площади 897 га, </w:t>
      </w:r>
      <w:r w:rsidRPr="00BB25CC">
        <w:rPr>
          <w:sz w:val="28"/>
          <w:szCs w:val="28"/>
        </w:rPr>
        <w:t>обраб</w:t>
      </w:r>
      <w:r>
        <w:rPr>
          <w:sz w:val="28"/>
          <w:szCs w:val="28"/>
        </w:rPr>
        <w:t xml:space="preserve">отано против </w:t>
      </w:r>
      <w:proofErr w:type="spellStart"/>
      <w:r>
        <w:rPr>
          <w:sz w:val="28"/>
          <w:szCs w:val="28"/>
        </w:rPr>
        <w:t>саранчевых</w:t>
      </w:r>
      <w:proofErr w:type="spellEnd"/>
      <w:r>
        <w:rPr>
          <w:sz w:val="28"/>
          <w:szCs w:val="28"/>
        </w:rPr>
        <w:t xml:space="preserve"> 170 га в </w:t>
      </w:r>
      <w:r w:rsidRPr="00BB25CC">
        <w:rPr>
          <w:sz w:val="28"/>
          <w:szCs w:val="28"/>
        </w:rPr>
        <w:t xml:space="preserve">четырех хозяйствах. Закуплено минеральных удобрений в количестве 32 тонны на сумму 608,0 тыс. руб. </w:t>
      </w:r>
      <w:r>
        <w:rPr>
          <w:sz w:val="28"/>
          <w:szCs w:val="28"/>
        </w:rPr>
        <w:t xml:space="preserve"> Подготовлено паров под урожай 2019 года 1186 га или </w:t>
      </w:r>
      <w:r w:rsidRPr="00BB25CC">
        <w:rPr>
          <w:sz w:val="28"/>
          <w:szCs w:val="28"/>
        </w:rPr>
        <w:t>7</w:t>
      </w:r>
      <w:r>
        <w:rPr>
          <w:sz w:val="28"/>
          <w:szCs w:val="28"/>
        </w:rPr>
        <w:t xml:space="preserve">8 % от планового </w:t>
      </w:r>
      <w:r w:rsidRPr="00BB25CC">
        <w:rPr>
          <w:sz w:val="28"/>
          <w:szCs w:val="28"/>
        </w:rPr>
        <w:t xml:space="preserve">показателя. </w:t>
      </w:r>
    </w:p>
    <w:p w:rsidR="00EF4B0A" w:rsidRPr="00BB25CC" w:rsidRDefault="00EF4B0A" w:rsidP="00EF4B0A">
      <w:pPr>
        <w:ind w:firstLine="708"/>
        <w:jc w:val="both"/>
        <w:rPr>
          <w:sz w:val="28"/>
          <w:szCs w:val="28"/>
        </w:rPr>
      </w:pPr>
      <w:r w:rsidRPr="00BB25CC">
        <w:rPr>
          <w:sz w:val="28"/>
          <w:szCs w:val="28"/>
        </w:rPr>
        <w:t xml:space="preserve">Для проведения весенне-полевой компании 2019 года потребность семян зерновых культур составляет 371 тонн, засыпано 350 тонн – 94%, из них не кондиционных по </w:t>
      </w:r>
      <w:r>
        <w:rPr>
          <w:sz w:val="28"/>
          <w:szCs w:val="28"/>
        </w:rPr>
        <w:t xml:space="preserve">засоренности – 233 тонны -67%, </w:t>
      </w:r>
      <w:r w:rsidRPr="00BB25CC">
        <w:rPr>
          <w:sz w:val="28"/>
          <w:szCs w:val="28"/>
        </w:rPr>
        <w:t>по влажности- 150 т – 43%. Недостающее количество семян -21 тонну планируется производить межхозяйственный обмен, покупку элитных семян в других х</w:t>
      </w:r>
      <w:r>
        <w:rPr>
          <w:sz w:val="28"/>
          <w:szCs w:val="28"/>
        </w:rPr>
        <w:t xml:space="preserve">озяйствах Забайкальского края. </w:t>
      </w:r>
      <w:r w:rsidRPr="00BB25CC">
        <w:rPr>
          <w:sz w:val="28"/>
          <w:szCs w:val="28"/>
        </w:rPr>
        <w:t xml:space="preserve">После дополнительной очистки семена будут представлены на проверку к весенне-полевым работам.   </w:t>
      </w:r>
    </w:p>
    <w:p w:rsidR="00EF4B0A" w:rsidRPr="00BB25CC" w:rsidRDefault="00EF4B0A" w:rsidP="00EF4B0A">
      <w:pPr>
        <w:ind w:firstLine="708"/>
        <w:jc w:val="both"/>
        <w:rPr>
          <w:sz w:val="28"/>
          <w:szCs w:val="28"/>
        </w:rPr>
      </w:pPr>
      <w:r w:rsidRPr="00BB25CC">
        <w:rPr>
          <w:sz w:val="28"/>
          <w:szCs w:val="28"/>
        </w:rPr>
        <w:t xml:space="preserve">В связи с неблагоприятными погодными условиями в период заготовки кормов </w:t>
      </w:r>
      <w:proofErr w:type="spellStart"/>
      <w:r w:rsidRPr="00BB25CC">
        <w:rPr>
          <w:sz w:val="28"/>
          <w:szCs w:val="28"/>
        </w:rPr>
        <w:t>сельхозтоваропризводителями</w:t>
      </w:r>
      <w:proofErr w:type="spellEnd"/>
      <w:r w:rsidRPr="00BB25CC">
        <w:rPr>
          <w:sz w:val="28"/>
          <w:szCs w:val="28"/>
        </w:rPr>
        <w:t xml:space="preserve"> района было </w:t>
      </w:r>
      <w:r>
        <w:rPr>
          <w:sz w:val="28"/>
          <w:szCs w:val="28"/>
        </w:rPr>
        <w:t>заготовлено всего 1566 т сена (или 108% к плану), сенажа 1100 тонн (</w:t>
      </w:r>
      <w:r w:rsidRPr="00BB25CC">
        <w:rPr>
          <w:sz w:val="28"/>
          <w:szCs w:val="28"/>
        </w:rPr>
        <w:t>или 122</w:t>
      </w:r>
      <w:r>
        <w:rPr>
          <w:sz w:val="28"/>
          <w:szCs w:val="28"/>
        </w:rPr>
        <w:t>% к плану), соломы 1760 тонн (</w:t>
      </w:r>
      <w:r w:rsidRPr="00BB25CC">
        <w:rPr>
          <w:sz w:val="28"/>
          <w:szCs w:val="28"/>
        </w:rPr>
        <w:t>150% к плану), фуража 365 тонн</w:t>
      </w:r>
      <w:proofErr w:type="gramStart"/>
      <w:r w:rsidRPr="00BB25CC">
        <w:rPr>
          <w:sz w:val="28"/>
          <w:szCs w:val="28"/>
        </w:rPr>
        <w:t xml:space="preserve">( </w:t>
      </w:r>
      <w:proofErr w:type="gramEnd"/>
      <w:r w:rsidRPr="00BB25CC">
        <w:rPr>
          <w:sz w:val="28"/>
          <w:szCs w:val="28"/>
        </w:rPr>
        <w:t xml:space="preserve">125% к плану). </w:t>
      </w:r>
      <w:proofErr w:type="gramStart"/>
      <w:r w:rsidRPr="00BB25CC">
        <w:rPr>
          <w:sz w:val="28"/>
          <w:szCs w:val="28"/>
        </w:rPr>
        <w:t>На одну условную г</w:t>
      </w:r>
      <w:r>
        <w:rPr>
          <w:sz w:val="28"/>
          <w:szCs w:val="28"/>
        </w:rPr>
        <w:t>олову заготовлено 15,5 ц. к. ед. (</w:t>
      </w:r>
      <w:r w:rsidRPr="00BB25CC">
        <w:rPr>
          <w:sz w:val="28"/>
          <w:szCs w:val="28"/>
        </w:rPr>
        <w:t>в 2017 г – 9,8 ц.</w:t>
      </w:r>
      <w:r>
        <w:rPr>
          <w:sz w:val="28"/>
          <w:szCs w:val="28"/>
        </w:rPr>
        <w:t xml:space="preserve"> </w:t>
      </w:r>
      <w:r w:rsidRPr="00BB25CC">
        <w:rPr>
          <w:sz w:val="28"/>
          <w:szCs w:val="28"/>
        </w:rPr>
        <w:t>к</w:t>
      </w:r>
      <w:r>
        <w:rPr>
          <w:sz w:val="28"/>
          <w:szCs w:val="28"/>
        </w:rPr>
        <w:t xml:space="preserve">. </w:t>
      </w:r>
      <w:r w:rsidRPr="00BB25CC">
        <w:rPr>
          <w:sz w:val="28"/>
          <w:szCs w:val="28"/>
        </w:rPr>
        <w:t>ед</w:t>
      </w:r>
      <w:r>
        <w:rPr>
          <w:sz w:val="28"/>
          <w:szCs w:val="28"/>
        </w:rPr>
        <w:t xml:space="preserve">. </w:t>
      </w:r>
      <w:r w:rsidRPr="00BB25CC">
        <w:rPr>
          <w:sz w:val="28"/>
          <w:szCs w:val="28"/>
        </w:rPr>
        <w:t xml:space="preserve">  </w:t>
      </w:r>
      <w:proofErr w:type="gramEnd"/>
    </w:p>
    <w:p w:rsidR="00EF4B0A" w:rsidRPr="00BB25CC" w:rsidRDefault="00EF4B0A" w:rsidP="00EF4B0A">
      <w:pPr>
        <w:ind w:firstLine="708"/>
        <w:jc w:val="both"/>
        <w:rPr>
          <w:sz w:val="28"/>
          <w:szCs w:val="28"/>
        </w:rPr>
      </w:pPr>
      <w:r w:rsidRPr="00BB25CC">
        <w:rPr>
          <w:sz w:val="28"/>
          <w:szCs w:val="28"/>
        </w:rPr>
        <w:t xml:space="preserve">Личными подсобными хозяйствами заготовлено 17000т. сена, при плане 16000 т. – 106% </w:t>
      </w:r>
    </w:p>
    <w:p w:rsidR="00EF4B0A" w:rsidRPr="00BB25CC" w:rsidRDefault="00EF4B0A" w:rsidP="00EF4B0A">
      <w:pPr>
        <w:ind w:firstLine="708"/>
        <w:jc w:val="both"/>
        <w:rPr>
          <w:sz w:val="28"/>
          <w:szCs w:val="28"/>
        </w:rPr>
      </w:pPr>
      <w:proofErr w:type="gramStart"/>
      <w:r w:rsidRPr="00BB25CC">
        <w:rPr>
          <w:sz w:val="28"/>
          <w:szCs w:val="28"/>
        </w:rPr>
        <w:t>На поддержку отрасли растениеводства получено субсидий – 4273,3 тыс.</w:t>
      </w:r>
      <w:r>
        <w:rPr>
          <w:sz w:val="28"/>
          <w:szCs w:val="28"/>
        </w:rPr>
        <w:t xml:space="preserve"> </w:t>
      </w:r>
      <w:r w:rsidRPr="00BB25CC">
        <w:rPr>
          <w:sz w:val="28"/>
          <w:szCs w:val="28"/>
        </w:rPr>
        <w:t xml:space="preserve">руб. (на </w:t>
      </w:r>
      <w:proofErr w:type="spellStart"/>
      <w:r w:rsidRPr="00BB25CC">
        <w:rPr>
          <w:sz w:val="28"/>
          <w:szCs w:val="28"/>
        </w:rPr>
        <w:t>низ</w:t>
      </w:r>
      <w:r>
        <w:rPr>
          <w:sz w:val="28"/>
          <w:szCs w:val="28"/>
        </w:rPr>
        <w:t>копродуктивную</w:t>
      </w:r>
      <w:proofErr w:type="spellEnd"/>
      <w:r>
        <w:rPr>
          <w:sz w:val="28"/>
          <w:szCs w:val="28"/>
        </w:rPr>
        <w:t xml:space="preserve"> пашню – 1248,8 тыс. </w:t>
      </w:r>
      <w:r w:rsidRPr="00BB25CC">
        <w:rPr>
          <w:sz w:val="28"/>
          <w:szCs w:val="28"/>
        </w:rPr>
        <w:t>руб., несвязанная подде</w:t>
      </w:r>
      <w:r>
        <w:rPr>
          <w:sz w:val="28"/>
          <w:szCs w:val="28"/>
        </w:rPr>
        <w:t xml:space="preserve">ржка растениеводства – 2748,2 тыс. </w:t>
      </w:r>
      <w:r w:rsidRPr="00BB25CC">
        <w:rPr>
          <w:sz w:val="28"/>
          <w:szCs w:val="28"/>
        </w:rPr>
        <w:t>руб., элитное семеноводство – 276,9 т.</w:t>
      </w:r>
      <w:r>
        <w:rPr>
          <w:sz w:val="28"/>
          <w:szCs w:val="28"/>
        </w:rPr>
        <w:t xml:space="preserve"> </w:t>
      </w:r>
      <w:r w:rsidRPr="00BB25CC">
        <w:rPr>
          <w:sz w:val="28"/>
          <w:szCs w:val="28"/>
        </w:rPr>
        <w:t>руб</w:t>
      </w:r>
      <w:r>
        <w:rPr>
          <w:sz w:val="28"/>
          <w:szCs w:val="28"/>
        </w:rPr>
        <w:t>.</w:t>
      </w:r>
      <w:r w:rsidRPr="00BB25CC">
        <w:rPr>
          <w:sz w:val="28"/>
          <w:szCs w:val="28"/>
        </w:rPr>
        <w:t>)</w:t>
      </w:r>
      <w:proofErr w:type="gramEnd"/>
    </w:p>
    <w:p w:rsidR="00EF4B0A" w:rsidRPr="00BB25CC" w:rsidRDefault="00EF4B0A" w:rsidP="00EF4B0A">
      <w:pPr>
        <w:ind w:firstLine="708"/>
        <w:jc w:val="both"/>
        <w:rPr>
          <w:sz w:val="28"/>
          <w:szCs w:val="28"/>
        </w:rPr>
      </w:pPr>
      <w:r w:rsidRPr="00BB25CC">
        <w:rPr>
          <w:sz w:val="28"/>
          <w:szCs w:val="28"/>
        </w:rPr>
        <w:t>На 01 января 2019 года в хозяйствах всех форм собственности численность</w:t>
      </w:r>
      <w:r>
        <w:rPr>
          <w:sz w:val="28"/>
          <w:szCs w:val="28"/>
        </w:rPr>
        <w:t xml:space="preserve"> поголовья всех видов животных составляет: </w:t>
      </w:r>
      <w:r w:rsidRPr="00BB25CC">
        <w:rPr>
          <w:sz w:val="28"/>
          <w:szCs w:val="28"/>
        </w:rPr>
        <w:t>КРС – 9109 голов (95% к 2017г), в т.</w:t>
      </w:r>
      <w:r>
        <w:rPr>
          <w:sz w:val="28"/>
          <w:szCs w:val="28"/>
        </w:rPr>
        <w:t xml:space="preserve"> </w:t>
      </w:r>
      <w:r w:rsidRPr="00BB25CC">
        <w:rPr>
          <w:sz w:val="28"/>
          <w:szCs w:val="28"/>
        </w:rPr>
        <w:t xml:space="preserve">ч. коров – 3857 голов (95% </w:t>
      </w:r>
      <w:r>
        <w:rPr>
          <w:sz w:val="28"/>
          <w:szCs w:val="28"/>
        </w:rPr>
        <w:t xml:space="preserve">к 2017г), свиней – 4002 головы </w:t>
      </w:r>
      <w:r w:rsidRPr="00BB25CC">
        <w:rPr>
          <w:sz w:val="28"/>
          <w:szCs w:val="28"/>
        </w:rPr>
        <w:t>92% к 2017г), ов</w:t>
      </w:r>
      <w:r>
        <w:rPr>
          <w:sz w:val="28"/>
          <w:szCs w:val="28"/>
        </w:rPr>
        <w:t xml:space="preserve">ец – 4383 голов (95% к 2017г), </w:t>
      </w:r>
      <w:r w:rsidRPr="00BB25CC">
        <w:rPr>
          <w:sz w:val="28"/>
          <w:szCs w:val="28"/>
        </w:rPr>
        <w:t xml:space="preserve">лошадей – 3930 головы (92% к 2017г), пчелосемьи -599 </w:t>
      </w:r>
      <w:proofErr w:type="gramStart"/>
      <w:r w:rsidRPr="00BB25CC">
        <w:rPr>
          <w:sz w:val="28"/>
          <w:szCs w:val="28"/>
        </w:rPr>
        <w:t>п</w:t>
      </w:r>
      <w:proofErr w:type="gramEnd"/>
      <w:r w:rsidRPr="00BB25CC">
        <w:rPr>
          <w:sz w:val="28"/>
          <w:szCs w:val="28"/>
        </w:rPr>
        <w:t xml:space="preserve">/сем, кролики 580 гол. </w:t>
      </w:r>
    </w:p>
    <w:p w:rsidR="00EF4B0A" w:rsidRPr="00BB25CC" w:rsidRDefault="00EF4B0A" w:rsidP="00EF4B0A">
      <w:pPr>
        <w:ind w:firstLine="708"/>
        <w:jc w:val="both"/>
        <w:rPr>
          <w:sz w:val="28"/>
          <w:szCs w:val="28"/>
        </w:rPr>
      </w:pPr>
      <w:r>
        <w:rPr>
          <w:sz w:val="28"/>
          <w:szCs w:val="28"/>
        </w:rPr>
        <w:t xml:space="preserve">За 2018 год произведено </w:t>
      </w:r>
      <w:r w:rsidRPr="00BB25CC">
        <w:rPr>
          <w:sz w:val="28"/>
          <w:szCs w:val="28"/>
        </w:rPr>
        <w:t>скота и птицы на убой в живом весе – 2940 тонн, молока – 11340 тонн,</w:t>
      </w:r>
      <w:r>
        <w:rPr>
          <w:sz w:val="28"/>
          <w:szCs w:val="28"/>
        </w:rPr>
        <w:t xml:space="preserve"> </w:t>
      </w:r>
      <w:r w:rsidRPr="00BB25CC">
        <w:rPr>
          <w:sz w:val="28"/>
          <w:szCs w:val="28"/>
        </w:rPr>
        <w:t xml:space="preserve">(соответственно к уровню 2017 года составляет 95%).   </w:t>
      </w:r>
    </w:p>
    <w:p w:rsidR="00EF4B0A" w:rsidRPr="00BB25CC" w:rsidRDefault="00EF4B0A" w:rsidP="00EF4B0A">
      <w:pPr>
        <w:ind w:firstLine="708"/>
        <w:jc w:val="both"/>
        <w:rPr>
          <w:sz w:val="28"/>
          <w:szCs w:val="28"/>
        </w:rPr>
      </w:pPr>
      <w:r>
        <w:rPr>
          <w:sz w:val="28"/>
          <w:szCs w:val="28"/>
        </w:rPr>
        <w:t xml:space="preserve">В СПК «Искра» произведено 407,3 </w:t>
      </w:r>
      <w:r w:rsidRPr="00BB25CC">
        <w:rPr>
          <w:sz w:val="28"/>
          <w:szCs w:val="28"/>
        </w:rPr>
        <w:t>тонн мол</w:t>
      </w:r>
      <w:r>
        <w:rPr>
          <w:sz w:val="28"/>
          <w:szCs w:val="28"/>
        </w:rPr>
        <w:t xml:space="preserve">ока, переработано 391,8   тонн </w:t>
      </w:r>
      <w:r w:rsidRPr="00BB25CC">
        <w:rPr>
          <w:sz w:val="28"/>
          <w:szCs w:val="28"/>
        </w:rPr>
        <w:t>высшего сорта (к уровню 2017 года- 82 %), данная продукция была реализована населению с. Красный Чикой и бюджетным организациям района.</w:t>
      </w:r>
    </w:p>
    <w:p w:rsidR="00EF4B0A" w:rsidRPr="00BB25CC" w:rsidRDefault="00EF4B0A" w:rsidP="00EF4B0A">
      <w:pPr>
        <w:ind w:firstLine="708"/>
        <w:jc w:val="both"/>
        <w:rPr>
          <w:sz w:val="28"/>
          <w:szCs w:val="28"/>
        </w:rPr>
      </w:pPr>
      <w:r>
        <w:rPr>
          <w:sz w:val="28"/>
          <w:szCs w:val="28"/>
        </w:rPr>
        <w:t xml:space="preserve">Наблюдается увеличение </w:t>
      </w:r>
      <w:r w:rsidRPr="00BB25CC">
        <w:rPr>
          <w:sz w:val="28"/>
          <w:szCs w:val="28"/>
        </w:rPr>
        <w:t xml:space="preserve">нападение волков на </w:t>
      </w:r>
      <w:proofErr w:type="spellStart"/>
      <w:r w:rsidRPr="00BB25CC">
        <w:rPr>
          <w:sz w:val="28"/>
          <w:szCs w:val="28"/>
        </w:rPr>
        <w:t>сельхозживотных</w:t>
      </w:r>
      <w:proofErr w:type="spellEnd"/>
      <w:r w:rsidRPr="00BB25CC">
        <w:rPr>
          <w:sz w:val="28"/>
          <w:szCs w:val="28"/>
        </w:rPr>
        <w:t xml:space="preserve"> (лошадей, овец).</w:t>
      </w:r>
    </w:p>
    <w:p w:rsidR="00EF4B0A" w:rsidRPr="00BB25CC" w:rsidRDefault="00EF4B0A" w:rsidP="00EF4B0A">
      <w:pPr>
        <w:ind w:firstLine="708"/>
        <w:jc w:val="both"/>
        <w:rPr>
          <w:sz w:val="28"/>
          <w:szCs w:val="28"/>
        </w:rPr>
      </w:pPr>
      <w:r>
        <w:rPr>
          <w:sz w:val="28"/>
          <w:szCs w:val="28"/>
        </w:rPr>
        <w:t xml:space="preserve">Из-за несвоевременного подвоза </w:t>
      </w:r>
      <w:r w:rsidRPr="00BB25CC">
        <w:rPr>
          <w:sz w:val="28"/>
          <w:szCs w:val="28"/>
        </w:rPr>
        <w:t>жидкого азота, дозаправк</w:t>
      </w:r>
      <w:r>
        <w:rPr>
          <w:sz w:val="28"/>
          <w:szCs w:val="28"/>
        </w:rPr>
        <w:t xml:space="preserve">и им сосудов </w:t>
      </w:r>
      <w:proofErr w:type="spellStart"/>
      <w:r w:rsidRPr="00BB25CC">
        <w:rPr>
          <w:sz w:val="28"/>
          <w:szCs w:val="28"/>
        </w:rPr>
        <w:t>Дьюара</w:t>
      </w:r>
      <w:proofErr w:type="spellEnd"/>
      <w:r w:rsidRPr="00BB25CC">
        <w:rPr>
          <w:sz w:val="28"/>
          <w:szCs w:val="28"/>
        </w:rPr>
        <w:t xml:space="preserve"> и увольнения техников - </w:t>
      </w:r>
      <w:proofErr w:type="spellStart"/>
      <w:r w:rsidRPr="00BB25CC">
        <w:rPr>
          <w:sz w:val="28"/>
          <w:szCs w:val="28"/>
        </w:rPr>
        <w:t>осеменаторов</w:t>
      </w:r>
      <w:proofErr w:type="spellEnd"/>
      <w:r w:rsidRPr="00BB25CC">
        <w:rPr>
          <w:sz w:val="28"/>
          <w:szCs w:val="28"/>
        </w:rPr>
        <w:t xml:space="preserve"> из штата АО «Забайкальский це</w:t>
      </w:r>
      <w:r>
        <w:rPr>
          <w:sz w:val="28"/>
          <w:szCs w:val="28"/>
        </w:rPr>
        <w:t xml:space="preserve">нтр племенного животноводства» </w:t>
      </w:r>
      <w:r w:rsidRPr="00BB25CC">
        <w:rPr>
          <w:sz w:val="28"/>
          <w:szCs w:val="28"/>
        </w:rPr>
        <w:t>в 2018 г</w:t>
      </w:r>
      <w:r>
        <w:rPr>
          <w:sz w:val="28"/>
          <w:szCs w:val="28"/>
        </w:rPr>
        <w:t xml:space="preserve">оду осеменено всего 324    гол коров и телок или 65 </w:t>
      </w:r>
      <w:r w:rsidRPr="00BB25CC">
        <w:rPr>
          <w:sz w:val="28"/>
          <w:szCs w:val="28"/>
        </w:rPr>
        <w:t>% к 2017 году. На сегодняшний день в районе работает всего 8 пунктов искусственного осеменения. Как говорится разрушат</w:t>
      </w:r>
      <w:r>
        <w:rPr>
          <w:sz w:val="28"/>
          <w:szCs w:val="28"/>
        </w:rPr>
        <w:t xml:space="preserve">ь всегда проще. Потеряны кадры </w:t>
      </w:r>
      <w:r w:rsidRPr="00BB25CC">
        <w:rPr>
          <w:sz w:val="28"/>
          <w:szCs w:val="28"/>
        </w:rPr>
        <w:t>техников-</w:t>
      </w:r>
      <w:proofErr w:type="spellStart"/>
      <w:r>
        <w:rPr>
          <w:sz w:val="28"/>
          <w:szCs w:val="28"/>
        </w:rPr>
        <w:t>осеменаторов</w:t>
      </w:r>
      <w:proofErr w:type="spellEnd"/>
      <w:r w:rsidRPr="00BB25CC">
        <w:rPr>
          <w:sz w:val="28"/>
          <w:szCs w:val="28"/>
        </w:rPr>
        <w:t xml:space="preserve"> в сельских п</w:t>
      </w:r>
      <w:r>
        <w:rPr>
          <w:sz w:val="28"/>
          <w:szCs w:val="28"/>
        </w:rPr>
        <w:t xml:space="preserve">оселениях, </w:t>
      </w:r>
      <w:r>
        <w:rPr>
          <w:sz w:val="28"/>
          <w:szCs w:val="28"/>
        </w:rPr>
        <w:lastRenderedPageBreak/>
        <w:t>сокращен специалист в районной администрации, что сразу сказалось на качестве работы,</w:t>
      </w:r>
      <w:r w:rsidRPr="00BB25CC">
        <w:rPr>
          <w:sz w:val="28"/>
          <w:szCs w:val="28"/>
        </w:rPr>
        <w:t xml:space="preserve"> в отрасли жи</w:t>
      </w:r>
      <w:r>
        <w:rPr>
          <w:sz w:val="28"/>
          <w:szCs w:val="28"/>
        </w:rPr>
        <w:t xml:space="preserve">вотноводства и в племенном деле, </w:t>
      </w:r>
      <w:r w:rsidRPr="00BB25CC">
        <w:rPr>
          <w:sz w:val="28"/>
          <w:szCs w:val="28"/>
        </w:rPr>
        <w:t>в частности.</w:t>
      </w:r>
    </w:p>
    <w:p w:rsidR="00EF4B0A" w:rsidRPr="00BB25CC" w:rsidRDefault="00EF4B0A" w:rsidP="00EF4B0A">
      <w:pPr>
        <w:ind w:firstLine="708"/>
        <w:jc w:val="both"/>
        <w:rPr>
          <w:sz w:val="28"/>
          <w:szCs w:val="28"/>
        </w:rPr>
      </w:pPr>
      <w:r w:rsidRPr="00BB25CC">
        <w:rPr>
          <w:sz w:val="28"/>
          <w:szCs w:val="28"/>
        </w:rPr>
        <w:t xml:space="preserve">  </w:t>
      </w:r>
      <w:proofErr w:type="gramStart"/>
      <w:r w:rsidRPr="00BB25CC">
        <w:rPr>
          <w:sz w:val="28"/>
          <w:szCs w:val="28"/>
        </w:rPr>
        <w:t>На поддержку отрасли жи</w:t>
      </w:r>
      <w:r>
        <w:rPr>
          <w:sz w:val="28"/>
          <w:szCs w:val="28"/>
        </w:rPr>
        <w:t xml:space="preserve">вотноводства получено субсидий </w:t>
      </w:r>
      <w:r w:rsidRPr="00BB25CC">
        <w:rPr>
          <w:sz w:val="28"/>
          <w:szCs w:val="28"/>
        </w:rPr>
        <w:t xml:space="preserve">в 2018 году   2398,8 тыс. </w:t>
      </w:r>
      <w:r>
        <w:rPr>
          <w:sz w:val="28"/>
          <w:szCs w:val="28"/>
        </w:rPr>
        <w:t>руб. (</w:t>
      </w:r>
      <w:r w:rsidRPr="00BB25CC">
        <w:rPr>
          <w:sz w:val="28"/>
          <w:szCs w:val="28"/>
        </w:rPr>
        <w:t>овцеводство- 61,2 тыс. руб</w:t>
      </w:r>
      <w:r>
        <w:rPr>
          <w:sz w:val="28"/>
          <w:szCs w:val="28"/>
        </w:rPr>
        <w:t>.</w:t>
      </w:r>
      <w:r w:rsidRPr="00BB25CC">
        <w:rPr>
          <w:sz w:val="28"/>
          <w:szCs w:val="28"/>
        </w:rPr>
        <w:t>, табунное коневодство – 230,7 тыс. руб</w:t>
      </w:r>
      <w:r>
        <w:rPr>
          <w:sz w:val="28"/>
          <w:szCs w:val="28"/>
        </w:rPr>
        <w:t>.</w:t>
      </w:r>
      <w:r w:rsidRPr="00BB25CC">
        <w:rPr>
          <w:sz w:val="28"/>
          <w:szCs w:val="28"/>
        </w:rPr>
        <w:t>, на 1 литр реализованного молока – 1098,2 тыс. руб</w:t>
      </w:r>
      <w:r>
        <w:rPr>
          <w:sz w:val="28"/>
          <w:szCs w:val="28"/>
        </w:rPr>
        <w:t>.</w:t>
      </w:r>
      <w:r w:rsidRPr="00BB25CC">
        <w:rPr>
          <w:sz w:val="28"/>
          <w:szCs w:val="28"/>
        </w:rPr>
        <w:t>; на содержание коров молочного направления – 1008,7 тыс. руб</w:t>
      </w:r>
      <w:r>
        <w:rPr>
          <w:sz w:val="28"/>
          <w:szCs w:val="28"/>
        </w:rPr>
        <w:t>.</w:t>
      </w:r>
      <w:r w:rsidRPr="00BB25CC">
        <w:rPr>
          <w:sz w:val="28"/>
          <w:szCs w:val="28"/>
        </w:rPr>
        <w:t>)</w:t>
      </w:r>
      <w:proofErr w:type="gramEnd"/>
    </w:p>
    <w:p w:rsidR="00EF4B0A" w:rsidRPr="00BB25CC" w:rsidRDefault="00EF4B0A" w:rsidP="00EF4B0A">
      <w:pPr>
        <w:ind w:firstLine="708"/>
        <w:jc w:val="both"/>
        <w:rPr>
          <w:sz w:val="28"/>
          <w:szCs w:val="28"/>
        </w:rPr>
      </w:pPr>
      <w:r w:rsidRPr="00BB25CC">
        <w:rPr>
          <w:sz w:val="28"/>
          <w:szCs w:val="28"/>
        </w:rPr>
        <w:t>В настоящее время зимовка скота в хозя</w:t>
      </w:r>
      <w:r>
        <w:rPr>
          <w:sz w:val="28"/>
          <w:szCs w:val="28"/>
        </w:rPr>
        <w:t xml:space="preserve">йствах всех форм собственности проходит удовлетворительно </w:t>
      </w:r>
      <w:r w:rsidRPr="00BB25CC">
        <w:rPr>
          <w:sz w:val="28"/>
          <w:szCs w:val="28"/>
        </w:rPr>
        <w:t>грубых и концентрированных кормов в достаточном количестве.</w:t>
      </w:r>
    </w:p>
    <w:p w:rsidR="00EF4B0A" w:rsidRPr="00BB25CC" w:rsidRDefault="00EF4B0A" w:rsidP="00EF4B0A">
      <w:pPr>
        <w:ind w:firstLine="708"/>
        <w:jc w:val="both"/>
        <w:rPr>
          <w:sz w:val="28"/>
          <w:szCs w:val="28"/>
        </w:rPr>
      </w:pPr>
      <w:proofErr w:type="spellStart"/>
      <w:r w:rsidRPr="00BB25CC">
        <w:rPr>
          <w:sz w:val="28"/>
          <w:szCs w:val="28"/>
        </w:rPr>
        <w:t>Сельхозтоваропроизводители</w:t>
      </w:r>
      <w:proofErr w:type="spellEnd"/>
      <w:r w:rsidRPr="00BB25CC">
        <w:rPr>
          <w:sz w:val="28"/>
          <w:szCs w:val="28"/>
        </w:rPr>
        <w:t xml:space="preserve"> района всех форм собственности в течение года</w:t>
      </w:r>
      <w:r>
        <w:rPr>
          <w:sz w:val="28"/>
          <w:szCs w:val="28"/>
        </w:rPr>
        <w:t xml:space="preserve"> имеют возможность, </w:t>
      </w:r>
      <w:r w:rsidRPr="00BB25CC">
        <w:rPr>
          <w:sz w:val="28"/>
          <w:szCs w:val="28"/>
        </w:rPr>
        <w:t xml:space="preserve">реализовать свою продукцию в количестве: </w:t>
      </w:r>
    </w:p>
    <w:p w:rsidR="00EF4B0A" w:rsidRPr="00BB25CC" w:rsidRDefault="00EF4B0A" w:rsidP="00EF4B0A">
      <w:pPr>
        <w:jc w:val="both"/>
        <w:rPr>
          <w:sz w:val="28"/>
          <w:szCs w:val="28"/>
        </w:rPr>
      </w:pPr>
      <w:r w:rsidRPr="00BB25CC">
        <w:rPr>
          <w:sz w:val="28"/>
          <w:szCs w:val="28"/>
        </w:rPr>
        <w:t>- мясо в живом весе – 350 -400 тонн</w:t>
      </w:r>
    </w:p>
    <w:p w:rsidR="00EF4B0A" w:rsidRPr="00BB25CC" w:rsidRDefault="00EF4B0A" w:rsidP="00EF4B0A">
      <w:pPr>
        <w:jc w:val="both"/>
        <w:rPr>
          <w:sz w:val="28"/>
          <w:szCs w:val="28"/>
        </w:rPr>
      </w:pPr>
      <w:r w:rsidRPr="00BB25CC">
        <w:rPr>
          <w:sz w:val="28"/>
          <w:szCs w:val="28"/>
        </w:rPr>
        <w:t>- молока – 1200- 1300 тонн</w:t>
      </w:r>
    </w:p>
    <w:p w:rsidR="00EF4B0A" w:rsidRPr="00BB25CC" w:rsidRDefault="00EF4B0A" w:rsidP="00EF4B0A">
      <w:pPr>
        <w:jc w:val="both"/>
        <w:rPr>
          <w:sz w:val="28"/>
          <w:szCs w:val="28"/>
        </w:rPr>
      </w:pPr>
      <w:r w:rsidRPr="00BB25CC">
        <w:rPr>
          <w:sz w:val="28"/>
          <w:szCs w:val="28"/>
        </w:rPr>
        <w:t>- картофеля – 500- 600 тонн</w:t>
      </w:r>
    </w:p>
    <w:p w:rsidR="00EF4B0A" w:rsidRPr="00BB25CC" w:rsidRDefault="00EF4B0A" w:rsidP="00EF4B0A">
      <w:pPr>
        <w:jc w:val="both"/>
        <w:rPr>
          <w:sz w:val="28"/>
          <w:szCs w:val="28"/>
        </w:rPr>
      </w:pPr>
      <w:r w:rsidRPr="00BB25CC">
        <w:rPr>
          <w:sz w:val="28"/>
          <w:szCs w:val="28"/>
        </w:rPr>
        <w:t>- капусты -  140 тонн.</w:t>
      </w:r>
    </w:p>
    <w:p w:rsidR="00EF4B0A" w:rsidRPr="00BB25CC" w:rsidRDefault="00EF4B0A" w:rsidP="00EF4B0A">
      <w:pPr>
        <w:ind w:firstLine="708"/>
        <w:jc w:val="both"/>
        <w:rPr>
          <w:sz w:val="28"/>
          <w:szCs w:val="28"/>
        </w:rPr>
      </w:pPr>
      <w:proofErr w:type="gramStart"/>
      <w:r w:rsidRPr="00BB25CC">
        <w:rPr>
          <w:sz w:val="28"/>
          <w:szCs w:val="28"/>
        </w:rPr>
        <w:t>Продукция животноводства в основном реализуется на рынки с. Красный Чикой, республики Бурятия, г. Хилок, г. Петровск-Забайкальский, в бюджетную сферу района реализовано мяса – 14,1 т, молока – 0,2 т, овощей 25 т, картофеля – 35,5т.</w:t>
      </w:r>
      <w:proofErr w:type="gramEnd"/>
    </w:p>
    <w:p w:rsidR="00EF4B0A" w:rsidRPr="00BB25CC" w:rsidRDefault="00EF4B0A" w:rsidP="00EF4B0A">
      <w:pPr>
        <w:ind w:firstLine="708"/>
        <w:jc w:val="both"/>
        <w:rPr>
          <w:sz w:val="28"/>
          <w:szCs w:val="28"/>
        </w:rPr>
      </w:pPr>
      <w:r w:rsidRPr="00BB25CC">
        <w:rPr>
          <w:sz w:val="28"/>
          <w:szCs w:val="28"/>
        </w:rPr>
        <w:t xml:space="preserve">  В 2018 году хозяйства всех форм собственн</w:t>
      </w:r>
      <w:r>
        <w:rPr>
          <w:sz w:val="28"/>
          <w:szCs w:val="28"/>
        </w:rPr>
        <w:t xml:space="preserve">ости приобрели   </w:t>
      </w:r>
      <w:proofErr w:type="spellStart"/>
      <w:r>
        <w:rPr>
          <w:sz w:val="28"/>
          <w:szCs w:val="28"/>
        </w:rPr>
        <w:t>пресподборщик</w:t>
      </w:r>
      <w:proofErr w:type="spellEnd"/>
      <w:r>
        <w:rPr>
          <w:sz w:val="28"/>
          <w:szCs w:val="28"/>
        </w:rPr>
        <w:t xml:space="preserve"> – 2 ед., грабли – 2 ед., </w:t>
      </w:r>
      <w:r w:rsidRPr="00BB25CC">
        <w:rPr>
          <w:sz w:val="28"/>
          <w:szCs w:val="28"/>
        </w:rPr>
        <w:t>официально зарегистрировано 30 ед.  тракторов малой мощности.</w:t>
      </w:r>
    </w:p>
    <w:p w:rsidR="00EF4B0A" w:rsidRPr="00BB25CC" w:rsidRDefault="00EF4B0A" w:rsidP="00EF4B0A">
      <w:pPr>
        <w:ind w:firstLine="708"/>
        <w:jc w:val="both"/>
        <w:rPr>
          <w:sz w:val="28"/>
          <w:szCs w:val="28"/>
        </w:rPr>
      </w:pPr>
      <w:r w:rsidRPr="00BB25CC">
        <w:rPr>
          <w:sz w:val="28"/>
          <w:szCs w:val="28"/>
        </w:rPr>
        <w:t>В 2018 году свидетельства на получение субсидий в рамках федеральной целевой программы «Устойчивое развитие сельских территорий на 2014-2017 годы и на период до 2020 года» получили 1 семья граждан и</w:t>
      </w:r>
      <w:r>
        <w:rPr>
          <w:sz w:val="28"/>
          <w:szCs w:val="28"/>
        </w:rPr>
        <w:t xml:space="preserve"> 4 </w:t>
      </w:r>
      <w:r w:rsidRPr="00BB25CC">
        <w:rPr>
          <w:sz w:val="28"/>
          <w:szCs w:val="28"/>
        </w:rPr>
        <w:t>молодых семей на сумму 40</w:t>
      </w:r>
      <w:r>
        <w:rPr>
          <w:sz w:val="28"/>
          <w:szCs w:val="28"/>
        </w:rPr>
        <w:t xml:space="preserve">42,3 тыс. руб. (из ФБ- 2011,4; </w:t>
      </w:r>
      <w:r w:rsidRPr="00BB25CC">
        <w:rPr>
          <w:sz w:val="28"/>
          <w:szCs w:val="28"/>
        </w:rPr>
        <w:t>КБ- 1761,3; МБ- 269,6). Введено в эксплуатацию 722 кв.</w:t>
      </w:r>
      <w:r>
        <w:rPr>
          <w:sz w:val="28"/>
          <w:szCs w:val="28"/>
        </w:rPr>
        <w:t xml:space="preserve"> м. жилья.  На сегодняшний день </w:t>
      </w:r>
      <w:r w:rsidRPr="00BB25CC">
        <w:rPr>
          <w:sz w:val="28"/>
          <w:szCs w:val="28"/>
        </w:rPr>
        <w:t>в списках участников состоит 10 человек граждан, 10 человек молодых семей (молодых специалистов). Из 20 участников Федеральной целевой программы «Устойчивое развитие сельских территорий на 2014-2017 и на период до 2020 года» - 90% - это граждане и молодые семьи из Красночикойского сельск</w:t>
      </w:r>
      <w:r>
        <w:rPr>
          <w:sz w:val="28"/>
          <w:szCs w:val="28"/>
        </w:rPr>
        <w:t xml:space="preserve">ого поселения и только 1 семья </w:t>
      </w:r>
      <w:r w:rsidRPr="00BB25CC">
        <w:rPr>
          <w:sz w:val="28"/>
          <w:szCs w:val="28"/>
        </w:rPr>
        <w:t>из с/</w:t>
      </w:r>
      <w:proofErr w:type="gramStart"/>
      <w:r w:rsidRPr="00BB25CC">
        <w:rPr>
          <w:sz w:val="28"/>
          <w:szCs w:val="28"/>
        </w:rPr>
        <w:t>п</w:t>
      </w:r>
      <w:proofErr w:type="gramEnd"/>
      <w:r w:rsidRPr="00BB25CC">
        <w:rPr>
          <w:sz w:val="28"/>
          <w:szCs w:val="28"/>
        </w:rPr>
        <w:t xml:space="preserve">    </w:t>
      </w:r>
      <w:r>
        <w:rPr>
          <w:sz w:val="28"/>
          <w:szCs w:val="28"/>
        </w:rPr>
        <w:t xml:space="preserve">                               </w:t>
      </w:r>
      <w:r w:rsidRPr="00BB25CC">
        <w:rPr>
          <w:sz w:val="28"/>
          <w:szCs w:val="28"/>
        </w:rPr>
        <w:t>«Малоархангельское».</w:t>
      </w:r>
      <w:r>
        <w:rPr>
          <w:sz w:val="28"/>
          <w:szCs w:val="28"/>
        </w:rPr>
        <w:t xml:space="preserve"> В районе 5 сельских поселений </w:t>
      </w:r>
      <w:r w:rsidRPr="00BB25CC">
        <w:rPr>
          <w:sz w:val="28"/>
          <w:szCs w:val="28"/>
        </w:rPr>
        <w:t xml:space="preserve">не имеют </w:t>
      </w:r>
      <w:proofErr w:type="spellStart"/>
      <w:r w:rsidRPr="00BB25CC">
        <w:rPr>
          <w:sz w:val="28"/>
          <w:szCs w:val="28"/>
        </w:rPr>
        <w:t>сельхозтоваропроизводителей</w:t>
      </w:r>
      <w:proofErr w:type="spellEnd"/>
      <w:r w:rsidRPr="00BB25CC">
        <w:rPr>
          <w:sz w:val="28"/>
          <w:szCs w:val="28"/>
        </w:rPr>
        <w:t xml:space="preserve"> КФХ, СПК (сельское поселение   Шимбиликское</w:t>
      </w:r>
      <w:r>
        <w:rPr>
          <w:sz w:val="28"/>
          <w:szCs w:val="28"/>
        </w:rPr>
        <w:t xml:space="preserve">, Жиндойское, Большереченское, </w:t>
      </w:r>
      <w:r w:rsidRPr="00BB25CC">
        <w:rPr>
          <w:sz w:val="28"/>
          <w:szCs w:val="28"/>
        </w:rPr>
        <w:t>Мензинское, Конкинское</w:t>
      </w:r>
      <w:proofErr w:type="gramStart"/>
      <w:r w:rsidRPr="00BB25CC">
        <w:rPr>
          <w:sz w:val="28"/>
          <w:szCs w:val="28"/>
        </w:rPr>
        <w:t xml:space="preserve"> )</w:t>
      </w:r>
      <w:proofErr w:type="gramEnd"/>
      <w:r w:rsidRPr="00BB25CC">
        <w:rPr>
          <w:sz w:val="28"/>
          <w:szCs w:val="28"/>
        </w:rPr>
        <w:t xml:space="preserve">. </w:t>
      </w:r>
      <w:proofErr w:type="gramStart"/>
      <w:r w:rsidRPr="00BB25CC">
        <w:rPr>
          <w:sz w:val="28"/>
          <w:szCs w:val="28"/>
        </w:rPr>
        <w:t xml:space="preserve">Согласно Постановления Правительства Забайкальского края от 18.08.2016г № 350 «О внесении изменений в Порядок предоставления и расходования субсидий бюджетам муниципальных районов Забайкальского края из бюджета </w:t>
      </w:r>
      <w:proofErr w:type="spellStart"/>
      <w:r w:rsidRPr="00BB25CC">
        <w:rPr>
          <w:sz w:val="28"/>
          <w:szCs w:val="28"/>
        </w:rPr>
        <w:t>Заб</w:t>
      </w:r>
      <w:proofErr w:type="spellEnd"/>
      <w:r w:rsidRPr="00BB25CC">
        <w:rPr>
          <w:sz w:val="28"/>
          <w:szCs w:val="28"/>
        </w:rPr>
        <w:t xml:space="preserve">. края на реализацию мероприятий по улучшению жилищных условий граждан проживающих в сельской местности, в том числе молодых семей и молодых специалистов, утвержденных постановлением Правительства </w:t>
      </w:r>
      <w:proofErr w:type="spellStart"/>
      <w:r w:rsidRPr="00BB25CC">
        <w:rPr>
          <w:sz w:val="28"/>
          <w:szCs w:val="28"/>
        </w:rPr>
        <w:t>Заб</w:t>
      </w:r>
      <w:proofErr w:type="spellEnd"/>
      <w:r w:rsidRPr="00BB25CC">
        <w:rPr>
          <w:sz w:val="28"/>
          <w:szCs w:val="28"/>
        </w:rPr>
        <w:t>. края от 26.01.2015г № 15 внесены изменения:</w:t>
      </w:r>
      <w:proofErr w:type="gramEnd"/>
      <w:r w:rsidRPr="00BB25CC">
        <w:rPr>
          <w:sz w:val="28"/>
          <w:szCs w:val="28"/>
        </w:rPr>
        <w:t xml:space="preserve"> Пункт 5 Условиями предоставления субсидий на реализацию мероприятий по улучшению жилищных условий в населенных пунктах, является осуществление инвестиционных проектов в сфере АПК.</w:t>
      </w:r>
    </w:p>
    <w:p w:rsidR="00EF4B0A" w:rsidRPr="00BB25CC" w:rsidRDefault="00EF4B0A" w:rsidP="00EF4B0A">
      <w:pPr>
        <w:ind w:firstLine="708"/>
        <w:jc w:val="both"/>
        <w:rPr>
          <w:sz w:val="28"/>
          <w:szCs w:val="28"/>
        </w:rPr>
      </w:pPr>
      <w:r w:rsidRPr="00BB25CC">
        <w:rPr>
          <w:sz w:val="28"/>
          <w:szCs w:val="28"/>
        </w:rPr>
        <w:lastRenderedPageBreak/>
        <w:t xml:space="preserve"> На сегодняшний день остро стоит кадровый вопрос в системе АПК. Из-за непрестижности сельскохозяйственного труда, низкой заработной платы молодежь не идет работать в сельское хозяйство.  В хозяйствах руководителями работают 3 человека (в возрасте от 55 до 65 лет - 40%), из них имеют высшее образование 2 чел-70%, средне - специальное 2 чел-30%.  Специалисты 6 чел. (пенсионного и </w:t>
      </w:r>
      <w:proofErr w:type="gramStart"/>
      <w:r w:rsidRPr="00BB25CC">
        <w:rPr>
          <w:sz w:val="28"/>
          <w:szCs w:val="28"/>
        </w:rPr>
        <w:t>пред</w:t>
      </w:r>
      <w:proofErr w:type="gramEnd"/>
      <w:r w:rsidRPr="00BB25CC">
        <w:rPr>
          <w:sz w:val="28"/>
          <w:szCs w:val="28"/>
        </w:rPr>
        <w:t xml:space="preserve"> пенсионного возраста – 85%). Среднемесячная заработная плата составляет 4572 руб.</w:t>
      </w:r>
    </w:p>
    <w:p w:rsidR="00EF4B0A" w:rsidRPr="00BB25CC" w:rsidRDefault="00EF4B0A" w:rsidP="00EF4B0A">
      <w:pPr>
        <w:ind w:firstLine="708"/>
        <w:jc w:val="both"/>
        <w:rPr>
          <w:sz w:val="28"/>
          <w:szCs w:val="28"/>
        </w:rPr>
      </w:pPr>
      <w:r w:rsidRPr="00BB25CC">
        <w:rPr>
          <w:sz w:val="28"/>
          <w:szCs w:val="28"/>
        </w:rPr>
        <w:t xml:space="preserve"> В связи с добычей кедрового ореха, работоспособное население не стремится идти в сельскохозяйственные предприятия </w:t>
      </w:r>
      <w:r>
        <w:rPr>
          <w:sz w:val="28"/>
          <w:szCs w:val="28"/>
        </w:rPr>
        <w:t xml:space="preserve">и открывать КФХ, и нет желания </w:t>
      </w:r>
      <w:r w:rsidRPr="00BB25CC">
        <w:rPr>
          <w:sz w:val="28"/>
          <w:szCs w:val="28"/>
        </w:rPr>
        <w:t>вступать в программу на получение грантовой поддержки «Начинающий фермер», «Семейная ферма». В</w:t>
      </w:r>
      <w:r>
        <w:rPr>
          <w:sz w:val="28"/>
          <w:szCs w:val="28"/>
        </w:rPr>
        <w:t xml:space="preserve"> 2018 году был один претендент на получение гранта </w:t>
      </w:r>
      <w:r w:rsidRPr="00BB25CC">
        <w:rPr>
          <w:sz w:val="28"/>
          <w:szCs w:val="28"/>
        </w:rPr>
        <w:t>по программе «Начинающий  фермер»</w:t>
      </w:r>
      <w:proofErr w:type="gramStart"/>
      <w:r w:rsidRPr="00BB25CC">
        <w:rPr>
          <w:sz w:val="28"/>
          <w:szCs w:val="28"/>
        </w:rPr>
        <w:t xml:space="preserve"> ,</w:t>
      </w:r>
      <w:proofErr w:type="gramEnd"/>
      <w:r w:rsidRPr="00BB25CC">
        <w:rPr>
          <w:sz w:val="28"/>
          <w:szCs w:val="28"/>
        </w:rPr>
        <w:t xml:space="preserve"> к сожалению  не хватило  проходного балла, в 2019 году планируется  участие по данной программе 2   человек.</w:t>
      </w:r>
    </w:p>
    <w:p w:rsidR="00EF4B0A" w:rsidRPr="00BB25CC" w:rsidRDefault="00EF4B0A" w:rsidP="00EF4B0A">
      <w:pPr>
        <w:ind w:firstLine="708"/>
        <w:jc w:val="both"/>
        <w:rPr>
          <w:sz w:val="28"/>
          <w:szCs w:val="28"/>
        </w:rPr>
      </w:pPr>
      <w:r w:rsidRPr="00BB25CC">
        <w:rPr>
          <w:sz w:val="28"/>
          <w:szCs w:val="28"/>
        </w:rPr>
        <w:t>СПК «Искра» круп</w:t>
      </w:r>
      <w:r>
        <w:rPr>
          <w:sz w:val="28"/>
          <w:szCs w:val="28"/>
        </w:rPr>
        <w:t xml:space="preserve">ное хозяйство попало в трудную </w:t>
      </w:r>
      <w:r w:rsidRPr="00BB25CC">
        <w:rPr>
          <w:sz w:val="28"/>
          <w:szCs w:val="28"/>
        </w:rPr>
        <w:t>финансовую ситуацию, добавил</w:t>
      </w:r>
      <w:r>
        <w:rPr>
          <w:sz w:val="28"/>
          <w:szCs w:val="28"/>
        </w:rPr>
        <w:t xml:space="preserve">а проблем и атмосферная засуха </w:t>
      </w:r>
      <w:r w:rsidRPr="00BB25CC">
        <w:rPr>
          <w:sz w:val="28"/>
          <w:szCs w:val="28"/>
        </w:rPr>
        <w:t>2015-2017 годы, введение р</w:t>
      </w:r>
      <w:r>
        <w:rPr>
          <w:sz w:val="28"/>
          <w:szCs w:val="28"/>
        </w:rPr>
        <w:t xml:space="preserve">ежима ЧС, что не дало </w:t>
      </w:r>
      <w:r w:rsidRPr="00BB25CC">
        <w:rPr>
          <w:sz w:val="28"/>
          <w:szCs w:val="28"/>
        </w:rPr>
        <w:t xml:space="preserve">возможности хозяйству  исполнить  обязательства  перед  </w:t>
      </w:r>
      <w:proofErr w:type="spellStart"/>
      <w:r w:rsidRPr="00BB25CC">
        <w:rPr>
          <w:sz w:val="28"/>
          <w:szCs w:val="28"/>
        </w:rPr>
        <w:t>РосАгроЛизингом</w:t>
      </w:r>
      <w:proofErr w:type="spellEnd"/>
      <w:r w:rsidRPr="00BB25CC">
        <w:rPr>
          <w:sz w:val="28"/>
          <w:szCs w:val="28"/>
        </w:rPr>
        <w:t xml:space="preserve">, по решению суда  в  хозяйстве заблокированы счета, все начисленные субсидии  снимаются со счета  в пользу  </w:t>
      </w:r>
      <w:proofErr w:type="spellStart"/>
      <w:r w:rsidRPr="00BB25CC">
        <w:rPr>
          <w:sz w:val="28"/>
          <w:szCs w:val="28"/>
        </w:rPr>
        <w:t>агролизинга</w:t>
      </w:r>
      <w:proofErr w:type="spellEnd"/>
      <w:r w:rsidRPr="00BB25CC">
        <w:rPr>
          <w:sz w:val="28"/>
          <w:szCs w:val="28"/>
        </w:rPr>
        <w:t>, хозяйство  стоит</w:t>
      </w:r>
      <w:r>
        <w:rPr>
          <w:sz w:val="28"/>
          <w:szCs w:val="28"/>
        </w:rPr>
        <w:t xml:space="preserve"> на грани закрытия. На просьбу перезаключить </w:t>
      </w:r>
      <w:r w:rsidRPr="00BB25CC">
        <w:rPr>
          <w:sz w:val="28"/>
          <w:szCs w:val="28"/>
        </w:rPr>
        <w:t xml:space="preserve">договор лизинга, договор вообще </w:t>
      </w:r>
      <w:proofErr w:type="gramStart"/>
      <w:r w:rsidRPr="00BB25CC">
        <w:rPr>
          <w:sz w:val="28"/>
          <w:szCs w:val="28"/>
        </w:rPr>
        <w:t>был</w:t>
      </w:r>
      <w:proofErr w:type="gramEnd"/>
      <w:r w:rsidRPr="00BB25CC">
        <w:rPr>
          <w:sz w:val="28"/>
          <w:szCs w:val="28"/>
        </w:rPr>
        <w:t xml:space="preserve"> расторгнут. </w:t>
      </w:r>
    </w:p>
    <w:p w:rsidR="00EF4B0A" w:rsidRPr="00BB25CC" w:rsidRDefault="00EF4B0A" w:rsidP="00EF4B0A">
      <w:pPr>
        <w:jc w:val="both"/>
        <w:rPr>
          <w:color w:val="000000"/>
          <w:sz w:val="28"/>
          <w:szCs w:val="28"/>
        </w:rPr>
      </w:pPr>
      <w:r>
        <w:rPr>
          <w:sz w:val="28"/>
          <w:szCs w:val="28"/>
        </w:rPr>
        <w:tab/>
        <w:t xml:space="preserve">Ветеринарных </w:t>
      </w:r>
      <w:r w:rsidRPr="00BB25CC">
        <w:rPr>
          <w:sz w:val="28"/>
          <w:szCs w:val="28"/>
        </w:rPr>
        <w:t>работников</w:t>
      </w:r>
      <w:r>
        <w:rPr>
          <w:sz w:val="28"/>
          <w:szCs w:val="28"/>
        </w:rPr>
        <w:t>,</w:t>
      </w:r>
      <w:r w:rsidRPr="00BB25CC">
        <w:rPr>
          <w:sz w:val="28"/>
          <w:szCs w:val="28"/>
        </w:rPr>
        <w:t xml:space="preserve"> работающих на сегод</w:t>
      </w:r>
      <w:r>
        <w:rPr>
          <w:sz w:val="28"/>
          <w:szCs w:val="28"/>
        </w:rPr>
        <w:t xml:space="preserve">няшний день -32 чел., из них 24 </w:t>
      </w:r>
      <w:r w:rsidRPr="00BB25CC">
        <w:rPr>
          <w:sz w:val="28"/>
          <w:szCs w:val="28"/>
        </w:rPr>
        <w:t>специалиста (</w:t>
      </w:r>
      <w:proofErr w:type="spellStart"/>
      <w:proofErr w:type="gramStart"/>
      <w:r w:rsidRPr="00BB25CC">
        <w:rPr>
          <w:sz w:val="28"/>
          <w:szCs w:val="28"/>
        </w:rPr>
        <w:t>вет</w:t>
      </w:r>
      <w:proofErr w:type="spellEnd"/>
      <w:r w:rsidRPr="00BB25CC">
        <w:rPr>
          <w:sz w:val="28"/>
          <w:szCs w:val="28"/>
        </w:rPr>
        <w:t>. врачи</w:t>
      </w:r>
      <w:proofErr w:type="gramEnd"/>
      <w:r w:rsidRPr="00BB25CC">
        <w:rPr>
          <w:sz w:val="28"/>
          <w:szCs w:val="28"/>
        </w:rPr>
        <w:t xml:space="preserve"> и ветфельдшера) в возрасте от 55 до 65 лет – 75% от числа работающих. Три ветеринарных участка не укомплектованы кадрами в СП «Альбитуйское», СП «Коротковское», СП «Мензинское». Требуется три челов</w:t>
      </w:r>
      <w:r>
        <w:rPr>
          <w:sz w:val="28"/>
          <w:szCs w:val="28"/>
        </w:rPr>
        <w:t xml:space="preserve">ека с высшим образованием, три </w:t>
      </w:r>
      <w:r w:rsidRPr="00BB25CC">
        <w:rPr>
          <w:sz w:val="28"/>
          <w:szCs w:val="28"/>
        </w:rPr>
        <w:t xml:space="preserve">средне – специальным (зав. </w:t>
      </w:r>
      <w:proofErr w:type="spellStart"/>
      <w:r>
        <w:rPr>
          <w:sz w:val="28"/>
          <w:szCs w:val="28"/>
        </w:rPr>
        <w:t>в</w:t>
      </w:r>
      <w:r w:rsidRPr="00BB25CC">
        <w:rPr>
          <w:sz w:val="28"/>
          <w:szCs w:val="28"/>
        </w:rPr>
        <w:t>етучастками</w:t>
      </w:r>
      <w:proofErr w:type="spellEnd"/>
      <w:r w:rsidRPr="00BB25CC">
        <w:rPr>
          <w:sz w:val="28"/>
          <w:szCs w:val="28"/>
        </w:rPr>
        <w:t xml:space="preserve"> -3 чел</w:t>
      </w:r>
      <w:r>
        <w:rPr>
          <w:sz w:val="28"/>
          <w:szCs w:val="28"/>
        </w:rPr>
        <w:t>.</w:t>
      </w:r>
      <w:r w:rsidRPr="00BB25CC">
        <w:rPr>
          <w:sz w:val="28"/>
          <w:szCs w:val="28"/>
        </w:rPr>
        <w:t>, фе</w:t>
      </w:r>
      <w:r>
        <w:rPr>
          <w:sz w:val="28"/>
          <w:szCs w:val="28"/>
        </w:rPr>
        <w:t>льдшеров -3чел, врач-серолог -1)</w:t>
      </w:r>
      <w:r w:rsidRPr="00BB25CC">
        <w:rPr>
          <w:sz w:val="28"/>
          <w:szCs w:val="28"/>
        </w:rPr>
        <w:t>. Причина текучести кадров низкая заработная плата, отсутствие жилья, нет доплаты молодым специалистам (средняя зарплата ветеринарных работников составляет 11000 руб.).</w:t>
      </w:r>
    </w:p>
    <w:p w:rsidR="00EF4B0A" w:rsidRPr="00BB25CC" w:rsidRDefault="00EF4B0A" w:rsidP="00EF4B0A">
      <w:pPr>
        <w:ind w:firstLine="708"/>
        <w:jc w:val="both"/>
        <w:rPr>
          <w:sz w:val="28"/>
          <w:szCs w:val="28"/>
        </w:rPr>
      </w:pPr>
      <w:r w:rsidRPr="00BB25CC">
        <w:rPr>
          <w:sz w:val="28"/>
          <w:szCs w:val="28"/>
        </w:rPr>
        <w:t>На настоящее время субсидируется 60 кредитов Л</w:t>
      </w:r>
      <w:r>
        <w:rPr>
          <w:sz w:val="28"/>
          <w:szCs w:val="28"/>
        </w:rPr>
        <w:t xml:space="preserve">ПХ на сумму 16164,1 тыс. руб., возмещение </w:t>
      </w:r>
      <w:r w:rsidRPr="00BB25CC">
        <w:rPr>
          <w:sz w:val="28"/>
          <w:szCs w:val="28"/>
        </w:rPr>
        <w:t>части затрат на уплату процентов по кредитам полученных в Ро</w:t>
      </w:r>
      <w:r>
        <w:rPr>
          <w:sz w:val="28"/>
          <w:szCs w:val="28"/>
        </w:rPr>
        <w:t xml:space="preserve">ссийских кредитных организациях </w:t>
      </w:r>
      <w:r w:rsidRPr="00BB25CC">
        <w:rPr>
          <w:sz w:val="28"/>
          <w:szCs w:val="28"/>
        </w:rPr>
        <w:t>гражданами</w:t>
      </w:r>
      <w:r>
        <w:rPr>
          <w:sz w:val="28"/>
          <w:szCs w:val="28"/>
        </w:rPr>
        <w:t>,</w:t>
      </w:r>
      <w:r w:rsidRPr="00BB25CC">
        <w:rPr>
          <w:sz w:val="28"/>
          <w:szCs w:val="28"/>
        </w:rPr>
        <w:t xml:space="preserve"> ведущими</w:t>
      </w:r>
      <w:r>
        <w:rPr>
          <w:sz w:val="28"/>
          <w:szCs w:val="28"/>
        </w:rPr>
        <w:t xml:space="preserve"> личное подсобное хозяйство за </w:t>
      </w:r>
      <w:r w:rsidRPr="00BB25CC">
        <w:rPr>
          <w:sz w:val="28"/>
          <w:szCs w:val="28"/>
        </w:rPr>
        <w:t>2018 года</w:t>
      </w:r>
      <w:r>
        <w:rPr>
          <w:sz w:val="28"/>
          <w:szCs w:val="28"/>
        </w:rPr>
        <w:t>,</w:t>
      </w:r>
      <w:r w:rsidRPr="00BB25CC">
        <w:rPr>
          <w:sz w:val="28"/>
          <w:szCs w:val="28"/>
        </w:rPr>
        <w:t xml:space="preserve"> составляет – 424,3 тыс. руб. С 01.01.2017 г</w:t>
      </w:r>
      <w:r>
        <w:rPr>
          <w:sz w:val="28"/>
          <w:szCs w:val="28"/>
        </w:rPr>
        <w:t xml:space="preserve">. </w:t>
      </w:r>
      <w:r w:rsidRPr="00BB25CC">
        <w:rPr>
          <w:sz w:val="28"/>
          <w:szCs w:val="28"/>
        </w:rPr>
        <w:t>отме</w:t>
      </w:r>
      <w:r>
        <w:rPr>
          <w:sz w:val="28"/>
          <w:szCs w:val="28"/>
        </w:rPr>
        <w:t xml:space="preserve">нена приемка документов на субсидирование кредитов </w:t>
      </w:r>
      <w:r w:rsidRPr="00BB25CC">
        <w:rPr>
          <w:sz w:val="28"/>
          <w:szCs w:val="28"/>
        </w:rPr>
        <w:t>ЛПХ.</w:t>
      </w:r>
    </w:p>
    <w:p w:rsidR="00EF4B0A" w:rsidRPr="00BB25CC" w:rsidRDefault="00EF4B0A" w:rsidP="00EF4B0A">
      <w:pPr>
        <w:ind w:firstLine="708"/>
        <w:jc w:val="both"/>
        <w:rPr>
          <w:sz w:val="28"/>
          <w:szCs w:val="28"/>
        </w:rPr>
      </w:pPr>
      <w:r w:rsidRPr="00BB25CC">
        <w:rPr>
          <w:sz w:val="28"/>
          <w:szCs w:val="28"/>
        </w:rPr>
        <w:t>Из-за отсутствия финансирования</w:t>
      </w:r>
      <w:r>
        <w:rPr>
          <w:sz w:val="28"/>
          <w:szCs w:val="28"/>
        </w:rPr>
        <w:t xml:space="preserve">, </w:t>
      </w:r>
      <w:r w:rsidRPr="00BB25CC">
        <w:rPr>
          <w:sz w:val="28"/>
          <w:szCs w:val="28"/>
        </w:rPr>
        <w:t xml:space="preserve">в 2018 году не проводился конкурс ученических производственных бригад, в 2019 году необходимо возобновить конкурс с целью поддержки и развития деятельности трудовых объединений, направленных на </w:t>
      </w:r>
      <w:r>
        <w:rPr>
          <w:sz w:val="28"/>
          <w:szCs w:val="28"/>
        </w:rPr>
        <w:t xml:space="preserve">повышение уровня теоретических </w:t>
      </w:r>
      <w:r w:rsidRPr="00BB25CC">
        <w:rPr>
          <w:sz w:val="28"/>
          <w:szCs w:val="28"/>
        </w:rPr>
        <w:t>знаний учащихся образовательн</w:t>
      </w:r>
      <w:r>
        <w:rPr>
          <w:sz w:val="28"/>
          <w:szCs w:val="28"/>
        </w:rPr>
        <w:t xml:space="preserve">ых учреждений района, освоение </w:t>
      </w:r>
      <w:r w:rsidRPr="00BB25CC">
        <w:rPr>
          <w:sz w:val="28"/>
          <w:szCs w:val="28"/>
        </w:rPr>
        <w:t xml:space="preserve">ими трудовых навыков в сфере сельскохозяйственного производства. </w:t>
      </w:r>
    </w:p>
    <w:p w:rsidR="00EF4B0A" w:rsidRPr="00BB25CC" w:rsidRDefault="00EF4B0A" w:rsidP="00EF4B0A">
      <w:pPr>
        <w:rPr>
          <w:sz w:val="28"/>
          <w:szCs w:val="28"/>
        </w:rPr>
      </w:pPr>
      <w:r w:rsidRPr="00BB25CC">
        <w:rPr>
          <w:sz w:val="28"/>
          <w:szCs w:val="28"/>
        </w:rPr>
        <w:t xml:space="preserve">   В 2019 году планируется посеять - 2061га, в т.</w:t>
      </w:r>
      <w:r>
        <w:rPr>
          <w:sz w:val="28"/>
          <w:szCs w:val="28"/>
        </w:rPr>
        <w:t xml:space="preserve"> </w:t>
      </w:r>
      <w:r w:rsidRPr="00BB25CC">
        <w:rPr>
          <w:sz w:val="28"/>
          <w:szCs w:val="28"/>
        </w:rPr>
        <w:t xml:space="preserve">ч. зерновыми культурами 1515 га, кормовыми культурами </w:t>
      </w:r>
      <w:r>
        <w:rPr>
          <w:sz w:val="28"/>
          <w:szCs w:val="28"/>
        </w:rPr>
        <w:t xml:space="preserve">500 га, поднять паров 1300 га, </w:t>
      </w:r>
      <w:r w:rsidRPr="00BB25CC">
        <w:rPr>
          <w:sz w:val="28"/>
          <w:szCs w:val="28"/>
        </w:rPr>
        <w:t>приобрести КРС герефордской породы -20 гол.  Приобрести</w:t>
      </w:r>
      <w:r>
        <w:rPr>
          <w:sz w:val="28"/>
          <w:szCs w:val="28"/>
        </w:rPr>
        <w:t xml:space="preserve"> сельскохозяйственную технику: </w:t>
      </w:r>
      <w:r w:rsidRPr="00BB25CC">
        <w:rPr>
          <w:sz w:val="28"/>
          <w:szCs w:val="28"/>
        </w:rPr>
        <w:t>пресс-подбо</w:t>
      </w:r>
      <w:r>
        <w:rPr>
          <w:sz w:val="28"/>
          <w:szCs w:val="28"/>
        </w:rPr>
        <w:t xml:space="preserve">рщики 2 ед., сенокосилки-1 ед., </w:t>
      </w:r>
      <w:r w:rsidRPr="00BB25CC">
        <w:rPr>
          <w:sz w:val="28"/>
          <w:szCs w:val="28"/>
        </w:rPr>
        <w:t>тра</w:t>
      </w:r>
      <w:r>
        <w:rPr>
          <w:sz w:val="28"/>
          <w:szCs w:val="28"/>
        </w:rPr>
        <w:t xml:space="preserve">кторов МТЗ-80 -2 </w:t>
      </w:r>
      <w:r>
        <w:rPr>
          <w:sz w:val="28"/>
          <w:szCs w:val="28"/>
        </w:rPr>
        <w:lastRenderedPageBreak/>
        <w:t xml:space="preserve">ед., обновить холодильное оборудование на </w:t>
      </w:r>
      <w:r w:rsidRPr="00BB25CC">
        <w:rPr>
          <w:sz w:val="28"/>
          <w:szCs w:val="28"/>
        </w:rPr>
        <w:t xml:space="preserve">молочном модуле в СПК «Искра». </w:t>
      </w:r>
    </w:p>
    <w:p w:rsidR="00EF4B0A" w:rsidRDefault="00EF4B0A" w:rsidP="00EF4B0A">
      <w:pPr>
        <w:rPr>
          <w:b/>
          <w:bCs/>
          <w:sz w:val="28"/>
          <w:szCs w:val="28"/>
        </w:rPr>
      </w:pPr>
      <w:r w:rsidRPr="00BB25CC">
        <w:rPr>
          <w:sz w:val="28"/>
          <w:szCs w:val="28"/>
        </w:rPr>
        <w:t xml:space="preserve">                                   </w:t>
      </w:r>
      <w:r w:rsidRPr="00BB25CC">
        <w:rPr>
          <w:b/>
          <w:bCs/>
          <w:sz w:val="28"/>
          <w:szCs w:val="28"/>
        </w:rPr>
        <w:t>Малое предпринимательство</w:t>
      </w:r>
    </w:p>
    <w:p w:rsidR="00EF4B0A" w:rsidRPr="00BB25CC" w:rsidRDefault="00EF4B0A" w:rsidP="00EF4B0A">
      <w:pPr>
        <w:rPr>
          <w:b/>
          <w:bCs/>
          <w:sz w:val="28"/>
          <w:szCs w:val="28"/>
        </w:rPr>
      </w:pPr>
      <w:bookmarkStart w:id="0" w:name="_GoBack"/>
      <w:bookmarkEnd w:id="0"/>
    </w:p>
    <w:p w:rsidR="00EF4B0A" w:rsidRPr="00BB25CC" w:rsidRDefault="00EF4B0A" w:rsidP="00EF4B0A">
      <w:pPr>
        <w:ind w:firstLine="709"/>
        <w:jc w:val="both"/>
        <w:rPr>
          <w:sz w:val="28"/>
          <w:szCs w:val="28"/>
        </w:rPr>
      </w:pPr>
      <w:r w:rsidRPr="00BB25CC">
        <w:rPr>
          <w:sz w:val="28"/>
          <w:szCs w:val="28"/>
        </w:rPr>
        <w:t xml:space="preserve">В Красночикойском районе большинство зарегистрированных и действующих предприятий можно отнести к </w:t>
      </w:r>
      <w:r w:rsidRPr="00BB25CC">
        <w:rPr>
          <w:b/>
          <w:sz w:val="28"/>
          <w:szCs w:val="28"/>
        </w:rPr>
        <w:t>малому бизнесу.</w:t>
      </w:r>
    </w:p>
    <w:p w:rsidR="00EF4B0A" w:rsidRPr="00BB25CC" w:rsidRDefault="00EF4B0A" w:rsidP="00EF4B0A">
      <w:pPr>
        <w:widowControl w:val="0"/>
        <w:spacing w:line="317" w:lineRule="exact"/>
        <w:ind w:left="120" w:right="20" w:firstLine="709"/>
        <w:jc w:val="both"/>
        <w:rPr>
          <w:rFonts w:eastAsia="Calibri"/>
          <w:sz w:val="28"/>
          <w:szCs w:val="28"/>
          <w:lang w:eastAsia="en-US"/>
        </w:rPr>
      </w:pPr>
      <w:r w:rsidRPr="00BB25CC">
        <w:rPr>
          <w:rFonts w:eastAsia="Calibri"/>
          <w:sz w:val="28"/>
          <w:szCs w:val="28"/>
          <w:lang w:eastAsia="en-US"/>
        </w:rPr>
        <w:t>По состоянию на 01.01.2019 года в реестр включено 310 субъектов малого и среднего предпринимательства, из них юридических лиц - 52, 258 - индивидуальных предпринимателя, на 01.01.201</w:t>
      </w:r>
      <w:r>
        <w:rPr>
          <w:rFonts w:eastAsia="Calibri"/>
          <w:sz w:val="28"/>
          <w:szCs w:val="28"/>
          <w:lang w:eastAsia="en-US"/>
        </w:rPr>
        <w:t>8</w:t>
      </w:r>
      <w:r w:rsidRPr="00BB25CC">
        <w:rPr>
          <w:rFonts w:eastAsia="Calibri"/>
          <w:sz w:val="28"/>
          <w:szCs w:val="28"/>
          <w:lang w:eastAsia="en-US"/>
        </w:rPr>
        <w:t xml:space="preserve"> их было 357, из них юридических лиц - 54, 303 - индивидуальных предпринимателя. </w:t>
      </w:r>
    </w:p>
    <w:p w:rsidR="00EF4B0A" w:rsidRPr="00BB25CC" w:rsidRDefault="00EF4B0A" w:rsidP="00EF4B0A">
      <w:pPr>
        <w:widowControl w:val="0"/>
        <w:spacing w:line="317" w:lineRule="exact"/>
        <w:ind w:left="120" w:right="20" w:firstLine="709"/>
        <w:jc w:val="both"/>
        <w:rPr>
          <w:sz w:val="28"/>
          <w:szCs w:val="28"/>
        </w:rPr>
      </w:pPr>
      <w:r w:rsidRPr="00BB25CC">
        <w:rPr>
          <w:rFonts w:eastAsia="Calibri"/>
          <w:sz w:val="28"/>
          <w:szCs w:val="28"/>
          <w:lang w:eastAsia="en-US"/>
        </w:rPr>
        <w:t>Среднесписочная численность работников по малым предприятиям составляет более 1700 челов</w:t>
      </w:r>
      <w:r>
        <w:rPr>
          <w:rFonts w:eastAsia="Calibri"/>
          <w:sz w:val="28"/>
          <w:szCs w:val="28"/>
          <w:lang w:eastAsia="en-US"/>
        </w:rPr>
        <w:t>ек (в 2017 году - 1750 человек)</w:t>
      </w:r>
      <w:r w:rsidRPr="00BB25CC">
        <w:rPr>
          <w:rFonts w:eastAsia="Calibri"/>
          <w:sz w:val="28"/>
          <w:szCs w:val="28"/>
          <w:lang w:eastAsia="en-US"/>
        </w:rPr>
        <w:t xml:space="preserve"> или 97,1 % к уровню прошлого года, но следует отменить, что не на всех работающих действующие предприниматели отчисляют налоги в соответствующие бюджеты. Некоторые работодатели, по-прежнему практикуют занижение размеров заработной платы и ее выдачи в «конвертах». В связи, с чем распоряжением правительства Забайкальского края № 468-р от 10.11.2016 года утвержден план мероприятий по легализации теневой занятости и заработной платы на территории Забайкальского края. Администрацией района проводятся заседания рабочих групп по противодействию неформальной занятости, в целях информированности населения размещается информация на данную тему в районной газете «Знамя труда» и на официальном сайте муниципального района. </w:t>
      </w:r>
      <w:r w:rsidRPr="00BB25CC">
        <w:rPr>
          <w:sz w:val="28"/>
          <w:szCs w:val="28"/>
        </w:rPr>
        <w:t xml:space="preserve">Оборот малых предприятий за </w:t>
      </w:r>
      <w:r>
        <w:rPr>
          <w:sz w:val="28"/>
          <w:szCs w:val="28"/>
        </w:rPr>
        <w:t>2018</w:t>
      </w:r>
      <w:r w:rsidRPr="00BB25CC">
        <w:rPr>
          <w:sz w:val="28"/>
          <w:szCs w:val="28"/>
        </w:rPr>
        <w:t xml:space="preserve"> год 3097,7 млн. руб. (в 2017 году -  3125,0</w:t>
      </w:r>
      <w:r>
        <w:rPr>
          <w:sz w:val="28"/>
          <w:szCs w:val="28"/>
        </w:rPr>
        <w:t xml:space="preserve"> </w:t>
      </w:r>
      <w:r w:rsidRPr="00BB25CC">
        <w:rPr>
          <w:sz w:val="28"/>
          <w:szCs w:val="28"/>
        </w:rPr>
        <w:t>млн. рублей), или 99,1</w:t>
      </w:r>
      <w:r>
        <w:rPr>
          <w:sz w:val="28"/>
          <w:szCs w:val="28"/>
        </w:rPr>
        <w:t xml:space="preserve"> %</w:t>
      </w:r>
      <w:r w:rsidRPr="00BB25CC">
        <w:rPr>
          <w:sz w:val="28"/>
          <w:szCs w:val="28"/>
        </w:rPr>
        <w:t xml:space="preserve">. </w:t>
      </w:r>
    </w:p>
    <w:p w:rsidR="00EF4B0A" w:rsidRPr="00BB25CC" w:rsidRDefault="00EF4B0A" w:rsidP="00EF4B0A">
      <w:pPr>
        <w:ind w:firstLine="709"/>
        <w:jc w:val="both"/>
        <w:rPr>
          <w:sz w:val="28"/>
          <w:szCs w:val="28"/>
        </w:rPr>
      </w:pPr>
      <w:r w:rsidRPr="00BB25CC">
        <w:rPr>
          <w:sz w:val="28"/>
          <w:szCs w:val="28"/>
        </w:rPr>
        <w:t xml:space="preserve">На официальном сайте администрации района открыт раздел «Малый и средний бизнес. Потребительский рынок», где в течение года размещалась актуальная информация для предпринимателей о проведении различных конкурсов и поддержке субъектов малого предпринимательства. </w:t>
      </w:r>
    </w:p>
    <w:p w:rsidR="00EF4B0A" w:rsidRPr="00BB25CC" w:rsidRDefault="00EF4B0A" w:rsidP="00EF4B0A">
      <w:pPr>
        <w:ind w:firstLine="709"/>
        <w:jc w:val="both"/>
        <w:rPr>
          <w:sz w:val="28"/>
          <w:szCs w:val="28"/>
        </w:rPr>
      </w:pPr>
      <w:r>
        <w:rPr>
          <w:sz w:val="28"/>
          <w:szCs w:val="28"/>
        </w:rPr>
        <w:t xml:space="preserve">Взаимодействие органов власти с представителями </w:t>
      </w:r>
      <w:r w:rsidRPr="00BB25CC">
        <w:rPr>
          <w:sz w:val="28"/>
          <w:szCs w:val="28"/>
        </w:rPr>
        <w:t>бизнеса</w:t>
      </w:r>
      <w:r>
        <w:rPr>
          <w:sz w:val="28"/>
          <w:szCs w:val="28"/>
        </w:rPr>
        <w:t xml:space="preserve">, строится посредством работы </w:t>
      </w:r>
      <w:r w:rsidRPr="00BB25CC">
        <w:rPr>
          <w:sz w:val="28"/>
          <w:szCs w:val="28"/>
        </w:rPr>
        <w:t>Совета по</w:t>
      </w:r>
      <w:r>
        <w:rPr>
          <w:sz w:val="28"/>
          <w:szCs w:val="28"/>
        </w:rPr>
        <w:t xml:space="preserve"> развитию малого и </w:t>
      </w:r>
      <w:r w:rsidRPr="00BB25CC">
        <w:rPr>
          <w:sz w:val="28"/>
          <w:szCs w:val="28"/>
        </w:rPr>
        <w:t>среднего</w:t>
      </w:r>
      <w:r>
        <w:rPr>
          <w:sz w:val="28"/>
          <w:szCs w:val="28"/>
        </w:rPr>
        <w:t xml:space="preserve"> </w:t>
      </w:r>
      <w:r w:rsidRPr="00BB25CC">
        <w:rPr>
          <w:sz w:val="28"/>
          <w:szCs w:val="28"/>
        </w:rPr>
        <w:t>Предпринимательства</w:t>
      </w:r>
      <w:r>
        <w:rPr>
          <w:sz w:val="28"/>
          <w:szCs w:val="28"/>
        </w:rPr>
        <w:t xml:space="preserve"> в Красночикойском районе.  На заседаниях Совета рассматривались </w:t>
      </w:r>
      <w:r w:rsidRPr="00BB25CC">
        <w:rPr>
          <w:sz w:val="28"/>
          <w:szCs w:val="28"/>
        </w:rPr>
        <w:t xml:space="preserve">вопросы о применении контрольно-кассовой техники, вопросы по регистрации </w:t>
      </w:r>
      <w:r>
        <w:rPr>
          <w:sz w:val="28"/>
          <w:szCs w:val="28"/>
        </w:rPr>
        <w:t xml:space="preserve">в системе «Меркурий», вопросы, </w:t>
      </w:r>
      <w:r w:rsidRPr="00BB25CC">
        <w:rPr>
          <w:sz w:val="28"/>
          <w:szCs w:val="28"/>
        </w:rPr>
        <w:t xml:space="preserve">касающиеся налоговой ставки на нежилое имущество физических лиц и другие. </w:t>
      </w:r>
    </w:p>
    <w:p w:rsidR="00EF4B0A" w:rsidRPr="00BB25CC" w:rsidRDefault="00EF4B0A" w:rsidP="00EF4B0A">
      <w:pPr>
        <w:ind w:firstLine="851"/>
        <w:jc w:val="both"/>
        <w:rPr>
          <w:sz w:val="28"/>
          <w:szCs w:val="28"/>
        </w:rPr>
      </w:pPr>
      <w:r w:rsidRPr="00BB25CC">
        <w:rPr>
          <w:sz w:val="28"/>
          <w:szCs w:val="28"/>
        </w:rPr>
        <w:t>Ко Дню российского предпринимательства были подготовлены документы на награждение Почетными грамотами Министерства экономического развития Забайкальского края и благодарственными письмами главы района представителям малого и среднего предпринимательства.  Совместно с работниками культуры организован и</w:t>
      </w:r>
      <w:r>
        <w:rPr>
          <w:sz w:val="28"/>
          <w:szCs w:val="28"/>
        </w:rPr>
        <w:t xml:space="preserve"> проведен праздничный концерт, а также подготовлен материал в районную </w:t>
      </w:r>
      <w:r w:rsidRPr="00BB25CC">
        <w:rPr>
          <w:sz w:val="28"/>
          <w:szCs w:val="28"/>
        </w:rPr>
        <w:t xml:space="preserve">газету «Знамя труда». </w:t>
      </w:r>
    </w:p>
    <w:p w:rsidR="00EF4B0A" w:rsidRPr="00BB25CC" w:rsidRDefault="00EF4B0A" w:rsidP="00EF4B0A">
      <w:pPr>
        <w:ind w:firstLine="851"/>
        <w:jc w:val="both"/>
        <w:rPr>
          <w:sz w:val="28"/>
          <w:szCs w:val="28"/>
        </w:rPr>
      </w:pPr>
      <w:r w:rsidRPr="00BB25CC">
        <w:rPr>
          <w:sz w:val="28"/>
          <w:szCs w:val="28"/>
        </w:rPr>
        <w:t xml:space="preserve">Организован уже традиционный Деловой Диалог предпринимателей с главой района, на котором обсуждались актуальные вопросы развития малого бизнеса в районе. </w:t>
      </w:r>
    </w:p>
    <w:p w:rsidR="00EF4B0A" w:rsidRPr="00BB25CC" w:rsidRDefault="00EF4B0A" w:rsidP="00EF4B0A">
      <w:pPr>
        <w:ind w:firstLine="709"/>
        <w:jc w:val="both"/>
        <w:rPr>
          <w:sz w:val="28"/>
          <w:szCs w:val="28"/>
        </w:rPr>
      </w:pPr>
      <w:r w:rsidRPr="00BB25CC">
        <w:rPr>
          <w:sz w:val="28"/>
          <w:szCs w:val="28"/>
        </w:rPr>
        <w:t>За 2018 год консульта</w:t>
      </w:r>
      <w:r>
        <w:rPr>
          <w:sz w:val="28"/>
          <w:szCs w:val="28"/>
        </w:rPr>
        <w:t xml:space="preserve">ционная поддержка была оказана </w:t>
      </w:r>
      <w:r w:rsidRPr="00BB25CC">
        <w:rPr>
          <w:sz w:val="28"/>
          <w:szCs w:val="28"/>
        </w:rPr>
        <w:t xml:space="preserve">51 предпринимателю, что составляет 16 % от общего количества субъектов </w:t>
      </w:r>
      <w:r w:rsidRPr="00BB25CC">
        <w:rPr>
          <w:sz w:val="28"/>
          <w:szCs w:val="28"/>
        </w:rPr>
        <w:lastRenderedPageBreak/>
        <w:t>малого и среднего предпринимательства. Оказывали содействие                                                                                 в проведе</w:t>
      </w:r>
      <w:r>
        <w:rPr>
          <w:sz w:val="28"/>
          <w:szCs w:val="28"/>
        </w:rPr>
        <w:t xml:space="preserve">нии консультационных семинаров </w:t>
      </w:r>
      <w:r w:rsidRPr="00BB25CC">
        <w:rPr>
          <w:sz w:val="28"/>
          <w:szCs w:val="28"/>
        </w:rPr>
        <w:t>с предпринимателями по теме: «Предпринимательство в 2018-2019 гг.».</w:t>
      </w:r>
    </w:p>
    <w:p w:rsidR="00EF4B0A" w:rsidRPr="00BB25CC" w:rsidRDefault="00EF4B0A" w:rsidP="00EF4B0A">
      <w:pPr>
        <w:ind w:firstLine="851"/>
        <w:jc w:val="both"/>
        <w:rPr>
          <w:sz w:val="28"/>
          <w:szCs w:val="28"/>
        </w:rPr>
      </w:pPr>
    </w:p>
    <w:p w:rsidR="00EF4B0A" w:rsidRPr="00BB25CC" w:rsidRDefault="00EF4B0A" w:rsidP="00EF4B0A">
      <w:pPr>
        <w:ind w:firstLine="709"/>
        <w:jc w:val="both"/>
        <w:rPr>
          <w:sz w:val="28"/>
          <w:szCs w:val="28"/>
        </w:rPr>
      </w:pPr>
      <w:r w:rsidRPr="00BB25CC">
        <w:rPr>
          <w:sz w:val="28"/>
          <w:szCs w:val="28"/>
        </w:rPr>
        <w:t>За период 2018 года организовано и проведено три ярмарки:</w:t>
      </w:r>
    </w:p>
    <w:p w:rsidR="00EF4B0A" w:rsidRPr="00BB25CC" w:rsidRDefault="00EF4B0A" w:rsidP="00EF4B0A">
      <w:pPr>
        <w:ind w:firstLine="709"/>
        <w:jc w:val="both"/>
        <w:rPr>
          <w:sz w:val="28"/>
          <w:szCs w:val="28"/>
        </w:rPr>
      </w:pPr>
      <w:r w:rsidRPr="00BB25CC">
        <w:rPr>
          <w:sz w:val="28"/>
          <w:szCs w:val="28"/>
        </w:rPr>
        <w:t>- универсальные ярмарки «Весна-2018», «Осень-2018»;</w:t>
      </w:r>
    </w:p>
    <w:p w:rsidR="00EF4B0A" w:rsidRPr="00BB25CC" w:rsidRDefault="00EF4B0A" w:rsidP="00EF4B0A">
      <w:pPr>
        <w:ind w:firstLine="709"/>
        <w:jc w:val="both"/>
        <w:rPr>
          <w:sz w:val="28"/>
          <w:szCs w:val="28"/>
        </w:rPr>
      </w:pPr>
      <w:r w:rsidRPr="00BB25CC">
        <w:rPr>
          <w:sz w:val="28"/>
          <w:szCs w:val="28"/>
        </w:rPr>
        <w:t xml:space="preserve">- впервые проводилась специализированная ярмарка «Медовый спас» </w:t>
      </w:r>
    </w:p>
    <w:p w:rsidR="00EF4B0A" w:rsidRPr="00BB25CC" w:rsidRDefault="00EF4B0A" w:rsidP="00EF4B0A">
      <w:pPr>
        <w:ind w:firstLine="709"/>
        <w:jc w:val="both"/>
        <w:rPr>
          <w:sz w:val="28"/>
          <w:szCs w:val="28"/>
        </w:rPr>
      </w:pPr>
      <w:r w:rsidRPr="00BB25CC">
        <w:rPr>
          <w:sz w:val="28"/>
          <w:szCs w:val="28"/>
        </w:rPr>
        <w:t xml:space="preserve">Участие в ярмарках принимали представители крестьянских (фермерских) хозяйств, граждане, ведущие личное подсобное хозяйство. </w:t>
      </w:r>
    </w:p>
    <w:p w:rsidR="00EF4B0A" w:rsidRPr="00BB25CC" w:rsidRDefault="00EF4B0A" w:rsidP="00EF4B0A">
      <w:pPr>
        <w:ind w:firstLine="709"/>
        <w:jc w:val="both"/>
        <w:rPr>
          <w:sz w:val="28"/>
          <w:szCs w:val="28"/>
        </w:rPr>
      </w:pPr>
      <w:r>
        <w:rPr>
          <w:sz w:val="28"/>
          <w:szCs w:val="28"/>
        </w:rPr>
        <w:t xml:space="preserve">В </w:t>
      </w:r>
      <w:r w:rsidRPr="00BB25CC">
        <w:rPr>
          <w:sz w:val="28"/>
          <w:szCs w:val="28"/>
        </w:rPr>
        <w:t xml:space="preserve">рамках </w:t>
      </w:r>
      <w:r w:rsidRPr="00BB25CC">
        <w:rPr>
          <w:sz w:val="28"/>
          <w:szCs w:val="28"/>
          <w:lang w:val="en-US"/>
        </w:rPr>
        <w:t>V</w:t>
      </w:r>
      <w:r w:rsidRPr="00BB25CC">
        <w:rPr>
          <w:sz w:val="28"/>
          <w:szCs w:val="28"/>
        </w:rPr>
        <w:t xml:space="preserve"> Международного фестиваля культуры семейских старообрядцев «Семейская кру</w:t>
      </w:r>
      <w:r>
        <w:rPr>
          <w:sz w:val="28"/>
          <w:szCs w:val="28"/>
        </w:rPr>
        <w:t xml:space="preserve">говая» прошла выставка-конкурс </w:t>
      </w:r>
      <w:r w:rsidRPr="00BB25CC">
        <w:rPr>
          <w:sz w:val="28"/>
          <w:szCs w:val="28"/>
        </w:rPr>
        <w:t xml:space="preserve">«Золотая сотка», в которой приняли участие 12 сельских поселений. Лучшие были награждены благодарственными письмами и денежными вознаграждениями. </w:t>
      </w:r>
    </w:p>
    <w:p w:rsidR="00EF4B0A" w:rsidRPr="00BB25CC" w:rsidRDefault="00EF4B0A" w:rsidP="00EF4B0A">
      <w:pPr>
        <w:ind w:firstLine="709"/>
        <w:jc w:val="both"/>
        <w:rPr>
          <w:sz w:val="28"/>
          <w:szCs w:val="28"/>
        </w:rPr>
      </w:pPr>
      <w:r w:rsidRPr="00BB25CC">
        <w:rPr>
          <w:sz w:val="28"/>
          <w:szCs w:val="28"/>
        </w:rPr>
        <w:t>За 2018 год было проведено 5 консультаций в сфере защиты прав потребителей. В районной газете «Знамя труда» опубликовано три статьи в сфере защиты прав потребителей. Обращений в суды по защите прав потребителей за 2018 год не было.</w:t>
      </w:r>
    </w:p>
    <w:p w:rsidR="00EF4B0A" w:rsidRPr="00BB25CC" w:rsidRDefault="00EF4B0A" w:rsidP="00EF4B0A">
      <w:pPr>
        <w:ind w:firstLine="708"/>
        <w:jc w:val="both"/>
        <w:rPr>
          <w:sz w:val="28"/>
          <w:szCs w:val="28"/>
        </w:rPr>
      </w:pPr>
      <w:r w:rsidRPr="00BB25CC">
        <w:rPr>
          <w:sz w:val="28"/>
          <w:szCs w:val="28"/>
        </w:rPr>
        <w:t>Продолжает работать Фонд поддержки малого предпринимательства «Красночикойского района», за период 2013-2018 годов профинансировано 30 проектов на сумму 9665 тыс. рублей, в т. ч. в 2018 году 2 проекта на общую сумму 1500 тыс. рублей. По состоянию на 01.01.2019 года в ФПМП Красночикойского района общий кредитный портфель составляет 8513,08 тыс. рублей.</w:t>
      </w:r>
    </w:p>
    <w:p w:rsidR="00EF4B0A" w:rsidRPr="00BB25CC" w:rsidRDefault="00EF4B0A" w:rsidP="00EF4B0A">
      <w:pPr>
        <w:ind w:firstLine="900"/>
        <w:jc w:val="both"/>
        <w:rPr>
          <w:sz w:val="28"/>
          <w:szCs w:val="28"/>
        </w:rPr>
      </w:pPr>
    </w:p>
    <w:p w:rsidR="005B79C1" w:rsidRDefault="005B79C1"/>
    <w:sectPr w:rsidR="005B79C1" w:rsidSect="00EF4B0A">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A76533"/>
    <w:multiLevelType w:val="hybridMultilevel"/>
    <w:tmpl w:val="384C13CE"/>
    <w:lvl w:ilvl="0" w:tplc="F97CB9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F99"/>
    <w:rsid w:val="00025905"/>
    <w:rsid w:val="00153F78"/>
    <w:rsid w:val="00472F99"/>
    <w:rsid w:val="00477F99"/>
    <w:rsid w:val="005B79C1"/>
    <w:rsid w:val="00AC5D53"/>
    <w:rsid w:val="00E0480F"/>
    <w:rsid w:val="00EF4B0A"/>
    <w:rsid w:val="00F72C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4B0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4B0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2710</Words>
  <Characters>15449</Characters>
  <Application>Microsoft Office Word</Application>
  <DocSecurity>0</DocSecurity>
  <Lines>128</Lines>
  <Paragraphs>36</Paragraphs>
  <ScaleCrop>false</ScaleCrop>
  <Company/>
  <LinksUpToDate>false</LinksUpToDate>
  <CharactersWithSpaces>18123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Закупки</dc:creator>
  <cp:keywords/>
  <dc:description/>
  <cp:lastModifiedBy>Закупки</cp:lastModifiedBy>
  <cp:revision>2</cp:revision>
  <dcterms:created xsi:type="dcterms:W3CDTF">2019-11-25T05:15:00Z</dcterms:created>
  <dcterms:modified xsi:type="dcterms:W3CDTF">2019-11-25T05:18:00Z</dcterms:modified>
</cp:coreProperties>
</file>