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2D8" w:rsidRDefault="00690283" w:rsidP="00331444">
      <w:pPr>
        <w:pStyle w:val="30"/>
        <w:shd w:val="clear" w:color="auto" w:fill="auto"/>
        <w:spacing w:after="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3F52D8" w:rsidRDefault="00690283" w:rsidP="00331444">
      <w:pPr>
        <w:pStyle w:val="10"/>
        <w:shd w:val="clear" w:color="auto" w:fill="auto"/>
        <w:spacing w:before="0"/>
      </w:pPr>
      <w:bookmarkStart w:id="0" w:name="bookmark0"/>
      <w:r>
        <w:t>ПОСТАНОВЛЕНИЕ</w:t>
      </w:r>
      <w:bookmarkEnd w:id="0"/>
    </w:p>
    <w:p w:rsidR="003F52D8" w:rsidRPr="008D1869" w:rsidRDefault="00331444" w:rsidP="00331444">
      <w:pPr>
        <w:pStyle w:val="40"/>
        <w:shd w:val="clear" w:color="auto" w:fill="auto"/>
        <w:tabs>
          <w:tab w:val="left" w:pos="7670"/>
        </w:tabs>
        <w:ind w:left="900"/>
        <w:rPr>
          <w:lang w:val="ru-RU"/>
        </w:rPr>
      </w:pPr>
      <w:r w:rsidRPr="00331444">
        <w:rPr>
          <w:rStyle w:val="40pt"/>
          <w:iCs/>
          <w:u w:val="none"/>
          <w:lang w:val="ru-RU"/>
        </w:rPr>
        <w:t>02 марта 2021года</w:t>
      </w:r>
      <w:r w:rsidR="00690283">
        <w:rPr>
          <w:rStyle w:val="40pt1"/>
        </w:rPr>
        <w:tab/>
        <w:t xml:space="preserve">№ </w:t>
      </w:r>
      <w:r>
        <w:rPr>
          <w:rStyle w:val="41"/>
          <w:i/>
          <w:iCs/>
          <w:lang w:val="ru-RU" w:eastAsia="ru-RU" w:bidi="ru-RU"/>
        </w:rPr>
        <w:t>101</w:t>
      </w:r>
    </w:p>
    <w:p w:rsidR="003F52D8" w:rsidRDefault="00690283" w:rsidP="00331444">
      <w:pPr>
        <w:pStyle w:val="20"/>
        <w:shd w:val="clear" w:color="auto" w:fill="auto"/>
        <w:spacing w:after="0"/>
      </w:pPr>
      <w:r>
        <w:t>с. Красный Чикой</w:t>
      </w:r>
    </w:p>
    <w:p w:rsidR="003F52D8" w:rsidRDefault="00690283" w:rsidP="00331444">
      <w:pPr>
        <w:pStyle w:val="30"/>
        <w:shd w:val="clear" w:color="auto" w:fill="auto"/>
        <w:spacing w:after="0" w:line="314" w:lineRule="exact"/>
      </w:pPr>
      <w:r>
        <w:t>О проведении спортивного мероприятия</w:t>
      </w:r>
      <w:r>
        <w:br/>
        <w:t>для детей, находящихся в трудной жизненной ситуации</w:t>
      </w:r>
      <w:r>
        <w:br/>
        <w:t>«Правильный выбор»</w:t>
      </w:r>
    </w:p>
    <w:p w:rsidR="003F52D8" w:rsidRDefault="00690283" w:rsidP="00331444">
      <w:pPr>
        <w:pStyle w:val="20"/>
        <w:shd w:val="clear" w:color="auto" w:fill="auto"/>
        <w:spacing w:after="296" w:line="317" w:lineRule="exact"/>
        <w:ind w:firstLine="760"/>
        <w:jc w:val="both"/>
      </w:pPr>
      <w:r>
        <w:t>В соответствии со статьёй 25 Устава муниципального района «Красночикойский район», администрация муниципального района «Красночикойского района» постановляет:</w:t>
      </w:r>
    </w:p>
    <w:p w:rsidR="003F52D8" w:rsidRDefault="00690283" w:rsidP="00331444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after="0" w:line="322" w:lineRule="exact"/>
        <w:ind w:firstLine="760"/>
        <w:jc w:val="both"/>
      </w:pPr>
      <w:r>
        <w:t>Провести спортивное мероприятие для детей, находящихся в трудной жизненной ситуации «Правильный выбор» 19 марта 2021 года.</w:t>
      </w:r>
    </w:p>
    <w:p w:rsidR="003F52D8" w:rsidRDefault="00690283" w:rsidP="00331444">
      <w:pPr>
        <w:pStyle w:val="20"/>
        <w:numPr>
          <w:ilvl w:val="0"/>
          <w:numId w:val="1"/>
        </w:numPr>
        <w:shd w:val="clear" w:color="auto" w:fill="auto"/>
        <w:tabs>
          <w:tab w:val="left" w:pos="1081"/>
        </w:tabs>
        <w:spacing w:after="0" w:line="319" w:lineRule="exact"/>
        <w:ind w:firstLine="760"/>
        <w:jc w:val="both"/>
      </w:pPr>
      <w:r>
        <w:t>Утвердить Положение о проведении спортивного мероприятия для детей, находящихся в трудной жизненной ситуации «Правильный выбор» (Приложение № 1).</w:t>
      </w:r>
    </w:p>
    <w:p w:rsidR="003F52D8" w:rsidRDefault="00690283" w:rsidP="00331444">
      <w:pPr>
        <w:pStyle w:val="20"/>
        <w:numPr>
          <w:ilvl w:val="0"/>
          <w:numId w:val="1"/>
        </w:numPr>
        <w:shd w:val="clear" w:color="auto" w:fill="auto"/>
        <w:tabs>
          <w:tab w:val="left" w:pos="1076"/>
        </w:tabs>
        <w:spacing w:after="0" w:line="319" w:lineRule="exact"/>
        <w:ind w:firstLine="760"/>
        <w:jc w:val="both"/>
      </w:pPr>
      <w:r>
        <w:t>Контроль за исполнением настоящего Постановления возложить на заместителя руководителя администрации муниципального района «Красночикойский район» Батыршину Д.В.</w:t>
      </w:r>
    </w:p>
    <w:p w:rsidR="003F52D8" w:rsidRDefault="00690283" w:rsidP="00331444">
      <w:pPr>
        <w:pStyle w:val="20"/>
        <w:shd w:val="clear" w:color="auto" w:fill="auto"/>
        <w:spacing w:after="0" w:line="326" w:lineRule="exact"/>
        <w:jc w:val="left"/>
      </w:pPr>
      <w:r>
        <w:t>Исполняющий обязанности</w:t>
      </w:r>
      <w:r>
        <w:br/>
        <w:t>главы муниципального района</w:t>
      </w:r>
      <w:r>
        <w:br/>
        <w:t>«Красночикойский район»</w:t>
      </w:r>
      <w:bookmarkStart w:id="1" w:name="_GoBack"/>
      <w:bookmarkEnd w:id="1"/>
      <w:r w:rsidR="00331444">
        <w:t xml:space="preserve"> В.М. Филиппов</w:t>
      </w:r>
    </w:p>
    <w:p w:rsidR="003F52D8" w:rsidRDefault="003F52D8">
      <w:pPr>
        <w:framePr w:wrap="none" w:vAnchor="page" w:hAnchor="page" w:x="6811" w:y="10326"/>
        <w:rPr>
          <w:sz w:val="2"/>
          <w:szCs w:val="2"/>
        </w:rPr>
      </w:pPr>
    </w:p>
    <w:p w:rsidR="003F52D8" w:rsidRDefault="003F52D8">
      <w:pPr>
        <w:rPr>
          <w:sz w:val="2"/>
          <w:szCs w:val="2"/>
        </w:rPr>
        <w:sectPr w:rsidR="003F52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52D8" w:rsidRDefault="00690283" w:rsidP="00331444">
      <w:pPr>
        <w:pStyle w:val="20"/>
        <w:shd w:val="clear" w:color="auto" w:fill="auto"/>
        <w:tabs>
          <w:tab w:val="left" w:pos="7370"/>
        </w:tabs>
        <w:spacing w:after="0" w:line="317" w:lineRule="exact"/>
        <w:ind w:left="5380" w:firstLine="2320"/>
        <w:jc w:val="left"/>
      </w:pPr>
      <w:r>
        <w:lastRenderedPageBreak/>
        <w:t xml:space="preserve">Приложение 1 к постановлению администрации муниципального района «Красночикойский район» от </w:t>
      </w:r>
      <w:r w:rsidR="00331444">
        <w:rPr>
          <w:rStyle w:val="213pt"/>
        </w:rPr>
        <w:t>02.03.2021№ 101</w:t>
      </w:r>
    </w:p>
    <w:p w:rsidR="003F52D8" w:rsidRDefault="00690283" w:rsidP="00331444">
      <w:pPr>
        <w:pStyle w:val="23"/>
        <w:shd w:val="clear" w:color="auto" w:fill="auto"/>
        <w:spacing w:before="0"/>
      </w:pPr>
      <w:bookmarkStart w:id="2" w:name="bookmark1"/>
      <w:r>
        <w:t>Положение</w:t>
      </w:r>
      <w:bookmarkEnd w:id="2"/>
    </w:p>
    <w:p w:rsidR="003F52D8" w:rsidRDefault="00690283" w:rsidP="00331444">
      <w:pPr>
        <w:pStyle w:val="30"/>
        <w:shd w:val="clear" w:color="auto" w:fill="auto"/>
        <w:spacing w:after="300"/>
      </w:pPr>
      <w:r>
        <w:t>О проведение спортивного мероприятия</w:t>
      </w:r>
      <w:r>
        <w:br/>
        <w:t>для детей, находящихся в трудной жизненной ситуации</w:t>
      </w:r>
      <w:r>
        <w:br/>
        <w:t>«Правильный выбор»</w:t>
      </w:r>
    </w:p>
    <w:p w:rsidR="003F52D8" w:rsidRDefault="00690283" w:rsidP="00331444">
      <w:pPr>
        <w:pStyle w:val="23"/>
        <w:numPr>
          <w:ilvl w:val="0"/>
          <w:numId w:val="2"/>
        </w:numPr>
        <w:shd w:val="clear" w:color="auto" w:fill="auto"/>
        <w:spacing w:before="0"/>
        <w:ind w:left="3740"/>
        <w:jc w:val="left"/>
      </w:pPr>
      <w:bookmarkStart w:id="3" w:name="bookmark2"/>
      <w:r>
        <w:t>Цели и задачи</w:t>
      </w:r>
      <w:bookmarkEnd w:id="3"/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after="0" w:line="319" w:lineRule="exact"/>
        <w:ind w:firstLine="900"/>
        <w:jc w:val="both"/>
      </w:pPr>
      <w:r>
        <w:t>Привлечение детей и подростков к физической культуре и спорту;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after="0" w:line="319" w:lineRule="exact"/>
        <w:ind w:firstLine="900"/>
        <w:jc w:val="both"/>
      </w:pPr>
      <w:r>
        <w:t>пропаганда здорового образа жизни, формирование позитивных жизненных установок у подрастающего поколения;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199"/>
        </w:tabs>
        <w:spacing w:after="302" w:line="319" w:lineRule="exact"/>
        <w:ind w:firstLine="900"/>
        <w:jc w:val="both"/>
      </w:pPr>
      <w:r>
        <w:t>профилактики правонарушений, алкоголизма, наркомании и табакокурения.</w:t>
      </w:r>
    </w:p>
    <w:p w:rsidR="003F52D8" w:rsidRDefault="00690283" w:rsidP="00331444">
      <w:pPr>
        <w:pStyle w:val="23"/>
        <w:numPr>
          <w:ilvl w:val="0"/>
          <w:numId w:val="2"/>
        </w:numPr>
        <w:shd w:val="clear" w:color="auto" w:fill="auto"/>
        <w:tabs>
          <w:tab w:val="left" w:pos="3312"/>
        </w:tabs>
        <w:spacing w:before="0" w:line="317" w:lineRule="exact"/>
        <w:ind w:left="2920"/>
        <w:jc w:val="both"/>
      </w:pPr>
      <w:bookmarkStart w:id="4" w:name="bookmark3"/>
      <w:r>
        <w:t>Время и место проведения</w:t>
      </w:r>
      <w:bookmarkEnd w:id="4"/>
    </w:p>
    <w:p w:rsidR="003F52D8" w:rsidRDefault="00690283" w:rsidP="00331444">
      <w:pPr>
        <w:pStyle w:val="20"/>
        <w:shd w:val="clear" w:color="auto" w:fill="auto"/>
        <w:spacing w:after="0" w:line="317" w:lineRule="exact"/>
        <w:ind w:firstLine="900"/>
        <w:jc w:val="both"/>
      </w:pPr>
      <w:r>
        <w:t>Спортивное мероприятие проводится 19 марта 2021 года в ФОК «Олимп».</w:t>
      </w:r>
    </w:p>
    <w:p w:rsidR="003F52D8" w:rsidRDefault="00690283" w:rsidP="00331444">
      <w:pPr>
        <w:pStyle w:val="20"/>
        <w:shd w:val="clear" w:color="auto" w:fill="auto"/>
        <w:spacing w:after="296" w:line="317" w:lineRule="exact"/>
        <w:ind w:firstLine="900"/>
        <w:jc w:val="both"/>
      </w:pPr>
      <w:r>
        <w:t>Время и начало мероприятия: 15-00 ч</w:t>
      </w:r>
    </w:p>
    <w:p w:rsidR="003F52D8" w:rsidRDefault="00690283" w:rsidP="00331444">
      <w:pPr>
        <w:pStyle w:val="23"/>
        <w:numPr>
          <w:ilvl w:val="0"/>
          <w:numId w:val="2"/>
        </w:numPr>
        <w:shd w:val="clear" w:color="auto" w:fill="auto"/>
        <w:tabs>
          <w:tab w:val="left" w:pos="3097"/>
        </w:tabs>
        <w:spacing w:before="0" w:line="322" w:lineRule="exact"/>
        <w:ind w:left="2700"/>
        <w:jc w:val="both"/>
      </w:pPr>
      <w:bookmarkStart w:id="5" w:name="bookmark4"/>
      <w:r>
        <w:t>Руководство соревнованиями</w:t>
      </w:r>
      <w:bookmarkEnd w:id="5"/>
    </w:p>
    <w:p w:rsidR="003F52D8" w:rsidRDefault="00690283" w:rsidP="00331444">
      <w:pPr>
        <w:pStyle w:val="20"/>
        <w:shd w:val="clear" w:color="auto" w:fill="auto"/>
        <w:spacing w:after="300" w:line="322" w:lineRule="exact"/>
        <w:ind w:firstLine="900"/>
        <w:jc w:val="both"/>
      </w:pPr>
      <w:r>
        <w:t>Общее руководство подготовкой и проведением соревнований 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район».</w:t>
      </w:r>
    </w:p>
    <w:p w:rsidR="003F52D8" w:rsidRDefault="00690283" w:rsidP="00331444">
      <w:pPr>
        <w:pStyle w:val="23"/>
        <w:numPr>
          <w:ilvl w:val="0"/>
          <w:numId w:val="2"/>
        </w:numPr>
        <w:shd w:val="clear" w:color="auto" w:fill="auto"/>
        <w:tabs>
          <w:tab w:val="left" w:pos="2958"/>
        </w:tabs>
        <w:spacing w:before="0" w:line="322" w:lineRule="exact"/>
        <w:ind w:left="2500"/>
        <w:jc w:val="both"/>
      </w:pPr>
      <w:bookmarkStart w:id="6" w:name="bookmark5"/>
      <w:r>
        <w:t>Программа спортивного мероприятия</w:t>
      </w:r>
      <w:bookmarkEnd w:id="6"/>
    </w:p>
    <w:p w:rsidR="003F52D8" w:rsidRDefault="00690283" w:rsidP="00331444">
      <w:pPr>
        <w:pStyle w:val="20"/>
        <w:numPr>
          <w:ilvl w:val="0"/>
          <w:numId w:val="4"/>
        </w:numPr>
        <w:shd w:val="clear" w:color="auto" w:fill="auto"/>
        <w:tabs>
          <w:tab w:val="left" w:pos="1258"/>
        </w:tabs>
        <w:spacing w:after="0" w:line="322" w:lineRule="exact"/>
        <w:ind w:firstLine="900"/>
        <w:jc w:val="both"/>
      </w:pPr>
      <w:r>
        <w:t>Торжественное открытие.</w:t>
      </w:r>
    </w:p>
    <w:p w:rsidR="003F52D8" w:rsidRDefault="00690283" w:rsidP="00331444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22" w:lineRule="exact"/>
        <w:ind w:firstLine="900"/>
        <w:jc w:val="both"/>
      </w:pPr>
      <w:r>
        <w:t>Представление команд (название, девиз)</w:t>
      </w:r>
    </w:p>
    <w:p w:rsidR="003F52D8" w:rsidRDefault="00690283" w:rsidP="00331444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22" w:lineRule="exact"/>
        <w:ind w:firstLine="900"/>
        <w:jc w:val="both"/>
      </w:pPr>
      <w:r>
        <w:t>Эстафета «Весёлые старты»</w:t>
      </w:r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900"/>
        <w:jc w:val="both"/>
      </w:pPr>
      <w:r>
        <w:t>Состав команды 7 человек (капитан команды 14 лет, остальные участники команды разного возраста (6 человек) 9 лет, 10 лет, 11 лет, 12 лет, 13 лет, 15 лет).</w:t>
      </w:r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900"/>
        <w:jc w:val="both"/>
      </w:pPr>
      <w:r>
        <w:t>Для капитана команды - конкурс капитанов.</w:t>
      </w:r>
    </w:p>
    <w:p w:rsidR="003F52D8" w:rsidRDefault="00690283" w:rsidP="00331444">
      <w:pPr>
        <w:pStyle w:val="20"/>
        <w:numPr>
          <w:ilvl w:val="0"/>
          <w:numId w:val="4"/>
        </w:numPr>
        <w:shd w:val="clear" w:color="auto" w:fill="auto"/>
        <w:tabs>
          <w:tab w:val="left" w:pos="1287"/>
        </w:tabs>
        <w:spacing w:after="0" w:line="322" w:lineRule="exact"/>
        <w:ind w:firstLine="900"/>
        <w:jc w:val="both"/>
      </w:pPr>
      <w:r>
        <w:t xml:space="preserve">Сдача нормативов ГТО для всех участников мероприятия. </w:t>
      </w:r>
      <w:r>
        <w:rPr>
          <w:rStyle w:val="24"/>
        </w:rPr>
        <w:t>*</w:t>
      </w:r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900"/>
        <w:jc w:val="both"/>
      </w:pPr>
      <w:r>
        <w:t>Для юношей: Упражнение ВФСК ГТО «Сгибание и разгибание рук в</w:t>
      </w:r>
    </w:p>
    <w:p w:rsidR="003F52D8" w:rsidRDefault="00690283" w:rsidP="00331444">
      <w:pPr>
        <w:pStyle w:val="20"/>
        <w:shd w:val="clear" w:color="auto" w:fill="auto"/>
        <w:spacing w:after="0" w:line="322" w:lineRule="exact"/>
        <w:jc w:val="left"/>
      </w:pPr>
      <w:r>
        <w:t>упоре лёжа на полу».</w:t>
      </w:r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900"/>
        <w:jc w:val="both"/>
      </w:pPr>
      <w:r>
        <w:t>Сгибание и разгибание рук в упоре лежа 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</w:t>
      </w:r>
    </w:p>
    <w:p w:rsidR="003F52D8" w:rsidRDefault="003F52D8">
      <w:pPr>
        <w:rPr>
          <w:sz w:val="2"/>
          <w:szCs w:val="2"/>
        </w:rPr>
        <w:sectPr w:rsidR="003F52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52D8" w:rsidRDefault="00690283" w:rsidP="00331444">
      <w:pPr>
        <w:pStyle w:val="20"/>
        <w:shd w:val="clear" w:color="auto" w:fill="auto"/>
        <w:spacing w:after="0" w:line="319" w:lineRule="exact"/>
        <w:jc w:val="both"/>
      </w:pPr>
      <w:r>
        <w:lastRenderedPageBreak/>
        <w:t>туловище и ноги составляют прямую линию. Стопы упираются в пол без опоры.</w:t>
      </w:r>
    </w:p>
    <w:p w:rsidR="003F52D8" w:rsidRDefault="00690283" w:rsidP="00331444">
      <w:pPr>
        <w:pStyle w:val="20"/>
        <w:shd w:val="clear" w:color="auto" w:fill="auto"/>
        <w:spacing w:after="0" w:line="319" w:lineRule="exact"/>
        <w:ind w:firstLine="880"/>
        <w:jc w:val="both"/>
      </w:pPr>
      <w:r>
        <w:t>Засчитывается количество правильно выполненных циклов, состоящих из сгибаний и разгибаний рук, фиксируемых счетом судьи вслух.</w:t>
      </w:r>
    </w:p>
    <w:p w:rsidR="003F52D8" w:rsidRDefault="00690283" w:rsidP="00331444">
      <w:pPr>
        <w:pStyle w:val="20"/>
        <w:shd w:val="clear" w:color="auto" w:fill="auto"/>
        <w:spacing w:after="0" w:line="319" w:lineRule="exact"/>
        <w:ind w:firstLine="880"/>
        <w:jc w:val="both"/>
      </w:pPr>
      <w:r>
        <w:t>Сгибая руки, необходимо коснуться грудью пола или контактной платформы высотой 5 см, затем, разгибая руки, вернуться в исходное положение и, зафиксировав его на 1 секунду, продолжить выполнение испытания.</w:t>
      </w:r>
    </w:p>
    <w:p w:rsidR="003F52D8" w:rsidRDefault="00690283" w:rsidP="00331444">
      <w:pPr>
        <w:pStyle w:val="20"/>
        <w:shd w:val="clear" w:color="auto" w:fill="auto"/>
        <w:spacing w:after="0" w:line="319" w:lineRule="exact"/>
        <w:ind w:firstLine="880"/>
        <w:jc w:val="both"/>
      </w:pPr>
      <w:r>
        <w:t>Ошибки, в результате которых испытание не засчитывается: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152"/>
        </w:tabs>
        <w:spacing w:after="0" w:line="319" w:lineRule="exact"/>
        <w:ind w:firstLine="880"/>
        <w:jc w:val="both"/>
      </w:pPr>
      <w:r>
        <w:t>нарушение требований к исходному положению;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19" w:lineRule="exact"/>
        <w:ind w:firstLine="880"/>
        <w:jc w:val="both"/>
      </w:pPr>
      <w:r>
        <w:t>нарушение техники выполнения испытания;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19" w:lineRule="exact"/>
        <w:ind w:firstLine="880"/>
        <w:jc w:val="both"/>
      </w:pPr>
      <w:r>
        <w:t>нарушение прямой линии «плечи - туловище - ноги»;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19" w:lineRule="exact"/>
        <w:ind w:firstLine="880"/>
        <w:jc w:val="both"/>
      </w:pPr>
      <w:r>
        <w:t>отсутствие фиксации на 1 секунду исходного положения;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19" w:lineRule="exact"/>
        <w:ind w:firstLine="880"/>
        <w:jc w:val="both"/>
      </w:pPr>
      <w:r>
        <w:t>превышение допустимого угла разведения локтей;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157"/>
        </w:tabs>
        <w:spacing w:after="0" w:line="319" w:lineRule="exact"/>
        <w:ind w:firstLine="880"/>
        <w:jc w:val="both"/>
      </w:pPr>
      <w:r>
        <w:t>разновременное разгибание рук.</w:t>
      </w:r>
    </w:p>
    <w:p w:rsidR="003F52D8" w:rsidRDefault="00690283" w:rsidP="00331444">
      <w:pPr>
        <w:pStyle w:val="20"/>
        <w:shd w:val="clear" w:color="auto" w:fill="auto"/>
        <w:spacing w:after="0" w:line="319" w:lineRule="exact"/>
        <w:ind w:firstLine="740"/>
        <w:jc w:val="both"/>
      </w:pPr>
      <w:r>
        <w:t>Для девушек: Упражнение ВФСК ГТО «Поднимание туловища из положения лежа на спине (количество раз за 1 мин).</w:t>
      </w:r>
    </w:p>
    <w:p w:rsidR="003F52D8" w:rsidRDefault="00690283" w:rsidP="00331444">
      <w:pPr>
        <w:pStyle w:val="20"/>
        <w:shd w:val="clear" w:color="auto" w:fill="auto"/>
        <w:spacing w:after="0" w:line="319" w:lineRule="exact"/>
        <w:ind w:firstLine="880"/>
        <w:jc w:val="both"/>
      </w:pPr>
      <w:r>
        <w:t>Выполняется упражнение из исходного положения (ИП): лежа на спине на гимнастическом мате, руки за головой, пальцы сцеплены в «замок», лопатки касаются мата, ноги согнуты в коленях под прямым углом, стопы прижаты партнером к полу.</w:t>
      </w:r>
    </w:p>
    <w:p w:rsidR="003F52D8" w:rsidRDefault="00690283" w:rsidP="00331444">
      <w:pPr>
        <w:pStyle w:val="20"/>
        <w:shd w:val="clear" w:color="auto" w:fill="auto"/>
        <w:spacing w:after="0" w:line="319" w:lineRule="exact"/>
        <w:ind w:firstLine="740"/>
        <w:jc w:val="both"/>
      </w:pPr>
      <w:r>
        <w:t>Участник выполняет максимальное количество подъемов туловища за 1 мин, касаясь локтями коленей, с последующим возвратом в исходное положение.</w:t>
      </w:r>
    </w:p>
    <w:p w:rsidR="003F52D8" w:rsidRDefault="00690283" w:rsidP="00331444">
      <w:pPr>
        <w:pStyle w:val="20"/>
        <w:shd w:val="clear" w:color="auto" w:fill="auto"/>
        <w:spacing w:after="0" w:line="319" w:lineRule="exact"/>
        <w:ind w:firstLine="740"/>
        <w:jc w:val="both"/>
      </w:pPr>
      <w:r>
        <w:t>Засчитывается количество только правильно выполненных подъемов туловища.</w:t>
      </w:r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740"/>
        <w:jc w:val="both"/>
      </w:pPr>
      <w:r>
        <w:t>Для выполнения испытания (теста) создаются пары, один из партнеров выполняет испытание (тест), другой удерживает его ноги за стопу (обувь). Затем участники меняются местами.</w:t>
      </w:r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740"/>
        <w:jc w:val="both"/>
      </w:pPr>
      <w:r>
        <w:t>Ошибки при выполнении упражнения: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322" w:lineRule="exact"/>
        <w:ind w:firstLine="740"/>
        <w:jc w:val="both"/>
      </w:pPr>
      <w:r>
        <w:t>отсутствие касания локтями бедер (коленей);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322" w:lineRule="exact"/>
        <w:ind w:firstLine="740"/>
        <w:jc w:val="both"/>
      </w:pPr>
      <w:r>
        <w:t>отсутствие касания лопатками мата;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0" w:line="322" w:lineRule="exact"/>
        <w:ind w:firstLine="740"/>
        <w:jc w:val="both"/>
      </w:pPr>
      <w:r>
        <w:t>пальцы не сцеплены в «замок»;</w:t>
      </w:r>
    </w:p>
    <w:p w:rsidR="003F52D8" w:rsidRDefault="00690283" w:rsidP="00331444">
      <w:pPr>
        <w:pStyle w:val="20"/>
        <w:numPr>
          <w:ilvl w:val="0"/>
          <w:numId w:val="3"/>
        </w:numPr>
        <w:shd w:val="clear" w:color="auto" w:fill="auto"/>
        <w:tabs>
          <w:tab w:val="left" w:pos="1017"/>
        </w:tabs>
        <w:spacing w:after="296" w:line="322" w:lineRule="exact"/>
        <w:ind w:firstLine="740"/>
        <w:jc w:val="both"/>
      </w:pPr>
      <w:r>
        <w:t>присутствует смещение с поверхности.</w:t>
      </w:r>
    </w:p>
    <w:p w:rsidR="003F52D8" w:rsidRDefault="00690283" w:rsidP="00331444">
      <w:pPr>
        <w:pStyle w:val="20"/>
        <w:shd w:val="clear" w:color="auto" w:fill="auto"/>
        <w:spacing w:after="0" w:line="326" w:lineRule="exact"/>
        <w:ind w:firstLine="880"/>
        <w:jc w:val="both"/>
      </w:pPr>
      <w:r>
        <w:t>Предварительные заявки на участие в соревнованиях с указанием количества участников подать до 16.03.2021 года, на электронную почту</w:t>
      </w:r>
    </w:p>
    <w:p w:rsidR="003F52D8" w:rsidRDefault="00690283" w:rsidP="00331444">
      <w:pPr>
        <w:pStyle w:val="20"/>
        <w:shd w:val="clear" w:color="auto" w:fill="auto"/>
        <w:spacing w:after="0" w:line="326" w:lineRule="exact"/>
        <w:jc w:val="both"/>
      </w:pPr>
      <w:r>
        <w:rPr>
          <w:rStyle w:val="21"/>
        </w:rPr>
        <w:t>savinova</w:t>
      </w:r>
      <w:r w:rsidRPr="008D1869">
        <w:rPr>
          <w:rStyle w:val="21"/>
          <w:lang w:val="ru-RU"/>
        </w:rPr>
        <w:t>-</w:t>
      </w:r>
      <w:r>
        <w:rPr>
          <w:rStyle w:val="21"/>
        </w:rPr>
        <w:t>lika</w:t>
      </w:r>
      <w:r w:rsidRPr="008D1869">
        <w:rPr>
          <w:rStyle w:val="21"/>
          <w:lang w:val="ru-RU"/>
        </w:rPr>
        <w:t xml:space="preserve">@, </w:t>
      </w:r>
      <w:r>
        <w:rPr>
          <w:rStyle w:val="21"/>
        </w:rPr>
        <w:t>mail</w:t>
      </w:r>
      <w:r w:rsidRPr="008D1869">
        <w:rPr>
          <w:rStyle w:val="21"/>
          <w:lang w:val="ru-RU"/>
        </w:rPr>
        <w:t>.</w:t>
      </w:r>
      <w:r>
        <w:rPr>
          <w:rStyle w:val="21"/>
        </w:rPr>
        <w:t>ru</w:t>
      </w:r>
    </w:p>
    <w:p w:rsidR="003F52D8" w:rsidRDefault="00690283" w:rsidP="00331444">
      <w:pPr>
        <w:pStyle w:val="20"/>
        <w:shd w:val="clear" w:color="auto" w:fill="auto"/>
        <w:spacing w:after="304" w:line="326" w:lineRule="exact"/>
        <w:ind w:firstLine="880"/>
        <w:jc w:val="both"/>
      </w:pPr>
      <w:r>
        <w:t>Контактные телефоны: Недорезова Анжелика Леонидовна (главный специалист администрации муниципального района «Красночцкойский район» по физической культуре и спорту) 2-13-73, 89141253456.</w:t>
      </w:r>
    </w:p>
    <w:p w:rsidR="003F52D8" w:rsidRDefault="00690283" w:rsidP="00331444">
      <w:pPr>
        <w:pStyle w:val="23"/>
        <w:numPr>
          <w:ilvl w:val="0"/>
          <w:numId w:val="4"/>
        </w:numPr>
        <w:shd w:val="clear" w:color="auto" w:fill="auto"/>
        <w:tabs>
          <w:tab w:val="left" w:pos="4132"/>
        </w:tabs>
        <w:spacing w:before="0" w:line="322" w:lineRule="exact"/>
        <w:ind w:left="3740"/>
        <w:jc w:val="both"/>
      </w:pPr>
      <w:bookmarkStart w:id="7" w:name="bookmark6"/>
      <w:r>
        <w:t>Награждение</w:t>
      </w:r>
      <w:bookmarkEnd w:id="7"/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880"/>
        <w:jc w:val="both"/>
      </w:pPr>
      <w:r>
        <w:t>Победители и призеры награждаются грамотами, подарками. Всем остальным участникам выдаются сертификаты участника мероприятия.</w:t>
      </w:r>
    </w:p>
    <w:p w:rsidR="003F52D8" w:rsidRDefault="003F52D8">
      <w:pPr>
        <w:rPr>
          <w:sz w:val="2"/>
          <w:szCs w:val="2"/>
        </w:rPr>
        <w:sectPr w:rsidR="003F52D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F52D8" w:rsidRDefault="00690283" w:rsidP="00331444">
      <w:pPr>
        <w:pStyle w:val="20"/>
        <w:shd w:val="clear" w:color="auto" w:fill="auto"/>
        <w:spacing w:after="0" w:line="317" w:lineRule="exact"/>
        <w:ind w:firstLine="900"/>
        <w:jc w:val="both"/>
      </w:pPr>
      <w:r>
        <w:lastRenderedPageBreak/>
        <w:t xml:space="preserve">В столовой будет организовано горячее трехразовое питание (завтрак, обед и ужин). Цена завтрака, обеда и ужина - 250 рублей. Желающие купить талоны на питание заявки по количеству человек в команде отправлять заранее до 27 февраля 2021 года на электронную почту </w:t>
      </w:r>
      <w:r>
        <w:rPr>
          <w:rStyle w:val="25"/>
        </w:rPr>
        <w:t>anna</w:t>
      </w:r>
      <w:r w:rsidRPr="008D1869">
        <w:rPr>
          <w:rStyle w:val="25"/>
          <w:lang w:val="ru-RU"/>
        </w:rPr>
        <w:t>.</w:t>
      </w:r>
      <w:r>
        <w:rPr>
          <w:rStyle w:val="25"/>
        </w:rPr>
        <w:t>bryleva</w:t>
      </w:r>
      <w:r w:rsidRPr="008D1869">
        <w:rPr>
          <w:rStyle w:val="25"/>
          <w:lang w:val="ru-RU"/>
        </w:rPr>
        <w:t>.88@</w:t>
      </w:r>
      <w:r>
        <w:rPr>
          <w:rStyle w:val="25"/>
        </w:rPr>
        <w:t>mail</w:t>
      </w:r>
      <w:r w:rsidRPr="008D1869">
        <w:rPr>
          <w:rStyle w:val="25"/>
          <w:lang w:val="ru-RU"/>
        </w:rPr>
        <w:t>.</w:t>
      </w:r>
      <w:r>
        <w:rPr>
          <w:rStyle w:val="25"/>
        </w:rPr>
        <w:t>m</w:t>
      </w:r>
    </w:p>
    <w:p w:rsidR="003F52D8" w:rsidRDefault="00690283" w:rsidP="00331444">
      <w:pPr>
        <w:pStyle w:val="23"/>
        <w:shd w:val="clear" w:color="auto" w:fill="auto"/>
        <w:spacing w:before="0" w:line="322" w:lineRule="exact"/>
      </w:pPr>
      <w:bookmarkStart w:id="8" w:name="bookmark7"/>
      <w:r>
        <w:t>8. Обеспечение безопасности зрителей и участников</w:t>
      </w:r>
      <w:bookmarkEnd w:id="8"/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740"/>
        <w:jc w:val="both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740"/>
        <w:jc w:val="both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3F52D8" w:rsidRDefault="00690283" w:rsidP="00331444">
      <w:pPr>
        <w:pStyle w:val="20"/>
        <w:shd w:val="clear" w:color="auto" w:fill="auto"/>
        <w:spacing w:after="0" w:line="322" w:lineRule="exact"/>
        <w:ind w:firstLine="740"/>
        <w:jc w:val="both"/>
      </w:pPr>
      <w:r>
        <w:t xml:space="preserve">Для предупреждения распространения новой короновирусной инфекции </w:t>
      </w:r>
      <w:r w:rsidRPr="008D1869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8D1869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3F52D8" w:rsidRDefault="00690283" w:rsidP="00331444">
      <w:pPr>
        <w:pStyle w:val="20"/>
        <w:numPr>
          <w:ilvl w:val="0"/>
          <w:numId w:val="5"/>
        </w:numPr>
        <w:shd w:val="clear" w:color="auto" w:fill="auto"/>
        <w:tabs>
          <w:tab w:val="left" w:pos="1089"/>
        </w:tabs>
        <w:spacing w:after="0" w:line="322" w:lineRule="exact"/>
        <w:ind w:firstLine="740"/>
        <w:jc w:val="both"/>
      </w:pPr>
      <w:r>
        <w:t>Будет проведена термометрия всех входящих в здание (наличие у лица повышенной температуры тела является причиной для отказа лицу в посещении мероприятия).</w:t>
      </w:r>
    </w:p>
    <w:p w:rsidR="003F52D8" w:rsidRDefault="00690283" w:rsidP="00331444">
      <w:pPr>
        <w:pStyle w:val="20"/>
        <w:numPr>
          <w:ilvl w:val="0"/>
          <w:numId w:val="5"/>
        </w:numPr>
        <w:shd w:val="clear" w:color="auto" w:fill="auto"/>
        <w:tabs>
          <w:tab w:val="left" w:pos="1253"/>
        </w:tabs>
        <w:spacing w:after="0" w:line="322" w:lineRule="exact"/>
        <w:ind w:firstLine="740"/>
        <w:jc w:val="both"/>
      </w:pPr>
      <w:r>
        <w:t>Будет соблюдаться масочный режим всеми участниками мероприятия.</w:t>
      </w:r>
    </w:p>
    <w:p w:rsidR="003F52D8" w:rsidRDefault="00690283" w:rsidP="00331444">
      <w:pPr>
        <w:pStyle w:val="20"/>
        <w:numPr>
          <w:ilvl w:val="0"/>
          <w:numId w:val="5"/>
        </w:numPr>
        <w:shd w:val="clear" w:color="auto" w:fill="auto"/>
        <w:tabs>
          <w:tab w:val="left" w:pos="1253"/>
        </w:tabs>
        <w:spacing w:after="0" w:line="329" w:lineRule="exact"/>
        <w:ind w:firstLine="740"/>
        <w:jc w:val="both"/>
      </w:pPr>
      <w:r>
        <w:rPr>
          <w:rStyle w:val="210pt"/>
        </w:rPr>
        <w:t xml:space="preserve">Рассадка в зрительном </w:t>
      </w:r>
      <w:r>
        <w:t xml:space="preserve">зале будет </w:t>
      </w:r>
      <w:r>
        <w:rPr>
          <w:rStyle w:val="210pt"/>
        </w:rPr>
        <w:t xml:space="preserve">ПРОИЗВОДИТЬСЯ СОГЛАСНО </w:t>
      </w:r>
      <w:r>
        <w:t>требованием Роспотребнадзора (в шахматном порядке). Контакты между зрителями будет ограничен.</w:t>
      </w:r>
    </w:p>
    <w:p w:rsidR="003F52D8" w:rsidRDefault="00690283" w:rsidP="00331444">
      <w:pPr>
        <w:pStyle w:val="20"/>
        <w:numPr>
          <w:ilvl w:val="0"/>
          <w:numId w:val="5"/>
        </w:numPr>
        <w:shd w:val="clear" w:color="auto" w:fill="auto"/>
        <w:tabs>
          <w:tab w:val="left" w:pos="1089"/>
        </w:tabs>
        <w:spacing w:after="0" w:line="336" w:lineRule="exact"/>
        <w:ind w:firstLine="740"/>
        <w:jc w:val="both"/>
      </w:pPr>
      <w:r>
        <w:t>Будет проведена уборка помещений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3F52D8" w:rsidRDefault="003F52D8">
      <w:pPr>
        <w:rPr>
          <w:sz w:val="2"/>
          <w:szCs w:val="2"/>
        </w:rPr>
      </w:pPr>
    </w:p>
    <w:sectPr w:rsidR="003F52D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1C6" w:rsidRDefault="00B961C6">
      <w:r>
        <w:separator/>
      </w:r>
    </w:p>
  </w:endnote>
  <w:endnote w:type="continuationSeparator" w:id="0">
    <w:p w:rsidR="00B961C6" w:rsidRDefault="00B9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1C6" w:rsidRDefault="00B961C6"/>
  </w:footnote>
  <w:footnote w:type="continuationSeparator" w:id="0">
    <w:p w:rsidR="00B961C6" w:rsidRDefault="00B961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45755"/>
    <w:multiLevelType w:val="multilevel"/>
    <w:tmpl w:val="611606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7C7A92"/>
    <w:multiLevelType w:val="multilevel"/>
    <w:tmpl w:val="2ED046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E75059D"/>
    <w:multiLevelType w:val="multilevel"/>
    <w:tmpl w:val="2DB87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F0F04E5"/>
    <w:multiLevelType w:val="multilevel"/>
    <w:tmpl w:val="E760D6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F7612F"/>
    <w:multiLevelType w:val="multilevel"/>
    <w:tmpl w:val="4C303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D8"/>
    <w:rsid w:val="00331444"/>
    <w:rsid w:val="003F52D8"/>
    <w:rsid w:val="00690283"/>
    <w:rsid w:val="008D1869"/>
    <w:rsid w:val="00B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80167"/>
  <w15:docId w15:val="{CAC8BDF1-EA8F-4004-BA11-1DE16B46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50"/>
      <w:u w:val="none"/>
      <w:lang w:val="en-US" w:eastAsia="en-US" w:bidi="en-US"/>
    </w:rPr>
  </w:style>
  <w:style w:type="character" w:customStyle="1" w:styleId="40pt">
    <w:name w:val="Основной текст (4) + Интервал 0 pt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">
    <w:name w:val="Основной текст (4)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-5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0pt0">
    <w:name w:val="Основной текст (4) + Не курсив;Интервал 0 pt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1">
    <w:name w:val="Основной текст (4) + Не курсив;Интервал 0 pt"/>
    <w:basedOn w:val="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a6">
    <w:name w:val="Подпись к картинк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3pt0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-1pt2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0pt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31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4" w:lineRule="exact"/>
      <w:jc w:val="both"/>
    </w:pPr>
    <w:rPr>
      <w:rFonts w:ascii="Century Schoolbook" w:eastAsia="Century Schoolbook" w:hAnsi="Century Schoolbook" w:cs="Century Schoolbook"/>
      <w:i/>
      <w:iCs/>
      <w:spacing w:val="-50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6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Constantia" w:eastAsia="Constantia" w:hAnsi="Constantia" w:cs="Constantia"/>
      <w:sz w:val="20"/>
      <w:szCs w:val="2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2021-12-21T03:18:00Z</dcterms:created>
  <dcterms:modified xsi:type="dcterms:W3CDTF">2021-12-22T06:52:00Z</dcterms:modified>
</cp:coreProperties>
</file>