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B" w:rsidRPr="009231BB" w:rsidRDefault="00DB6CA3" w:rsidP="009231BB">
      <w:pPr>
        <w:suppressAutoHyphens/>
        <w:autoSpaceDE w:val="0"/>
        <w:autoSpaceDN w:val="0"/>
        <w:adjustRightInd w:val="0"/>
        <w:spacing w:line="360" w:lineRule="auto"/>
        <w:rPr>
          <w:rFonts w:eastAsia="Calibri" w:cs="Times New Roman"/>
          <w:b/>
          <w:bCs/>
          <w:i/>
          <w:sz w:val="28"/>
          <w:szCs w:val="28"/>
          <w:lang w:val="ru-RU"/>
        </w:rPr>
      </w:pPr>
      <w:r w:rsidRPr="00B91DEB">
        <w:rPr>
          <w:rFonts w:eastAsia="Calibri" w:cs="Times New Roman"/>
          <w:b/>
          <w:bCs/>
          <w:i/>
          <w:sz w:val="28"/>
          <w:szCs w:val="28"/>
          <w:lang w:val="ru-RU"/>
        </w:rPr>
        <w:t>Показатели административного климата</w:t>
      </w:r>
    </w:p>
    <w:p w:rsidR="006821D0" w:rsidRDefault="006821D0" w:rsidP="00B91DEB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</w:p>
    <w:p w:rsidR="00DB6CA3" w:rsidRDefault="00DB6CA3" w:rsidP="00B91DEB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  <w:r w:rsidRPr="00A74A2E">
        <w:rPr>
          <w:rFonts w:eastAsia="Calibri" w:cs="Times New Roman"/>
          <w:b/>
          <w:bCs/>
          <w:sz w:val="28"/>
          <w:szCs w:val="28"/>
          <w:lang w:val="ru-RU"/>
        </w:rPr>
        <w:t>Количество контрольных мероприятий, проведенных в Забайкальском крае в 20</w:t>
      </w:r>
      <w:r w:rsidR="00CB309C">
        <w:rPr>
          <w:rFonts w:eastAsia="Calibri" w:cs="Times New Roman"/>
          <w:b/>
          <w:bCs/>
          <w:sz w:val="28"/>
          <w:szCs w:val="28"/>
          <w:lang w:val="ru-RU"/>
        </w:rPr>
        <w:t>2</w:t>
      </w:r>
      <w:r w:rsidR="00764BC3">
        <w:rPr>
          <w:rFonts w:eastAsia="Calibri" w:cs="Times New Roman"/>
          <w:b/>
          <w:bCs/>
          <w:sz w:val="28"/>
          <w:szCs w:val="28"/>
          <w:lang w:val="ru-RU"/>
        </w:rPr>
        <w:t>1</w:t>
      </w:r>
      <w:r w:rsidRPr="00A74A2E">
        <w:rPr>
          <w:rFonts w:eastAsia="Calibri" w:cs="Times New Roman"/>
          <w:b/>
          <w:bCs/>
          <w:sz w:val="28"/>
          <w:szCs w:val="28"/>
          <w:lang w:val="ru-RU"/>
        </w:rPr>
        <w:t xml:space="preserve"> году</w:t>
      </w:r>
      <w:r w:rsidR="00C16E0E">
        <w:rPr>
          <w:rFonts w:eastAsia="Calibri" w:cs="Times New Roman"/>
          <w:b/>
          <w:bCs/>
          <w:sz w:val="28"/>
          <w:szCs w:val="28"/>
          <w:lang w:val="ru-RU"/>
        </w:rPr>
        <w:t xml:space="preserve"> </w:t>
      </w:r>
      <w:r w:rsidRPr="00A74A2E">
        <w:rPr>
          <w:rFonts w:eastAsia="Calibri" w:cs="Times New Roman"/>
          <w:b/>
          <w:bCs/>
          <w:sz w:val="28"/>
          <w:szCs w:val="28"/>
          <w:lang w:val="ru-RU"/>
        </w:rPr>
        <w:t>(на основе данных</w:t>
      </w:r>
      <w:r w:rsidR="00EB5089">
        <w:rPr>
          <w:rFonts w:eastAsia="Calibri" w:cs="Times New Roman"/>
          <w:b/>
          <w:bCs/>
          <w:sz w:val="28"/>
          <w:szCs w:val="28"/>
          <w:lang w:val="ru-RU"/>
        </w:rPr>
        <w:t xml:space="preserve"> </w:t>
      </w:r>
      <w:r w:rsidR="00424E4C">
        <w:rPr>
          <w:rFonts w:eastAsia="Calibri" w:cs="Times New Roman"/>
          <w:b/>
          <w:bCs/>
          <w:sz w:val="28"/>
          <w:szCs w:val="28"/>
          <w:lang w:val="ru-RU"/>
        </w:rPr>
        <w:t>19</w:t>
      </w:r>
      <w:r w:rsidR="007F1148">
        <w:rPr>
          <w:rFonts w:eastAsia="Calibri" w:cs="Times New Roman"/>
          <w:b/>
          <w:bCs/>
          <w:sz w:val="28"/>
          <w:szCs w:val="28"/>
          <w:lang w:val="ru-RU"/>
        </w:rPr>
        <w:t xml:space="preserve"> </w:t>
      </w:r>
      <w:r w:rsidRPr="00A74A2E">
        <w:rPr>
          <w:rFonts w:eastAsia="Calibri" w:cs="Times New Roman"/>
          <w:b/>
          <w:bCs/>
          <w:sz w:val="28"/>
          <w:szCs w:val="28"/>
          <w:lang w:val="ru-RU"/>
        </w:rPr>
        <w:t>контрольно-надзорных органов)</w:t>
      </w:r>
    </w:p>
    <w:p w:rsidR="008C3D36" w:rsidRDefault="008C3D36" w:rsidP="00B91DEB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</w:p>
    <w:p w:rsidR="000E74A6" w:rsidRPr="00A74A2E" w:rsidRDefault="008C3D36" w:rsidP="008C3D36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  <w:r>
        <w:rPr>
          <w:rFonts w:eastAsia="Calibri" w:cs="Times New Roman"/>
          <w:b/>
          <w:bCs/>
          <w:sz w:val="28"/>
          <w:szCs w:val="28"/>
          <w:lang w:val="ru-RU"/>
        </w:rPr>
        <w:t xml:space="preserve">Федеральные органы </w:t>
      </w:r>
    </w:p>
    <w:tbl>
      <w:tblPr>
        <w:tblW w:w="9513" w:type="dxa"/>
        <w:tblInd w:w="93" w:type="dxa"/>
        <w:tblLook w:val="04A0"/>
      </w:tblPr>
      <w:tblGrid>
        <w:gridCol w:w="2720"/>
        <w:gridCol w:w="1831"/>
        <w:gridCol w:w="1701"/>
        <w:gridCol w:w="1701"/>
        <w:gridCol w:w="1560"/>
      </w:tblGrid>
      <w:tr w:rsidR="00EC4BC4" w:rsidRPr="009D7A98" w:rsidTr="006821D0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Орган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764BC3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764BC3"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764BC3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202</w:t>
            </w:r>
            <w:r w:rsidR="00764BC3"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Отклонение</w:t>
            </w:r>
            <w:proofErr w:type="gramStart"/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(+/-)</w:t>
            </w:r>
            <w:proofErr w:type="gramEnd"/>
          </w:p>
        </w:tc>
      </w:tr>
      <w:tr w:rsidR="00EC4BC4" w:rsidRPr="009D7A98" w:rsidTr="006821D0">
        <w:trPr>
          <w:trHeight w:val="45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D7A98" w:rsidRDefault="00EC4BC4" w:rsidP="009D7A9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D7A9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</w:tr>
      <w:tr w:rsidR="00764BC3" w:rsidRPr="00D21CDA" w:rsidTr="006821D0">
        <w:trPr>
          <w:trHeight w:val="81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Управление </w:t>
            </w:r>
            <w:proofErr w:type="spellStart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ФНС</w:t>
            </w:r>
            <w:proofErr w:type="spellEnd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по Забайкальскому краю                                                      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316 844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1" w:rsidRPr="00D21CDA" w:rsidRDefault="00ED2AD1" w:rsidP="00ED2AD1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285 491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C3" w:rsidRPr="00D21CDA" w:rsidRDefault="0059130B" w:rsidP="00ED2AD1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31 3</w:t>
            </w:r>
            <w:r w:rsidR="00ED2AD1"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B9110C" w:rsidP="001368D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-9,</w:t>
            </w:r>
            <w:r w:rsidR="002B734B" w:rsidRPr="00D21CD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764BC3" w:rsidRPr="00D21CDA" w:rsidTr="006821D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proofErr w:type="gramStart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камеральные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316</w:t>
            </w:r>
            <w:r w:rsidR="002B734B"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ED2AD1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285 463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B734B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31 343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B734B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-9,8</w:t>
            </w:r>
          </w:p>
        </w:tc>
      </w:tr>
      <w:tr w:rsidR="00764BC3" w:rsidRPr="00D21CDA" w:rsidTr="001119C4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proofErr w:type="gramStart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выездные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ED2AD1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2FB0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2FB0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-30</w:t>
            </w:r>
          </w:p>
        </w:tc>
      </w:tr>
      <w:tr w:rsidR="00764BC3" w:rsidRPr="00D21CDA" w:rsidTr="001119C4">
        <w:trPr>
          <w:trHeight w:val="8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Главное управление МЧС по Забайкальскому краю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E025F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E025F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4D238E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4D238E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+171,5</w:t>
            </w:r>
          </w:p>
        </w:tc>
      </w:tr>
      <w:tr w:rsidR="00764BC3" w:rsidRPr="00D21CDA" w:rsidTr="006821D0">
        <w:trPr>
          <w:trHeight w:val="8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Управление Роспотребнадзора по Забайкальскому краю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50FEB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10536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A80B8F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9171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A80B8F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+671</w:t>
            </w:r>
          </w:p>
        </w:tc>
      </w:tr>
      <w:tr w:rsidR="00764BC3" w:rsidRPr="00D21CDA" w:rsidTr="006821D0">
        <w:trPr>
          <w:trHeight w:val="8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Управление Россельхознадзора по Забайкальскому краю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355AE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</w:t>
            </w:r>
            <w:r w:rsidR="00355AE9"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</w:t>
            </w: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</w:t>
            </w:r>
            <w:r w:rsidR="00355AE9"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0659F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5AE9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0659F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-0,</w:t>
            </w:r>
            <w:r w:rsidR="00355AE9"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02</w:t>
            </w:r>
          </w:p>
        </w:tc>
      </w:tr>
      <w:tr w:rsidR="00764BC3" w:rsidRPr="00D21CDA" w:rsidTr="006821D0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инспекция труда в Забайкальском крае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 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A6D7A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A6D7A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2A6D7A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+5,5</w:t>
            </w:r>
          </w:p>
        </w:tc>
      </w:tr>
      <w:tr w:rsidR="00764BC3" w:rsidRPr="00D21CDA" w:rsidTr="0028217A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Забайкальское межрегиональное управление </w:t>
            </w:r>
            <w:proofErr w:type="spellStart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Росприроднадзора</w:t>
            </w:r>
            <w:proofErr w:type="spellEnd"/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450B3E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C0868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BA270C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C0868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+2</w:t>
            </w:r>
            <w:r w:rsidR="00450B3E"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9,</w:t>
            </w: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764BC3" w:rsidRPr="00D21CDA" w:rsidTr="006821D0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Забайкальское управление Ростехнадзора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255A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255A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5255A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+28,6</w:t>
            </w:r>
          </w:p>
        </w:tc>
      </w:tr>
      <w:tr w:rsidR="00764BC3" w:rsidRPr="00D21CDA" w:rsidTr="00B41734">
        <w:trPr>
          <w:trHeight w:val="98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Территориальный орган Росздравнадзора по Забайкальскому краю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E025F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E025F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9E025F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-37,5</w:t>
            </w:r>
          </w:p>
        </w:tc>
      </w:tr>
      <w:tr w:rsidR="00764BC3" w:rsidRPr="00D21CDA" w:rsidTr="00B41734">
        <w:trPr>
          <w:trHeight w:val="183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Территориальный отдел по Забайкальскому краю Байкальского  межрегионального управления государственного автодорожного надзора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764BC3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0A120B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0A120B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0A120B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+555</w:t>
            </w:r>
          </w:p>
        </w:tc>
      </w:tr>
      <w:tr w:rsidR="00764BC3" w:rsidRPr="00D21CDA" w:rsidTr="006821D0">
        <w:trPr>
          <w:trHeight w:val="40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C3" w:rsidRPr="00D21CDA" w:rsidRDefault="00764BC3" w:rsidP="009D7A9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Читинская таможня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85321" w:rsidP="00764BC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85321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85321" w:rsidP="009D7A9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C3" w:rsidRPr="00D21CDA" w:rsidRDefault="00385321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</w:t>
            </w:r>
            <w:r w:rsidR="00C06601" w:rsidRPr="00D21CDA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9</w:t>
            </w:r>
          </w:p>
        </w:tc>
      </w:tr>
    </w:tbl>
    <w:p w:rsidR="00303EA6" w:rsidRPr="00D21CDA" w:rsidRDefault="00303EA6" w:rsidP="008C3D36">
      <w:pPr>
        <w:tabs>
          <w:tab w:val="num" w:pos="720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b/>
          <w:bCs/>
          <w:sz w:val="22"/>
          <w:szCs w:val="22"/>
          <w:lang w:val="ru-RU"/>
        </w:rPr>
      </w:pPr>
    </w:p>
    <w:p w:rsidR="008C3D36" w:rsidRPr="008C3D36" w:rsidRDefault="008C3D36" w:rsidP="008C3D36">
      <w:pPr>
        <w:tabs>
          <w:tab w:val="num" w:pos="720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b/>
          <w:bCs/>
          <w:sz w:val="28"/>
          <w:szCs w:val="28"/>
          <w:lang w:val="ru-RU"/>
        </w:rPr>
      </w:pPr>
      <w:r w:rsidRPr="008C3D36">
        <w:rPr>
          <w:rFonts w:eastAsia="Calibri" w:cs="Times New Roman"/>
          <w:b/>
          <w:bCs/>
          <w:sz w:val="28"/>
          <w:szCs w:val="28"/>
          <w:lang w:val="ru-RU"/>
        </w:rPr>
        <w:t xml:space="preserve">Краевые органы </w:t>
      </w:r>
    </w:p>
    <w:tbl>
      <w:tblPr>
        <w:tblW w:w="9513" w:type="dxa"/>
        <w:tblInd w:w="93" w:type="dxa"/>
        <w:tblLook w:val="04A0"/>
      </w:tblPr>
      <w:tblGrid>
        <w:gridCol w:w="2720"/>
        <w:gridCol w:w="1831"/>
        <w:gridCol w:w="1701"/>
        <w:gridCol w:w="1701"/>
        <w:gridCol w:w="1560"/>
      </w:tblGrid>
      <w:tr w:rsidR="00EC4BC4" w:rsidRPr="00964DBF" w:rsidTr="002E526A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Орган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64DBF" w:rsidRDefault="00352FB0" w:rsidP="00964DB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64DBF" w:rsidRDefault="00EC4BC4" w:rsidP="00352FB0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202</w:t>
            </w:r>
            <w:r w:rsidR="00352FB0"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Отклонение</w:t>
            </w:r>
            <w:proofErr w:type="gramStart"/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(+/-)</w:t>
            </w:r>
            <w:proofErr w:type="gramEnd"/>
          </w:p>
        </w:tc>
      </w:tr>
      <w:tr w:rsidR="00EC4BC4" w:rsidRPr="00964DBF" w:rsidTr="00A65B6E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C4" w:rsidRPr="00964DBF" w:rsidRDefault="00EC4BC4" w:rsidP="00964DB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</w:tr>
      <w:tr w:rsidR="00352FB0" w:rsidRPr="00964DBF" w:rsidTr="00A65B6E">
        <w:trPr>
          <w:trHeight w:val="11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Региональная служба по тарифам и ценообразованию Забайкальского края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0" w:rsidRPr="00BA270C" w:rsidRDefault="008B4F18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0" w:rsidRPr="00BA270C" w:rsidRDefault="008B4F18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B4F18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  <w:t>+21,2</w:t>
            </w:r>
          </w:p>
        </w:tc>
      </w:tr>
      <w:tr w:rsidR="00352FB0" w:rsidRPr="00964DBF" w:rsidTr="002E526A">
        <w:trPr>
          <w:trHeight w:val="8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Министерство здравоохранения Забайкальского края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84C00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84C00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84C00" w:rsidP="00964DB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  <w:t>+9,8</w:t>
            </w:r>
          </w:p>
        </w:tc>
      </w:tr>
      <w:tr w:rsidR="00352FB0" w:rsidRPr="00964DBF" w:rsidTr="002E526A">
        <w:trPr>
          <w:trHeight w:val="11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97F45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97F45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97F45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  <w:tr w:rsidR="00352FB0" w:rsidRPr="00964DBF" w:rsidTr="002E526A">
        <w:trPr>
          <w:trHeight w:val="8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Министерство природных ресурсов Забайкальского края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1856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1856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  <w:tr w:rsidR="00352FB0" w:rsidRPr="00964DBF" w:rsidTr="002E526A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Министерство сельского хозяйства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216AE9" w:rsidP="00964DB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 xml:space="preserve"> </w:t>
            </w:r>
            <w:r w:rsidR="00352FB0"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  <w:tr w:rsidR="00352FB0" w:rsidRPr="00964DBF" w:rsidTr="002E526A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Министерство труда и социальной политики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094C47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094C47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094C47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094C47" w:rsidP="001368D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  <w:t>+</w:t>
            </w:r>
            <w:r w:rsidR="00BB711C" w:rsidRPr="00BA270C">
              <w:rPr>
                <w:rFonts w:eastAsia="Times New Roman" w:cs="Times New Roman"/>
                <w:iCs w:val="0"/>
                <w:color w:val="FF0000"/>
                <w:szCs w:val="24"/>
                <w:lang w:val="ru-RU" w:eastAsia="ru-RU" w:bidi="ar-SA"/>
              </w:rPr>
              <w:t>66,6</w:t>
            </w:r>
          </w:p>
        </w:tc>
      </w:tr>
      <w:tr w:rsidR="00352FB0" w:rsidRPr="00964DBF" w:rsidTr="002E526A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ветеринарная служба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964DB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  <w:tr w:rsidR="00352FB0" w:rsidRPr="00964DBF" w:rsidTr="002E526A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инспекция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696573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1368DF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1368D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-3</w:t>
            </w:r>
            <w:r w:rsidR="001368DF"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3</w:t>
            </w: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,</w:t>
            </w:r>
            <w:r w:rsidR="001368DF"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6</w:t>
            </w: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  <w:tr w:rsidR="00352FB0" w:rsidRPr="00964DBF" w:rsidTr="002E526A">
        <w:trPr>
          <w:trHeight w:val="11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0" w:rsidRPr="00964DBF" w:rsidRDefault="00352FB0" w:rsidP="00964DB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964DB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352FB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8A39D4" w:rsidP="00964DB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0" w:rsidRPr="00BA270C" w:rsidRDefault="00352FB0" w:rsidP="00964DB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</w:pPr>
            <w:r w:rsidRPr="00BA270C">
              <w:rPr>
                <w:rFonts w:eastAsia="Times New Roman" w:cs="Times New Roman"/>
                <w:iCs w:val="0"/>
                <w:color w:val="008000"/>
                <w:szCs w:val="24"/>
                <w:lang w:val="ru-RU" w:eastAsia="ru-RU" w:bidi="ar-SA"/>
              </w:rPr>
              <w:t>0</w:t>
            </w:r>
          </w:p>
        </w:tc>
      </w:tr>
    </w:tbl>
    <w:p w:rsidR="00324B9C" w:rsidRDefault="00324B9C" w:rsidP="00B91DEB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</w:p>
    <w:p w:rsidR="00DB6CA3" w:rsidRPr="009B43D0" w:rsidRDefault="00DB6CA3" w:rsidP="00B91DEB">
      <w:pPr>
        <w:suppressAutoHyphens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  <w:lang w:val="ru-RU"/>
        </w:rPr>
      </w:pPr>
      <w:r w:rsidRPr="009B43D0">
        <w:rPr>
          <w:rFonts w:eastAsia="Calibri" w:cs="Times New Roman"/>
          <w:b/>
          <w:bCs/>
          <w:sz w:val="28"/>
          <w:szCs w:val="28"/>
          <w:lang w:val="ru-RU"/>
        </w:rPr>
        <w:t>Общие показатели проверок за 20</w:t>
      </w:r>
      <w:r w:rsidR="00FD1BE8">
        <w:rPr>
          <w:rFonts w:eastAsia="Calibri" w:cs="Times New Roman"/>
          <w:b/>
          <w:bCs/>
          <w:sz w:val="28"/>
          <w:szCs w:val="28"/>
          <w:lang w:val="ru-RU"/>
        </w:rPr>
        <w:t>2</w:t>
      </w:r>
      <w:r w:rsidR="00D740CE">
        <w:rPr>
          <w:rFonts w:eastAsia="Calibri" w:cs="Times New Roman"/>
          <w:b/>
          <w:bCs/>
          <w:sz w:val="28"/>
          <w:szCs w:val="28"/>
          <w:lang w:val="ru-RU"/>
        </w:rPr>
        <w:t>1</w:t>
      </w:r>
      <w:r w:rsidRPr="009B43D0">
        <w:rPr>
          <w:rFonts w:eastAsia="Calibri" w:cs="Times New Roman"/>
          <w:b/>
          <w:bCs/>
          <w:sz w:val="28"/>
          <w:szCs w:val="28"/>
          <w:lang w:val="ru-RU"/>
        </w:rPr>
        <w:t xml:space="preserve"> год</w:t>
      </w:r>
    </w:p>
    <w:p w:rsidR="00DB6CA3" w:rsidRPr="009B43D0" w:rsidRDefault="00DB6CA3" w:rsidP="00B91DEB">
      <w:pPr>
        <w:suppressAutoHyphens/>
        <w:autoSpaceDE w:val="0"/>
        <w:autoSpaceDN w:val="0"/>
        <w:adjustRightInd w:val="0"/>
        <w:spacing w:line="240" w:lineRule="auto"/>
        <w:rPr>
          <w:b/>
          <w:kern w:val="24"/>
          <w:sz w:val="28"/>
          <w:szCs w:val="28"/>
          <w:lang w:val="ru-RU"/>
        </w:rPr>
      </w:pPr>
      <w:r w:rsidRPr="009B43D0">
        <w:rPr>
          <w:b/>
          <w:kern w:val="24"/>
          <w:sz w:val="28"/>
          <w:szCs w:val="28"/>
          <w:lang w:val="ru-RU"/>
        </w:rPr>
        <w:t xml:space="preserve">(на основе данных </w:t>
      </w:r>
      <w:r w:rsidR="002668F0">
        <w:rPr>
          <w:b/>
          <w:kern w:val="24"/>
          <w:sz w:val="28"/>
          <w:szCs w:val="28"/>
          <w:lang w:val="ru-RU"/>
        </w:rPr>
        <w:t>19</w:t>
      </w:r>
      <w:r w:rsidRPr="009B43D0">
        <w:rPr>
          <w:b/>
          <w:kern w:val="24"/>
          <w:sz w:val="28"/>
          <w:szCs w:val="28"/>
          <w:lang w:val="ru-RU"/>
        </w:rPr>
        <w:t xml:space="preserve"> контрольно-надзорных органов)</w:t>
      </w:r>
    </w:p>
    <w:tbl>
      <w:tblPr>
        <w:tblW w:w="9513" w:type="dxa"/>
        <w:tblInd w:w="93" w:type="dxa"/>
        <w:tblLook w:val="04A0"/>
      </w:tblPr>
      <w:tblGrid>
        <w:gridCol w:w="3276"/>
        <w:gridCol w:w="1460"/>
        <w:gridCol w:w="1658"/>
        <w:gridCol w:w="1701"/>
        <w:gridCol w:w="1418"/>
      </w:tblGrid>
      <w:tr w:rsidR="009A56E9" w:rsidRPr="00FD1BE8" w:rsidTr="00E76738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Показатель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2668F0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2668F0"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2668F0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202</w:t>
            </w:r>
            <w:r w:rsidR="002668F0"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Отклонение</w:t>
            </w:r>
            <w:proofErr w:type="gramStart"/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(+/-)</w:t>
            </w:r>
            <w:proofErr w:type="gramEnd"/>
          </w:p>
        </w:tc>
      </w:tr>
      <w:tr w:rsidR="009A56E9" w:rsidRPr="00FD1BE8" w:rsidTr="00E76738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E9" w:rsidRPr="00FD1BE8" w:rsidRDefault="009A56E9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</w:tr>
      <w:tr w:rsidR="002668F0" w:rsidRPr="00FD1BE8" w:rsidTr="00E7673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Количество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325500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37172F" w:rsidP="0014604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304 052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37172F" w:rsidP="00146043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37172F" w:rsidP="00146043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-6,5</w:t>
            </w:r>
          </w:p>
        </w:tc>
      </w:tr>
      <w:tr w:rsidR="002668F0" w:rsidRPr="00FD1BE8" w:rsidTr="00E7673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Количество правонарушений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16469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8687B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16 057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8687B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8687B" w:rsidP="00FD1BE8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-2,5</w:t>
            </w:r>
          </w:p>
        </w:tc>
      </w:tr>
      <w:tr w:rsidR="002668F0" w:rsidRPr="00FD1BE8" w:rsidTr="00E7673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Наложено штрафов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7296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D9553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3 878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D9553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D95532" w:rsidP="00FD1BE8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-46,8</w:t>
            </w:r>
          </w:p>
        </w:tc>
      </w:tr>
      <w:tr w:rsidR="002668F0" w:rsidRPr="00FD1BE8" w:rsidTr="00405156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F0" w:rsidRPr="00FD1BE8" w:rsidRDefault="002668F0" w:rsidP="00C16E0E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Общая сумма наложенных штрафов (тыс. руб.)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499899,7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F52BD5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163 193,7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F52BD5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336 706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F52BD5" w:rsidP="00FD1BE8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-67,3</w:t>
            </w:r>
          </w:p>
        </w:tc>
      </w:tr>
      <w:tr w:rsidR="002668F0" w:rsidRPr="00FD1BE8" w:rsidTr="00405156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3" w:rsidRDefault="002668F0" w:rsidP="00C16E0E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Доначисление налогов налоговыми органами </w:t>
            </w:r>
          </w:p>
          <w:p w:rsidR="002668F0" w:rsidRPr="00FD1BE8" w:rsidRDefault="002668F0" w:rsidP="00C16E0E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(тыс. руб.)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357000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C4459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545 500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C4459" w:rsidP="002738DA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188 500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704CC3" w:rsidP="00FD1BE8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</w:t>
            </w:r>
            <w:r w:rsidR="00BC4459" w:rsidRPr="003407A5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52,8</w:t>
            </w:r>
          </w:p>
        </w:tc>
      </w:tr>
      <w:tr w:rsidR="002668F0" w:rsidRPr="00FD1BE8" w:rsidTr="00E7673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камеральные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116</w:t>
            </w:r>
            <w:r w:rsidR="0028700F"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8700F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109 100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C0BB4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7 800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BC0BB4" w:rsidP="00FD1BE8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-6,6</w:t>
            </w:r>
            <w:r w:rsidR="00216AE9" w:rsidRPr="003407A5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</w:t>
            </w:r>
          </w:p>
        </w:tc>
      </w:tr>
      <w:tr w:rsidR="002668F0" w:rsidRPr="00FD1BE8" w:rsidTr="00E01AF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proofErr w:type="gramStart"/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выездные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240</w:t>
            </w:r>
            <w:r w:rsidR="00216AE9"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8700F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436 400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16AE9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196 300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3407A5" w:rsidRDefault="00216AE9" w:rsidP="00FD1BE8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3407A5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+81,7</w:t>
            </w:r>
          </w:p>
        </w:tc>
      </w:tr>
      <w:tr w:rsidR="002668F0" w:rsidRPr="00FD1BE8" w:rsidTr="00D00E76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Вынесено предписаний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2096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9E200D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3 524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9E200D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1428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9E200D" w:rsidP="00FD1BE8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+68</w:t>
            </w:r>
          </w:p>
        </w:tc>
      </w:tr>
      <w:tr w:rsidR="002668F0" w:rsidRPr="00FD1BE8" w:rsidTr="00D00E7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Вынесено предупреждений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2192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7E3ABF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7E3ABF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7E3ABF" w:rsidP="00FD1BE8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+5,8</w:t>
            </w:r>
          </w:p>
        </w:tc>
      </w:tr>
      <w:tr w:rsidR="002668F0" w:rsidRPr="00FD1BE8" w:rsidTr="001119C4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Привлечено к административной ответственности ЮЛ и ИП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5924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F535A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F535A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F535A2" w:rsidP="00FD1BE8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-57,9</w:t>
            </w:r>
          </w:p>
        </w:tc>
      </w:tr>
      <w:tr w:rsidR="002668F0" w:rsidRPr="00FD1BE8" w:rsidTr="001119C4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1825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D83B9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D83B92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D74D0" w:rsidP="00FD1BE8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-15,3</w:t>
            </w:r>
          </w:p>
        </w:tc>
      </w:tr>
      <w:tr w:rsidR="002668F0" w:rsidRPr="00FD1BE8" w:rsidTr="00E01AF3">
        <w:trPr>
          <w:trHeight w:val="8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Принято решений о приостановлении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AD7D48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AD7D48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AD7D48" w:rsidP="00FD1BE8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-80</w:t>
            </w:r>
          </w:p>
        </w:tc>
      </w:tr>
      <w:tr w:rsidR="002668F0" w:rsidRPr="00FD1BE8" w:rsidTr="00E01AF3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FD1BE8" w:rsidRDefault="002668F0" w:rsidP="00FD1BE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FD1BE8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Отозвано лицензий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2668F0" w:rsidP="002668F0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F509AC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F509AC" w:rsidP="00FD1BE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04CC3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F0" w:rsidRPr="00704CC3" w:rsidRDefault="000B6B7F" w:rsidP="000B6B7F">
            <w:pPr>
              <w:spacing w:line="240" w:lineRule="auto"/>
              <w:rPr>
                <w:rFonts w:eastAsia="Times New Roman" w:cs="Times New Roman"/>
                <w:iCs w:val="0"/>
                <w:color w:val="008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800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DB6CA3" w:rsidRPr="00941DE3" w:rsidRDefault="00DB6CA3" w:rsidP="00DB6CA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/>
          <w:bCs/>
          <w:sz w:val="28"/>
          <w:szCs w:val="28"/>
          <w:highlight w:val="yellow"/>
        </w:rPr>
      </w:pPr>
    </w:p>
    <w:p w:rsidR="00B205EC" w:rsidRPr="00B205EC" w:rsidRDefault="00DB6CA3" w:rsidP="00DB6CA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/>
          <w:bCs/>
          <w:sz w:val="28"/>
          <w:szCs w:val="28"/>
          <w:lang w:val="ru-RU"/>
        </w:rPr>
      </w:pPr>
      <w:r w:rsidRPr="00B205EC">
        <w:rPr>
          <w:rFonts w:eastAsia="Calibri" w:cs="Times New Roman"/>
          <w:b/>
          <w:bCs/>
          <w:sz w:val="28"/>
          <w:szCs w:val="28"/>
          <w:lang w:val="ru-RU"/>
        </w:rPr>
        <w:t xml:space="preserve">Органы, оказывающие наибольшую нагрузку по уровню штрафов </w:t>
      </w:r>
    </w:p>
    <w:p w:rsidR="00DB6CA3" w:rsidRDefault="00DB6CA3" w:rsidP="00DB6CA3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B205EC">
        <w:rPr>
          <w:rFonts w:eastAsia="Calibri" w:cs="Times New Roman"/>
          <w:bCs/>
          <w:sz w:val="28"/>
          <w:szCs w:val="28"/>
          <w:lang w:val="ru-RU"/>
        </w:rPr>
        <w:t>(в тыс. руб.)</w:t>
      </w:r>
    </w:p>
    <w:tbl>
      <w:tblPr>
        <w:tblW w:w="9513" w:type="dxa"/>
        <w:jc w:val="center"/>
        <w:tblLook w:val="04A0"/>
      </w:tblPr>
      <w:tblGrid>
        <w:gridCol w:w="3276"/>
        <w:gridCol w:w="1417"/>
        <w:gridCol w:w="1701"/>
        <w:gridCol w:w="1701"/>
        <w:gridCol w:w="1418"/>
      </w:tblGrid>
      <w:tr w:rsidR="00E76738" w:rsidRPr="000E0A0F" w:rsidTr="009B598C">
        <w:trPr>
          <w:trHeight w:val="300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Орган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Отклонение</w:t>
            </w:r>
            <w:proofErr w:type="gramStart"/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(+/-)</w:t>
            </w:r>
            <w:proofErr w:type="gramEnd"/>
          </w:p>
        </w:tc>
      </w:tr>
      <w:tr w:rsidR="00E76738" w:rsidRPr="000E0A0F" w:rsidTr="009B598C">
        <w:trPr>
          <w:trHeight w:val="300"/>
          <w:jc w:val="center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0E0A0F" w:rsidRDefault="00E76738" w:rsidP="000E0A0F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</w:tr>
      <w:tr w:rsidR="00E76738" w:rsidRPr="00C75778" w:rsidTr="009B598C">
        <w:trPr>
          <w:trHeight w:val="6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38" w:rsidRPr="00730BE0" w:rsidRDefault="00E76738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Управление ФНС по Забайкальскому краю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38" w:rsidRPr="00730BE0" w:rsidRDefault="00E7673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38" w:rsidRPr="00730BE0" w:rsidRDefault="00E7673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38" w:rsidRPr="00730BE0" w:rsidRDefault="00E7673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38" w:rsidRPr="00730BE0" w:rsidRDefault="00E7673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66F65" w:rsidRPr="000E0A0F" w:rsidTr="009B598C">
        <w:trPr>
          <w:trHeight w:val="55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дополнительно начислено по налоговым проверкам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357000,0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BD392F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545500,0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9B598C" w:rsidRDefault="00BD392F" w:rsidP="000E0A0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 w:rsidRPr="009B598C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188500,0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BD392F" w:rsidRDefault="00BD392F" w:rsidP="000E0A0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+52,8</w:t>
            </w:r>
          </w:p>
        </w:tc>
      </w:tr>
      <w:tr w:rsidR="00166F65" w:rsidRPr="000E0A0F" w:rsidTr="009B598C">
        <w:trPr>
          <w:trHeight w:val="48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сумма штрафов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100300,0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64352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38</w:t>
            </w:r>
            <w:r w:rsidR="002C5FFD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9B598C" w:rsidRDefault="00BD392F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9B598C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61900</w:t>
            </w:r>
            <w:r w:rsidR="00947F2D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9B598C" w:rsidRDefault="009B598C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-61,7</w:t>
            </w:r>
          </w:p>
        </w:tc>
      </w:tr>
      <w:tr w:rsidR="00166F65" w:rsidRPr="000E0A0F" w:rsidTr="009B598C">
        <w:trPr>
          <w:trHeight w:val="76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Читинская таможня              сумма штрафов (тыс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226995,0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8625AB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14025</w:t>
            </w:r>
            <w:r w:rsidR="009B598C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572E46" w:rsidRDefault="00572E46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21970,0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572E46" w:rsidRDefault="00572E46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-93,8</w:t>
            </w:r>
          </w:p>
        </w:tc>
      </w:tr>
      <w:tr w:rsidR="0090090F" w:rsidRPr="000E0A0F" w:rsidTr="009B598C">
        <w:trPr>
          <w:trHeight w:val="76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0F" w:rsidRPr="00730BE0" w:rsidRDefault="0090090F" w:rsidP="00730BE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Забайкальское управление</w:t>
            </w:r>
            <w:r w:rsidR="00730BE0"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Ростехнадзора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0F" w:rsidRPr="00730BE0" w:rsidRDefault="00730BE0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9194,0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0F" w:rsidRPr="00730BE0" w:rsidRDefault="00730BE0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8659,0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0F" w:rsidRPr="00572E46" w:rsidRDefault="00572E46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535</w:t>
            </w:r>
            <w:r w:rsidR="00947F2D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0F" w:rsidRPr="00F1263B" w:rsidRDefault="00F1263B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-5</w:t>
            </w:r>
          </w:p>
        </w:tc>
      </w:tr>
      <w:tr w:rsidR="00166F65" w:rsidRPr="000E0A0F" w:rsidTr="009B598C">
        <w:trPr>
          <w:trHeight w:val="17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Территориальный отдел по Забайкальскому краю Байкальского  межрегионального управления государственного автодорожного надзора          сумма штрафов (</w:t>
            </w:r>
            <w:proofErr w:type="spell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</w:t>
            </w:r>
            <w:proofErr w:type="spell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36027,3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376234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22556,0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F1263B" w:rsidRDefault="00F1263B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13471,3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F1263B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-37,3</w:t>
            </w:r>
          </w:p>
        </w:tc>
      </w:tr>
      <w:tr w:rsidR="00166F65" w:rsidRPr="000E0A0F" w:rsidTr="009B598C">
        <w:trPr>
          <w:trHeight w:val="85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 инспекция  труда в Забайкальском крае сумма штрафов (</w:t>
            </w:r>
            <w:proofErr w:type="spell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</w:t>
            </w:r>
            <w:proofErr w:type="spell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30308,5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8625AB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23780,0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B23029" w:rsidRDefault="008A6A8A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6528,5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B23029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-21,5</w:t>
            </w:r>
          </w:p>
        </w:tc>
      </w:tr>
      <w:tr w:rsidR="00166F65" w:rsidRPr="000E0A0F" w:rsidTr="009B598C">
        <w:trPr>
          <w:trHeight w:val="104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Забайкальское межрегиональное управление Росприроднадзора                 сумма штрафов (тыс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17343,0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376234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14749,0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8A6A8A" w:rsidRDefault="008A6A8A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2594</w:t>
            </w:r>
            <w:r w:rsidR="00947F2D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8A6A8A" w:rsidRDefault="000309F2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</w:t>
            </w:r>
            <w:r w:rsidR="008A6A8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14,9</w:t>
            </w:r>
          </w:p>
        </w:tc>
      </w:tr>
      <w:tr w:rsidR="00166F65" w:rsidRPr="000E0A0F" w:rsidTr="009B598C">
        <w:trPr>
          <w:trHeight w:val="8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Министерство природных ресурсов Забайкальского края сумма штрафов (тыс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36760,0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4447E7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21736</w:t>
            </w:r>
            <w:r w:rsidR="00376234"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4C29C9" w:rsidRDefault="000309F2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15024</w:t>
            </w:r>
            <w:r w:rsidR="00947F2D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0309F2" w:rsidRDefault="000309F2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0309F2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-40,8</w:t>
            </w:r>
          </w:p>
        </w:tc>
      </w:tr>
      <w:tr w:rsidR="00166F65" w:rsidRPr="000E0A0F" w:rsidTr="009B598C">
        <w:trPr>
          <w:trHeight w:val="87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65" w:rsidRPr="00730BE0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Региональная служба по тарифам и ценообразованию сумма штрафов (тыс</w:t>
            </w:r>
            <w:proofErr w:type="gramStart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730BE0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17213,6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730BE0" w:rsidRDefault="006A6CE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24000</w:t>
            </w:r>
            <w:r w:rsidR="00376234" w:rsidRPr="00730BE0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0309F2" w:rsidRDefault="000309F2" w:rsidP="000E0A0F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6786,4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0309F2" w:rsidRDefault="000309F2" w:rsidP="000309F2">
            <w:pPr>
              <w:spacing w:line="240" w:lineRule="auto"/>
              <w:rPr>
                <w:rFonts w:eastAsia="Times New Roman" w:cs="Times New Roman"/>
                <w:iCs w:val="0"/>
                <w:color w:val="FF000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+</w:t>
            </w:r>
            <w:r w:rsidR="001C230A">
              <w:rPr>
                <w:rFonts w:eastAsia="Times New Roman" w:cs="Times New Roman"/>
                <w:iCs w:val="0"/>
                <w:color w:val="FF0000"/>
                <w:sz w:val="22"/>
                <w:szCs w:val="22"/>
                <w:lang w:val="ru-RU" w:eastAsia="ru-RU" w:bidi="ar-SA"/>
              </w:rPr>
              <w:t>39,4</w:t>
            </w:r>
          </w:p>
        </w:tc>
      </w:tr>
      <w:tr w:rsidR="00166F65" w:rsidRPr="001C230A" w:rsidTr="009B598C">
        <w:trPr>
          <w:trHeight w:val="668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65" w:rsidRPr="000E0A0F" w:rsidRDefault="00166F65" w:rsidP="000E0A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 w:val="0"/>
                <w:color w:val="000000"/>
                <w:szCs w:val="22"/>
                <w:lang w:val="ru-RU" w:eastAsia="ru-RU" w:bidi="ar-SA"/>
              </w:rPr>
            </w:pPr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Государственная инспекция Забайкальского края             сумма штрафов (тыс</w:t>
            </w:r>
            <w:proofErr w:type="gramStart"/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0E0A0F">
              <w:rPr>
                <w:rFonts w:eastAsia="Times New Roman" w:cs="Times New Roman"/>
                <w:b/>
                <w:bCs/>
                <w:iCs w:val="0"/>
                <w:color w:val="000000"/>
                <w:sz w:val="22"/>
                <w:szCs w:val="22"/>
                <w:lang w:val="ru-RU" w:eastAsia="ru-RU" w:bidi="ar-SA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166F65" w:rsidP="00166F65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15441,7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6A6CE8" w:rsidP="000E0A0F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val="ru-RU" w:eastAsia="ru-RU" w:bidi="ar-SA"/>
              </w:rPr>
              <w:t>6388,7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1C230A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9053</w:t>
            </w:r>
            <w:r w:rsidR="00947F2D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65" w:rsidRPr="001C230A" w:rsidRDefault="001C230A" w:rsidP="000E0A0F">
            <w:pPr>
              <w:spacing w:line="240" w:lineRule="auto"/>
              <w:rPr>
                <w:rFonts w:eastAsia="Times New Roman" w:cs="Times New Roman"/>
                <w:iCs w:val="0"/>
                <w:color w:val="00B050"/>
                <w:szCs w:val="22"/>
                <w:lang w:val="ru-RU" w:eastAsia="ru-RU" w:bidi="ar-SA"/>
              </w:rPr>
            </w:pPr>
            <w:r w:rsidRPr="001C230A">
              <w:rPr>
                <w:rFonts w:eastAsia="Times New Roman" w:cs="Times New Roman"/>
                <w:iCs w:val="0"/>
                <w:color w:val="00B050"/>
                <w:sz w:val="22"/>
                <w:szCs w:val="22"/>
                <w:lang w:val="ru-RU" w:eastAsia="ru-RU" w:bidi="ar-SA"/>
              </w:rPr>
              <w:t>-58,6</w:t>
            </w:r>
          </w:p>
        </w:tc>
      </w:tr>
    </w:tbl>
    <w:p w:rsidR="000636D5" w:rsidRDefault="000636D5" w:rsidP="00677F0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sz w:val="28"/>
          <w:szCs w:val="28"/>
          <w:lang w:val="ru-RU"/>
        </w:rPr>
      </w:pPr>
    </w:p>
    <w:p w:rsidR="00405156" w:rsidRPr="00405156" w:rsidRDefault="00405156" w:rsidP="00677F0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/>
          <w:bCs/>
          <w:sz w:val="28"/>
          <w:szCs w:val="28"/>
          <w:lang w:val="ru-RU"/>
        </w:rPr>
        <w:lastRenderedPageBreak/>
        <w:t>Прив</w:t>
      </w:r>
      <w:r w:rsidR="00AD0D75">
        <w:rPr>
          <w:rFonts w:eastAsia="Calibri" w:cs="Times New Roman"/>
          <w:bCs/>
          <w:sz w:val="28"/>
          <w:szCs w:val="28"/>
          <w:lang w:val="ru-RU"/>
        </w:rPr>
        <w:t xml:space="preserve">еденные данные свидетельствуют о том, </w:t>
      </w:r>
      <w:r>
        <w:rPr>
          <w:rFonts w:eastAsia="Calibri" w:cs="Times New Roman"/>
          <w:bCs/>
          <w:sz w:val="28"/>
          <w:szCs w:val="28"/>
          <w:lang w:val="ru-RU"/>
        </w:rPr>
        <w:t>что</w:t>
      </w:r>
      <w:r w:rsidR="00F62757">
        <w:rPr>
          <w:rFonts w:eastAsia="Calibri" w:cs="Times New Roman"/>
          <w:bCs/>
          <w:sz w:val="28"/>
          <w:szCs w:val="28"/>
          <w:lang w:val="ru-RU"/>
        </w:rPr>
        <w:t>,</w:t>
      </w:r>
      <w:r>
        <w:rPr>
          <w:rFonts w:eastAsia="Calibri" w:cs="Times New Roman"/>
          <w:bCs/>
          <w:sz w:val="28"/>
          <w:szCs w:val="28"/>
          <w:lang w:val="ru-RU"/>
        </w:rPr>
        <w:t xml:space="preserve"> несмотря на снижение </w:t>
      </w:r>
      <w:r w:rsidR="00FD1C2B">
        <w:rPr>
          <w:rFonts w:eastAsia="Calibri" w:cs="Times New Roman"/>
          <w:bCs/>
          <w:sz w:val="28"/>
          <w:szCs w:val="28"/>
          <w:lang w:val="ru-RU"/>
        </w:rPr>
        <w:t>количества проведенных проверок, количества выявленных правонарушении при их проведении, в 202</w:t>
      </w:r>
      <w:r w:rsidR="000636D5">
        <w:rPr>
          <w:rFonts w:eastAsia="Calibri" w:cs="Times New Roman"/>
          <w:bCs/>
          <w:sz w:val="28"/>
          <w:szCs w:val="28"/>
          <w:lang w:val="ru-RU"/>
        </w:rPr>
        <w:t>1</w:t>
      </w:r>
      <w:r w:rsidR="00FD1C2B">
        <w:rPr>
          <w:rFonts w:eastAsia="Calibri" w:cs="Times New Roman"/>
          <w:bCs/>
          <w:sz w:val="28"/>
          <w:szCs w:val="28"/>
          <w:lang w:val="ru-RU"/>
        </w:rPr>
        <w:t xml:space="preserve"> году </w:t>
      </w:r>
      <w:r w:rsidR="00701640">
        <w:rPr>
          <w:rFonts w:eastAsia="Calibri" w:cs="Times New Roman"/>
          <w:bCs/>
          <w:sz w:val="28"/>
          <w:szCs w:val="28"/>
          <w:lang w:val="ru-RU"/>
        </w:rPr>
        <w:t xml:space="preserve">по </w:t>
      </w:r>
      <w:r w:rsidR="007079A5">
        <w:rPr>
          <w:rFonts w:eastAsia="Calibri" w:cs="Times New Roman"/>
          <w:bCs/>
          <w:sz w:val="28"/>
          <w:szCs w:val="28"/>
          <w:lang w:val="ru-RU"/>
        </w:rPr>
        <w:t xml:space="preserve">отдельным органам </w:t>
      </w:r>
      <w:r w:rsidR="00FD1C2B">
        <w:rPr>
          <w:rFonts w:eastAsia="Calibri" w:cs="Times New Roman"/>
          <w:bCs/>
          <w:sz w:val="28"/>
          <w:szCs w:val="28"/>
          <w:lang w:val="ru-RU"/>
        </w:rPr>
        <w:t xml:space="preserve">произошел рост сумм наложенных штрафов </w:t>
      </w:r>
      <w:r w:rsidR="00701640">
        <w:rPr>
          <w:rFonts w:eastAsia="Calibri" w:cs="Times New Roman"/>
          <w:bCs/>
          <w:sz w:val="28"/>
          <w:szCs w:val="28"/>
          <w:lang w:val="ru-RU"/>
        </w:rPr>
        <w:t>и доначисленных налогов.</w:t>
      </w:r>
      <w:r w:rsidR="00FD1C2B">
        <w:rPr>
          <w:rFonts w:eastAsia="Calibri" w:cs="Times New Roman"/>
          <w:bCs/>
          <w:sz w:val="28"/>
          <w:szCs w:val="28"/>
          <w:lang w:val="ru-RU"/>
        </w:rPr>
        <w:t xml:space="preserve"> </w:t>
      </w:r>
    </w:p>
    <w:p w:rsidR="00DB6CA3" w:rsidRPr="00A74A2E" w:rsidRDefault="00DB6CA3" w:rsidP="00677F0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A74A2E">
        <w:rPr>
          <w:rFonts w:eastAsia="Calibri" w:cs="Times New Roman"/>
          <w:bCs/>
          <w:sz w:val="28"/>
          <w:szCs w:val="28"/>
          <w:lang w:val="ru-RU"/>
        </w:rPr>
        <w:t>По данным Прокуратуры Забайкальского края за 20</w:t>
      </w:r>
      <w:r w:rsidR="009D6968">
        <w:rPr>
          <w:rFonts w:eastAsia="Calibri" w:cs="Times New Roman"/>
          <w:bCs/>
          <w:sz w:val="28"/>
          <w:szCs w:val="28"/>
          <w:lang w:val="ru-RU"/>
        </w:rPr>
        <w:t>2</w:t>
      </w:r>
      <w:r w:rsidR="00CA5711">
        <w:rPr>
          <w:rFonts w:eastAsia="Calibri" w:cs="Times New Roman"/>
          <w:bCs/>
          <w:sz w:val="28"/>
          <w:szCs w:val="28"/>
          <w:lang w:val="ru-RU"/>
        </w:rPr>
        <w:t>1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 год</w:t>
      </w:r>
      <w:r w:rsidRPr="00A74A2E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количество </w:t>
      </w:r>
      <w:r w:rsidRPr="00A74A2E">
        <w:rPr>
          <w:rFonts w:eastAsia="Calibri" w:cs="Times New Roman"/>
          <w:bCs/>
          <w:sz w:val="28"/>
          <w:szCs w:val="28"/>
          <w:lang w:val="ru-RU"/>
        </w:rPr>
        <w:t>возбужденных уголовных дел по экономическим преступлениям</w:t>
      </w:r>
      <w:r w:rsidR="00677F09" w:rsidRPr="00677F09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составило </w:t>
      </w:r>
      <w:r w:rsidR="00CA5711">
        <w:rPr>
          <w:rFonts w:eastAsia="Calibri" w:cs="Times New Roman"/>
          <w:bCs/>
          <w:sz w:val="28"/>
          <w:szCs w:val="28"/>
          <w:lang w:val="ru-RU"/>
        </w:rPr>
        <w:t>88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 уголовных дела, что свидетельствует о </w:t>
      </w:r>
      <w:r w:rsidR="00A857E1">
        <w:rPr>
          <w:rFonts w:eastAsia="Calibri" w:cs="Times New Roman"/>
          <w:bCs/>
          <w:sz w:val="28"/>
          <w:szCs w:val="28"/>
          <w:lang w:val="ru-RU"/>
        </w:rPr>
        <w:t xml:space="preserve">повышении </w:t>
      </w:r>
      <w:r w:rsidR="00533690">
        <w:rPr>
          <w:rFonts w:eastAsia="Calibri" w:cs="Times New Roman"/>
          <w:bCs/>
          <w:sz w:val="28"/>
          <w:szCs w:val="28"/>
          <w:lang w:val="ru-RU"/>
        </w:rPr>
        <w:t xml:space="preserve">показателя 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на </w:t>
      </w:r>
      <w:r w:rsidR="00CA5711">
        <w:rPr>
          <w:rFonts w:eastAsia="Calibri" w:cs="Times New Roman"/>
          <w:bCs/>
          <w:sz w:val="28"/>
          <w:szCs w:val="28"/>
          <w:lang w:val="ru-RU"/>
        </w:rPr>
        <w:t>2</w:t>
      </w:r>
      <w:r w:rsidR="002D28C2">
        <w:rPr>
          <w:rFonts w:eastAsia="Calibri" w:cs="Times New Roman"/>
          <w:bCs/>
          <w:sz w:val="28"/>
          <w:szCs w:val="28"/>
          <w:lang w:val="ru-RU"/>
        </w:rPr>
        <w:t>8</w:t>
      </w:r>
      <w:r w:rsidR="00677F09">
        <w:rPr>
          <w:rFonts w:eastAsia="Calibri" w:cs="Times New Roman"/>
          <w:bCs/>
          <w:sz w:val="28"/>
          <w:szCs w:val="28"/>
          <w:lang w:val="ru-RU"/>
        </w:rPr>
        <w:t xml:space="preserve"> уголовных дел</w:t>
      </w:r>
      <w:r w:rsidRPr="00A74A2E">
        <w:rPr>
          <w:rFonts w:eastAsia="Calibri" w:cs="Times New Roman"/>
          <w:bCs/>
          <w:sz w:val="28"/>
          <w:szCs w:val="28"/>
          <w:lang w:val="ru-RU"/>
        </w:rPr>
        <w:t xml:space="preserve">. </w:t>
      </w:r>
    </w:p>
    <w:tbl>
      <w:tblPr>
        <w:tblW w:w="9997" w:type="dxa"/>
        <w:tblInd w:w="93" w:type="dxa"/>
        <w:tblLook w:val="04A0"/>
      </w:tblPr>
      <w:tblGrid>
        <w:gridCol w:w="2500"/>
        <w:gridCol w:w="2107"/>
        <w:gridCol w:w="1078"/>
        <w:gridCol w:w="1078"/>
        <w:gridCol w:w="1078"/>
        <w:gridCol w:w="1078"/>
        <w:gridCol w:w="1078"/>
      </w:tblGrid>
      <w:tr w:rsidR="00C75778" w:rsidRPr="00F83DD9" w:rsidTr="00C75778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Орган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lang w:val="ru-RU" w:eastAsia="ru-RU" w:bidi="ar-SA"/>
              </w:rPr>
              <w:t>2021</w:t>
            </w:r>
          </w:p>
        </w:tc>
      </w:tr>
      <w:tr w:rsidR="00C75778" w:rsidRPr="00F83DD9" w:rsidTr="00C75778">
        <w:trPr>
          <w:trHeight w:val="126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 xml:space="preserve">Количество возбужденных уголовных дел в отношении предпринимателей по ст.ст. 145.1, 159, 159.1-159.6, 169-199.2 УК РФ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Управление МВД РФ по Забайкальскому краю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19630C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39</w:t>
            </w:r>
          </w:p>
        </w:tc>
      </w:tr>
      <w:tr w:rsidR="00C75778" w:rsidRPr="00F83DD9" w:rsidTr="00C75778">
        <w:trPr>
          <w:trHeight w:val="157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jc w:val="left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78" w:rsidRPr="00F83DD9" w:rsidRDefault="00C75778" w:rsidP="004739E1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Следственное управление СК России по Забайкальскому краю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11</w:t>
            </w:r>
          </w:p>
        </w:tc>
      </w:tr>
      <w:tr w:rsidR="00C75778" w:rsidRPr="00F83DD9" w:rsidTr="00C75778">
        <w:trPr>
          <w:trHeight w:val="18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Количество содержащихся в СИЗО лиц, обвиняемых по ст.ст. 159, 159.1-159.6, 160, 169-199.2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78" w:rsidRPr="00F83DD9" w:rsidRDefault="00C75778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УФСИН (общее количество граждан без определения статуса предпринимателя)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78" w:rsidRPr="00F83DD9" w:rsidRDefault="00C75778" w:rsidP="00C75778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 w:rsidRPr="00F83DD9"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78" w:rsidRPr="00F83DD9" w:rsidRDefault="0019630C" w:rsidP="00F83DD9">
            <w:pPr>
              <w:spacing w:line="240" w:lineRule="auto"/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color w:val="000000"/>
                <w:szCs w:val="24"/>
                <w:lang w:val="ru-RU" w:eastAsia="ru-RU" w:bidi="ar-SA"/>
              </w:rPr>
              <w:t>2</w:t>
            </w:r>
          </w:p>
        </w:tc>
      </w:tr>
    </w:tbl>
    <w:p w:rsidR="00F83DD9" w:rsidRDefault="00F83DD9" w:rsidP="00DB6CA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</w:p>
    <w:p w:rsidR="004C0903" w:rsidRDefault="009F2CFF" w:rsidP="00DB6CA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/>
          <w:bCs/>
          <w:sz w:val="28"/>
          <w:szCs w:val="28"/>
          <w:lang w:val="ru-RU"/>
        </w:rPr>
        <w:t>В то</w:t>
      </w:r>
      <w:r w:rsidR="00F83DD9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>
        <w:rPr>
          <w:rFonts w:eastAsia="Calibri" w:cs="Times New Roman"/>
          <w:bCs/>
          <w:sz w:val="28"/>
          <w:szCs w:val="28"/>
          <w:lang w:val="ru-RU"/>
        </w:rPr>
        <w:t>же время по информации Управления МВД России по Забайкальскому краю в 20</w:t>
      </w:r>
      <w:r w:rsidR="000722AA">
        <w:rPr>
          <w:rFonts w:eastAsia="Calibri" w:cs="Times New Roman"/>
          <w:bCs/>
          <w:sz w:val="28"/>
          <w:szCs w:val="28"/>
          <w:lang w:val="ru-RU"/>
        </w:rPr>
        <w:t>2</w:t>
      </w:r>
      <w:r w:rsidR="00273A45">
        <w:rPr>
          <w:rFonts w:eastAsia="Calibri" w:cs="Times New Roman"/>
          <w:bCs/>
          <w:sz w:val="28"/>
          <w:szCs w:val="28"/>
          <w:lang w:val="ru-RU"/>
        </w:rPr>
        <w:t>1</w:t>
      </w:r>
      <w:r>
        <w:rPr>
          <w:rFonts w:eastAsia="Calibri" w:cs="Times New Roman"/>
          <w:bCs/>
          <w:sz w:val="28"/>
          <w:szCs w:val="28"/>
          <w:lang w:val="ru-RU"/>
        </w:rPr>
        <w:t xml:space="preserve"> году органами полиции возбуждено </w:t>
      </w:r>
      <w:r w:rsidR="00C650CD">
        <w:rPr>
          <w:rFonts w:eastAsia="Calibri" w:cs="Times New Roman"/>
          <w:bCs/>
          <w:sz w:val="28"/>
          <w:szCs w:val="28"/>
          <w:lang w:val="ru-RU"/>
        </w:rPr>
        <w:t>39</w:t>
      </w:r>
      <w:r w:rsidR="00273A45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>
        <w:rPr>
          <w:rFonts w:eastAsia="Calibri" w:cs="Times New Roman"/>
          <w:bCs/>
          <w:sz w:val="28"/>
          <w:szCs w:val="28"/>
          <w:lang w:val="ru-RU"/>
        </w:rPr>
        <w:t>уголовных дела в отношении лиц, осуществляющих предпринимательскую деятельность</w:t>
      </w:r>
      <w:r w:rsidR="004479FC">
        <w:rPr>
          <w:rFonts w:eastAsia="Calibri" w:cs="Times New Roman"/>
          <w:bCs/>
          <w:sz w:val="28"/>
          <w:szCs w:val="28"/>
          <w:lang w:val="ru-RU"/>
        </w:rPr>
        <w:t>, в 20</w:t>
      </w:r>
      <w:r w:rsidR="00273A45">
        <w:rPr>
          <w:rFonts w:eastAsia="Calibri" w:cs="Times New Roman"/>
          <w:bCs/>
          <w:sz w:val="28"/>
          <w:szCs w:val="28"/>
          <w:lang w:val="ru-RU"/>
        </w:rPr>
        <w:t>20</w:t>
      </w:r>
      <w:r w:rsidR="004479FC">
        <w:rPr>
          <w:rFonts w:eastAsia="Calibri" w:cs="Times New Roman"/>
          <w:bCs/>
          <w:sz w:val="28"/>
          <w:szCs w:val="28"/>
          <w:lang w:val="ru-RU"/>
        </w:rPr>
        <w:t xml:space="preserve"> году указанный показатель </w:t>
      </w:r>
      <w:r w:rsidR="002C0D3D">
        <w:rPr>
          <w:rFonts w:eastAsia="Calibri" w:cs="Times New Roman"/>
          <w:bCs/>
          <w:sz w:val="28"/>
          <w:szCs w:val="28"/>
          <w:lang w:val="ru-RU"/>
        </w:rPr>
        <w:t>с</w:t>
      </w:r>
      <w:r w:rsidR="004479FC">
        <w:rPr>
          <w:rFonts w:eastAsia="Calibri" w:cs="Times New Roman"/>
          <w:bCs/>
          <w:sz w:val="28"/>
          <w:szCs w:val="28"/>
          <w:lang w:val="ru-RU"/>
        </w:rPr>
        <w:t>остав</w:t>
      </w:r>
      <w:r w:rsidR="002C0D3D">
        <w:rPr>
          <w:rFonts w:eastAsia="Calibri" w:cs="Times New Roman"/>
          <w:bCs/>
          <w:sz w:val="28"/>
          <w:szCs w:val="28"/>
          <w:lang w:val="ru-RU"/>
        </w:rPr>
        <w:t>ил</w:t>
      </w:r>
      <w:r w:rsidR="004479FC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 w:rsidR="00C650CD">
        <w:rPr>
          <w:rFonts w:eastAsia="Calibri" w:cs="Times New Roman"/>
          <w:bCs/>
          <w:sz w:val="28"/>
          <w:szCs w:val="28"/>
          <w:lang w:val="ru-RU"/>
        </w:rPr>
        <w:t xml:space="preserve">52 </w:t>
      </w:r>
      <w:r w:rsidR="004479FC">
        <w:rPr>
          <w:rFonts w:eastAsia="Calibri" w:cs="Times New Roman"/>
          <w:bCs/>
          <w:sz w:val="28"/>
          <w:szCs w:val="28"/>
          <w:lang w:val="ru-RU"/>
        </w:rPr>
        <w:t xml:space="preserve"> уголовных дел</w:t>
      </w:r>
      <w:r w:rsidR="00273A45">
        <w:rPr>
          <w:rFonts w:eastAsia="Calibri" w:cs="Times New Roman"/>
          <w:bCs/>
          <w:sz w:val="28"/>
          <w:szCs w:val="28"/>
          <w:lang w:val="ru-RU"/>
        </w:rPr>
        <w:t>а</w:t>
      </w:r>
      <w:r>
        <w:rPr>
          <w:rFonts w:eastAsia="Calibri" w:cs="Times New Roman"/>
          <w:bCs/>
          <w:sz w:val="28"/>
          <w:szCs w:val="28"/>
          <w:lang w:val="ru-RU"/>
        </w:rPr>
        <w:t>.</w:t>
      </w:r>
      <w:r w:rsidR="004479FC">
        <w:rPr>
          <w:rFonts w:eastAsia="Calibri" w:cs="Times New Roman"/>
          <w:bCs/>
          <w:sz w:val="28"/>
          <w:szCs w:val="28"/>
          <w:lang w:val="ru-RU"/>
        </w:rPr>
        <w:t xml:space="preserve"> </w:t>
      </w:r>
    </w:p>
    <w:p w:rsidR="007E49E4" w:rsidRDefault="0019747A" w:rsidP="00DB6CA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/>
          <w:bCs/>
          <w:sz w:val="28"/>
          <w:szCs w:val="28"/>
          <w:lang w:val="ru-RU"/>
        </w:rPr>
        <w:t xml:space="preserve">В </w:t>
      </w:r>
      <w:r w:rsidR="007E49E4">
        <w:rPr>
          <w:rFonts w:eastAsia="Calibri" w:cs="Times New Roman"/>
          <w:bCs/>
          <w:sz w:val="28"/>
          <w:szCs w:val="28"/>
          <w:lang w:val="ru-RU"/>
        </w:rPr>
        <w:t>20</w:t>
      </w:r>
      <w:r w:rsidR="00F602A1">
        <w:rPr>
          <w:rFonts w:eastAsia="Calibri" w:cs="Times New Roman"/>
          <w:bCs/>
          <w:sz w:val="28"/>
          <w:szCs w:val="28"/>
          <w:lang w:val="ru-RU"/>
        </w:rPr>
        <w:t>2</w:t>
      </w:r>
      <w:r w:rsidR="00273A45">
        <w:rPr>
          <w:rFonts w:eastAsia="Calibri" w:cs="Times New Roman"/>
          <w:bCs/>
          <w:sz w:val="28"/>
          <w:szCs w:val="28"/>
          <w:lang w:val="ru-RU"/>
        </w:rPr>
        <w:t>1</w:t>
      </w:r>
      <w:r w:rsidR="007E49E4">
        <w:rPr>
          <w:rFonts w:eastAsia="Calibri" w:cs="Times New Roman"/>
          <w:bCs/>
          <w:sz w:val="28"/>
          <w:szCs w:val="28"/>
          <w:lang w:val="ru-RU"/>
        </w:rPr>
        <w:t xml:space="preserve"> году </w:t>
      </w:r>
      <w:r w:rsidR="00946786">
        <w:rPr>
          <w:rFonts w:eastAsia="Calibri" w:cs="Times New Roman"/>
          <w:bCs/>
          <w:sz w:val="28"/>
          <w:szCs w:val="28"/>
          <w:lang w:val="ru-RU"/>
        </w:rPr>
        <w:t xml:space="preserve">на рассмотрении </w:t>
      </w:r>
      <w:r>
        <w:rPr>
          <w:rFonts w:eastAsia="Calibri" w:cs="Times New Roman"/>
          <w:bCs/>
          <w:sz w:val="28"/>
          <w:szCs w:val="28"/>
          <w:lang w:val="ru-RU"/>
        </w:rPr>
        <w:t>Уполномоченн</w:t>
      </w:r>
      <w:r w:rsidR="00946786">
        <w:rPr>
          <w:rFonts w:eastAsia="Calibri" w:cs="Times New Roman"/>
          <w:bCs/>
          <w:sz w:val="28"/>
          <w:szCs w:val="28"/>
          <w:lang w:val="ru-RU"/>
        </w:rPr>
        <w:t>ого находил</w:t>
      </w:r>
      <w:r w:rsidR="00FB1163">
        <w:rPr>
          <w:rFonts w:eastAsia="Calibri" w:cs="Times New Roman"/>
          <w:bCs/>
          <w:sz w:val="28"/>
          <w:szCs w:val="28"/>
          <w:lang w:val="ru-RU"/>
        </w:rPr>
        <w:t>и</w:t>
      </w:r>
      <w:r w:rsidR="00946786">
        <w:rPr>
          <w:rFonts w:eastAsia="Calibri" w:cs="Times New Roman"/>
          <w:bCs/>
          <w:sz w:val="28"/>
          <w:szCs w:val="28"/>
          <w:lang w:val="ru-RU"/>
        </w:rPr>
        <w:t xml:space="preserve">сь </w:t>
      </w:r>
      <w:r w:rsidR="00FB1163">
        <w:rPr>
          <w:rFonts w:eastAsia="Calibri" w:cs="Times New Roman"/>
          <w:bCs/>
          <w:sz w:val="28"/>
          <w:szCs w:val="28"/>
          <w:lang w:val="ru-RU"/>
        </w:rPr>
        <w:t>7</w:t>
      </w:r>
      <w:r w:rsidR="00946786">
        <w:rPr>
          <w:rFonts w:eastAsia="Calibri" w:cs="Times New Roman"/>
          <w:bCs/>
          <w:sz w:val="28"/>
          <w:szCs w:val="28"/>
          <w:lang w:val="ru-RU"/>
        </w:rPr>
        <w:t xml:space="preserve"> жалоб по вопросу уголовного преследования от субъектов предпринимательской деятельности</w:t>
      </w:r>
      <w:r w:rsidR="003F717F">
        <w:rPr>
          <w:rFonts w:eastAsia="Calibri" w:cs="Times New Roman"/>
          <w:bCs/>
          <w:sz w:val="28"/>
          <w:szCs w:val="28"/>
          <w:lang w:val="ru-RU"/>
        </w:rPr>
        <w:t>.</w:t>
      </w:r>
    </w:p>
    <w:p w:rsidR="00DB6CA3" w:rsidRPr="003F717F" w:rsidRDefault="00DB6CA3" w:rsidP="00DB6CA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3F717F">
        <w:rPr>
          <w:rFonts w:eastAsia="Calibri" w:cs="Times New Roman"/>
          <w:bCs/>
          <w:sz w:val="28"/>
          <w:szCs w:val="28"/>
          <w:lang w:val="ru-RU"/>
        </w:rPr>
        <w:t>Основные выводы о состоянии административной нагрузки следующие:</w:t>
      </w:r>
    </w:p>
    <w:p w:rsidR="00DB6CA3" w:rsidRPr="003F717F" w:rsidRDefault="00400199" w:rsidP="003A18AB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/>
          <w:bCs/>
          <w:sz w:val="28"/>
          <w:szCs w:val="28"/>
          <w:lang w:val="ru-RU"/>
        </w:rPr>
        <w:t>количество контрольных мероприятий снизилось, при этом уровень штрафной нагрузки по отдельным органам возрос</w:t>
      </w:r>
      <w:r w:rsidR="003A18AB">
        <w:rPr>
          <w:rFonts w:eastAsia="Calibri" w:cs="Times New Roman"/>
          <w:bCs/>
          <w:sz w:val="28"/>
          <w:szCs w:val="28"/>
          <w:lang w:val="ru-RU"/>
        </w:rPr>
        <w:t>, уровень уголовного преследования субъектов предпринимательства повышается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>;</w:t>
      </w:r>
    </w:p>
    <w:p w:rsidR="00DB6CA3" w:rsidRPr="00923BBE" w:rsidRDefault="00DB6CA3" w:rsidP="00923BBE">
      <w:pPr>
        <w:jc w:val="both"/>
        <w:rPr>
          <w:rFonts w:eastAsia="Calibri" w:cs="Times New Roman"/>
          <w:bCs/>
          <w:sz w:val="28"/>
          <w:szCs w:val="28"/>
          <w:lang w:val="ru-RU"/>
        </w:rPr>
      </w:pPr>
      <w:proofErr w:type="gramStart"/>
      <w:r w:rsidRPr="003F717F">
        <w:rPr>
          <w:rFonts w:eastAsia="Calibri" w:cs="Times New Roman"/>
          <w:bCs/>
          <w:sz w:val="28"/>
          <w:szCs w:val="28"/>
          <w:lang w:val="ru-RU"/>
        </w:rPr>
        <w:lastRenderedPageBreak/>
        <w:t>многие виды проверок</w:t>
      </w:r>
      <w:r w:rsidR="00B45651">
        <w:rPr>
          <w:rFonts w:eastAsia="Calibri" w:cs="Times New Roman"/>
          <w:bCs/>
          <w:sz w:val="28"/>
          <w:szCs w:val="28"/>
          <w:lang w:val="ru-RU"/>
        </w:rPr>
        <w:t xml:space="preserve"> по-</w:t>
      </w:r>
      <w:r w:rsidR="003F717F" w:rsidRPr="003F717F">
        <w:rPr>
          <w:rFonts w:eastAsia="Calibri" w:cs="Times New Roman"/>
          <w:bCs/>
          <w:sz w:val="28"/>
          <w:szCs w:val="28"/>
          <w:lang w:val="ru-RU"/>
        </w:rPr>
        <w:t xml:space="preserve">прежнему </w:t>
      </w:r>
      <w:r w:rsidRPr="003F717F">
        <w:rPr>
          <w:rFonts w:eastAsia="Calibri" w:cs="Times New Roman"/>
          <w:bCs/>
          <w:sz w:val="28"/>
          <w:szCs w:val="28"/>
          <w:lang w:val="ru-RU"/>
        </w:rPr>
        <w:t xml:space="preserve">не подпадают под действие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923BBE">
        <w:rPr>
          <w:rFonts w:eastAsia="Calibri" w:cs="Times New Roman"/>
          <w:bCs/>
          <w:sz w:val="28"/>
          <w:szCs w:val="28"/>
          <w:lang w:val="ru-RU"/>
        </w:rPr>
        <w:t>и муниципального контроля»</w:t>
      </w:r>
      <w:r w:rsidR="00325856" w:rsidRPr="00923BBE">
        <w:rPr>
          <w:rFonts w:eastAsia="Calibri" w:cs="Times New Roman"/>
          <w:bCs/>
          <w:sz w:val="28"/>
          <w:szCs w:val="28"/>
          <w:lang w:val="ru-RU"/>
        </w:rPr>
        <w:t xml:space="preserve">, Федерального закона от </w:t>
      </w:r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31.07.2020 </w:t>
      </w:r>
      <w:proofErr w:type="spellStart"/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N</w:t>
      </w:r>
      <w:proofErr w:type="spellEnd"/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248-ФЗ (ред. от 06.12.2021) </w:t>
      </w:r>
      <w:r w:rsid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«</w:t>
      </w:r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О государственном контроле (надзоре) и муниципальном контроле в Российской Федерации</w:t>
      </w:r>
      <w:r w:rsid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»</w:t>
      </w:r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 xml:space="preserve"> (с </w:t>
      </w:r>
      <w:proofErr w:type="spellStart"/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изм</w:t>
      </w:r>
      <w:proofErr w:type="spellEnd"/>
      <w:r w:rsidR="00923BBE" w:rsidRPr="00923BBE">
        <w:rPr>
          <w:rFonts w:eastAsia="Times New Roman" w:cs="Times New Roman"/>
          <w:iCs w:val="0"/>
          <w:sz w:val="28"/>
          <w:szCs w:val="28"/>
          <w:lang w:val="ru-RU" w:eastAsia="ru-RU" w:bidi="ar-SA"/>
        </w:rPr>
        <w:t>. и доп., вступ. в силу с 01.01.2022)</w:t>
      </w:r>
      <w:r w:rsidRPr="00923BBE">
        <w:rPr>
          <w:rFonts w:eastAsia="Calibri" w:cs="Times New Roman"/>
          <w:bCs/>
          <w:sz w:val="28"/>
          <w:szCs w:val="28"/>
          <w:lang w:val="ru-RU"/>
        </w:rPr>
        <w:t>;</w:t>
      </w:r>
      <w:proofErr w:type="gramEnd"/>
    </w:p>
    <w:p w:rsidR="00DB6CA3" w:rsidRPr="003F717F" w:rsidRDefault="003F717F" w:rsidP="001E3C94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3F717F">
        <w:rPr>
          <w:rFonts w:eastAsia="Calibri" w:cs="Times New Roman"/>
          <w:bCs/>
          <w:sz w:val="28"/>
          <w:szCs w:val="28"/>
          <w:lang w:val="ru-RU"/>
        </w:rPr>
        <w:t>продолжается практика привлечения к административной ответственности как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 xml:space="preserve"> юридическо</w:t>
      </w:r>
      <w:r w:rsidRPr="003F717F">
        <w:rPr>
          <w:rFonts w:eastAsia="Calibri" w:cs="Times New Roman"/>
          <w:bCs/>
          <w:sz w:val="28"/>
          <w:szCs w:val="28"/>
          <w:lang w:val="ru-RU"/>
        </w:rPr>
        <w:t>го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 xml:space="preserve"> лиц</w:t>
      </w:r>
      <w:r w:rsidRPr="003F717F">
        <w:rPr>
          <w:rFonts w:eastAsia="Calibri" w:cs="Times New Roman"/>
          <w:bCs/>
          <w:sz w:val="28"/>
          <w:szCs w:val="28"/>
          <w:lang w:val="ru-RU"/>
        </w:rPr>
        <w:t>а (индивидуального предпринимателя)</w:t>
      </w:r>
      <w:r w:rsidR="00B45651">
        <w:rPr>
          <w:rFonts w:eastAsia="Calibri" w:cs="Times New Roman"/>
          <w:bCs/>
          <w:sz w:val="28"/>
          <w:szCs w:val="28"/>
          <w:lang w:val="ru-RU"/>
        </w:rPr>
        <w:t>,</w:t>
      </w:r>
      <w:r w:rsidRPr="003F717F">
        <w:rPr>
          <w:rFonts w:eastAsia="Calibri" w:cs="Times New Roman"/>
          <w:bCs/>
          <w:sz w:val="28"/>
          <w:szCs w:val="28"/>
          <w:lang w:val="ru-RU"/>
        </w:rPr>
        <w:t xml:space="preserve"> так и их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 xml:space="preserve"> должностн</w:t>
      </w:r>
      <w:r w:rsidRPr="003F717F">
        <w:rPr>
          <w:rFonts w:eastAsia="Calibri" w:cs="Times New Roman"/>
          <w:bCs/>
          <w:sz w:val="28"/>
          <w:szCs w:val="28"/>
          <w:lang w:val="ru-RU"/>
        </w:rPr>
        <w:t>ых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 xml:space="preserve"> лиц</w:t>
      </w:r>
      <w:r w:rsidRPr="003F717F">
        <w:rPr>
          <w:rFonts w:eastAsia="Calibri" w:cs="Times New Roman"/>
          <w:bCs/>
          <w:sz w:val="28"/>
          <w:szCs w:val="28"/>
          <w:lang w:val="ru-RU"/>
        </w:rPr>
        <w:t xml:space="preserve"> (работников)</w:t>
      </w:r>
      <w:r w:rsidR="00DB6CA3" w:rsidRPr="003F717F">
        <w:rPr>
          <w:rFonts w:eastAsia="Calibri" w:cs="Times New Roman"/>
          <w:bCs/>
          <w:sz w:val="28"/>
          <w:szCs w:val="28"/>
          <w:lang w:val="ru-RU"/>
        </w:rPr>
        <w:t xml:space="preserve"> без установления вины каждого из субъектов правонарушения;</w:t>
      </w:r>
    </w:p>
    <w:p w:rsidR="00DB6CA3" w:rsidRPr="003F717F" w:rsidRDefault="00DB6CA3" w:rsidP="001E3C94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3F717F">
        <w:rPr>
          <w:rFonts w:eastAsia="Calibri" w:cs="Times New Roman"/>
          <w:bCs/>
          <w:sz w:val="28"/>
          <w:szCs w:val="28"/>
          <w:lang w:val="ru-RU"/>
        </w:rPr>
        <w:t>редко используется право прекращения производства в связи с его малозначительностью;</w:t>
      </w:r>
    </w:p>
    <w:p w:rsidR="00DB6CA3" w:rsidRPr="003F717F" w:rsidRDefault="00DB6CA3" w:rsidP="001E3C94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3F717F">
        <w:rPr>
          <w:rFonts w:eastAsia="Calibri" w:cs="Times New Roman"/>
          <w:bCs/>
          <w:sz w:val="28"/>
          <w:szCs w:val="28"/>
          <w:lang w:val="ru-RU"/>
        </w:rPr>
        <w:t>за совершение многоэпизодного правонарушения предприниматель привлекается к ответственности отдельно за каждый эпизод</w:t>
      </w:r>
      <w:r w:rsidR="003F717F" w:rsidRPr="003F717F">
        <w:rPr>
          <w:rFonts w:eastAsia="Calibri" w:cs="Times New Roman"/>
          <w:bCs/>
          <w:sz w:val="28"/>
          <w:szCs w:val="28"/>
          <w:lang w:val="ru-RU"/>
        </w:rPr>
        <w:t>.</w:t>
      </w:r>
    </w:p>
    <w:p w:rsidR="00A35BFB" w:rsidRDefault="00DB6CA3" w:rsidP="009231BB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3F717F">
        <w:rPr>
          <w:bCs/>
          <w:sz w:val="28"/>
          <w:szCs w:val="28"/>
          <w:lang w:val="ru-RU"/>
        </w:rPr>
        <w:t>Считаем, что</w:t>
      </w:r>
      <w:r w:rsidR="003F717F" w:rsidRPr="003F717F">
        <w:rPr>
          <w:bCs/>
          <w:sz w:val="28"/>
          <w:szCs w:val="28"/>
          <w:lang w:val="ru-RU"/>
        </w:rPr>
        <w:t xml:space="preserve"> улучшению </w:t>
      </w:r>
      <w:r w:rsidRPr="003F717F">
        <w:rPr>
          <w:bCs/>
          <w:sz w:val="28"/>
          <w:szCs w:val="28"/>
          <w:lang w:val="ru-RU"/>
        </w:rPr>
        <w:t>состояни</w:t>
      </w:r>
      <w:r w:rsidR="003F717F" w:rsidRPr="003F717F">
        <w:rPr>
          <w:bCs/>
          <w:sz w:val="28"/>
          <w:szCs w:val="28"/>
          <w:lang w:val="ru-RU"/>
        </w:rPr>
        <w:t>я</w:t>
      </w:r>
      <w:r w:rsidRPr="003F717F">
        <w:rPr>
          <w:bCs/>
          <w:sz w:val="28"/>
          <w:szCs w:val="28"/>
          <w:lang w:val="ru-RU"/>
        </w:rPr>
        <w:t xml:space="preserve"> контрольно-надзорной деятельности в крае </w:t>
      </w:r>
      <w:r w:rsidR="00A20924">
        <w:rPr>
          <w:bCs/>
          <w:sz w:val="28"/>
          <w:szCs w:val="28"/>
          <w:lang w:val="ru-RU"/>
        </w:rPr>
        <w:t>в 20</w:t>
      </w:r>
      <w:r w:rsidR="007472C9">
        <w:rPr>
          <w:bCs/>
          <w:sz w:val="28"/>
          <w:szCs w:val="28"/>
          <w:lang w:val="ru-RU"/>
        </w:rPr>
        <w:t>2</w:t>
      </w:r>
      <w:r w:rsidR="00923BBE">
        <w:rPr>
          <w:bCs/>
          <w:sz w:val="28"/>
          <w:szCs w:val="28"/>
          <w:lang w:val="ru-RU"/>
        </w:rPr>
        <w:t>1</w:t>
      </w:r>
      <w:r w:rsidR="007472C9">
        <w:rPr>
          <w:bCs/>
          <w:sz w:val="28"/>
          <w:szCs w:val="28"/>
          <w:lang w:val="ru-RU"/>
        </w:rPr>
        <w:t xml:space="preserve"> году </w:t>
      </w:r>
      <w:r w:rsidR="00A35BFB">
        <w:rPr>
          <w:bCs/>
          <w:sz w:val="28"/>
          <w:szCs w:val="28"/>
          <w:lang w:val="ru-RU"/>
        </w:rPr>
        <w:t xml:space="preserve">по некоторым показателям </w:t>
      </w:r>
      <w:r w:rsidR="007472C9">
        <w:rPr>
          <w:bCs/>
          <w:sz w:val="28"/>
          <w:szCs w:val="28"/>
          <w:lang w:val="ru-RU"/>
        </w:rPr>
        <w:t>во многом способствовал мораторий на проведение проверок, введенный в связи с распространение</w:t>
      </w:r>
      <w:r w:rsidR="00A35BFB">
        <w:rPr>
          <w:bCs/>
          <w:sz w:val="28"/>
          <w:szCs w:val="28"/>
          <w:lang w:val="ru-RU"/>
        </w:rPr>
        <w:t>м новой коронавирусной инфекции.</w:t>
      </w:r>
    </w:p>
    <w:sectPr w:rsidR="00A35BFB" w:rsidSect="00303EA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855"/>
    <w:multiLevelType w:val="hybridMultilevel"/>
    <w:tmpl w:val="8B20AA6A"/>
    <w:lvl w:ilvl="0" w:tplc="E24E787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08DD"/>
    <w:multiLevelType w:val="hybridMultilevel"/>
    <w:tmpl w:val="45E85360"/>
    <w:lvl w:ilvl="0" w:tplc="75107558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40D739F5"/>
    <w:multiLevelType w:val="hybridMultilevel"/>
    <w:tmpl w:val="A6B618A4"/>
    <w:lvl w:ilvl="0" w:tplc="7520B6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6293"/>
    <w:multiLevelType w:val="hybridMultilevel"/>
    <w:tmpl w:val="51687EA4"/>
    <w:lvl w:ilvl="0" w:tplc="60DC42D4">
      <w:start w:val="1"/>
      <w:numFmt w:val="bullet"/>
      <w:suff w:val="space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676D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9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E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6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E0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2A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58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0C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296D20"/>
    <w:multiLevelType w:val="hybridMultilevel"/>
    <w:tmpl w:val="B394AD1A"/>
    <w:lvl w:ilvl="0" w:tplc="C5AC0AA4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962B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0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0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1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6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C0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3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2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D4678E"/>
    <w:multiLevelType w:val="hybridMultilevel"/>
    <w:tmpl w:val="142C55DC"/>
    <w:lvl w:ilvl="0" w:tplc="82DE01C0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1F4FC0"/>
    <w:multiLevelType w:val="multilevel"/>
    <w:tmpl w:val="7FBE40F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A1533"/>
    <w:multiLevelType w:val="hybridMultilevel"/>
    <w:tmpl w:val="3A68F8F0"/>
    <w:lvl w:ilvl="0" w:tplc="F8149854">
      <w:start w:val="1"/>
      <w:numFmt w:val="bullet"/>
      <w:suff w:val="space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74FA0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45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4C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EB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46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D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2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90161B"/>
    <w:multiLevelType w:val="hybridMultilevel"/>
    <w:tmpl w:val="01568D80"/>
    <w:lvl w:ilvl="0" w:tplc="995E52D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D1470"/>
    <w:multiLevelType w:val="hybridMultilevel"/>
    <w:tmpl w:val="84AC3AC8"/>
    <w:lvl w:ilvl="0" w:tplc="82DE01C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4376EF"/>
    <w:multiLevelType w:val="hybridMultilevel"/>
    <w:tmpl w:val="41F2755A"/>
    <w:lvl w:ilvl="0" w:tplc="499E9FA0">
      <w:start w:val="1"/>
      <w:numFmt w:val="bullet"/>
      <w:pStyle w:val="a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A3"/>
    <w:rsid w:val="00002E10"/>
    <w:rsid w:val="00004544"/>
    <w:rsid w:val="00006BF9"/>
    <w:rsid w:val="00012B74"/>
    <w:rsid w:val="00013B13"/>
    <w:rsid w:val="000201BC"/>
    <w:rsid w:val="00025604"/>
    <w:rsid w:val="00027405"/>
    <w:rsid w:val="0002775F"/>
    <w:rsid w:val="00027B24"/>
    <w:rsid w:val="000309F2"/>
    <w:rsid w:val="00032522"/>
    <w:rsid w:val="0003753D"/>
    <w:rsid w:val="00041B17"/>
    <w:rsid w:val="0005361B"/>
    <w:rsid w:val="00054C50"/>
    <w:rsid w:val="00056457"/>
    <w:rsid w:val="00060A62"/>
    <w:rsid w:val="00062A68"/>
    <w:rsid w:val="000636D5"/>
    <w:rsid w:val="000636D9"/>
    <w:rsid w:val="0006566D"/>
    <w:rsid w:val="000722AA"/>
    <w:rsid w:val="000728F8"/>
    <w:rsid w:val="000737D5"/>
    <w:rsid w:val="00074439"/>
    <w:rsid w:val="000746B6"/>
    <w:rsid w:val="000773EE"/>
    <w:rsid w:val="0008413F"/>
    <w:rsid w:val="00090A5A"/>
    <w:rsid w:val="00094C47"/>
    <w:rsid w:val="000963B3"/>
    <w:rsid w:val="000A120B"/>
    <w:rsid w:val="000B6B7F"/>
    <w:rsid w:val="000D1395"/>
    <w:rsid w:val="000D322E"/>
    <w:rsid w:val="000E0A0F"/>
    <w:rsid w:val="000E573A"/>
    <w:rsid w:val="000E6139"/>
    <w:rsid w:val="000E74A6"/>
    <w:rsid w:val="000F20DF"/>
    <w:rsid w:val="000F59B6"/>
    <w:rsid w:val="00102F8E"/>
    <w:rsid w:val="00110D11"/>
    <w:rsid w:val="00111479"/>
    <w:rsid w:val="001119C4"/>
    <w:rsid w:val="00117542"/>
    <w:rsid w:val="001336EF"/>
    <w:rsid w:val="001348B6"/>
    <w:rsid w:val="001368DF"/>
    <w:rsid w:val="00143A34"/>
    <w:rsid w:val="00146043"/>
    <w:rsid w:val="00156F36"/>
    <w:rsid w:val="00164362"/>
    <w:rsid w:val="00166F65"/>
    <w:rsid w:val="00172F91"/>
    <w:rsid w:val="00173427"/>
    <w:rsid w:val="00176C69"/>
    <w:rsid w:val="0018496E"/>
    <w:rsid w:val="00195EF6"/>
    <w:rsid w:val="0019630C"/>
    <w:rsid w:val="0019747A"/>
    <w:rsid w:val="001A0F5E"/>
    <w:rsid w:val="001A4BE2"/>
    <w:rsid w:val="001B6A63"/>
    <w:rsid w:val="001C2206"/>
    <w:rsid w:val="001C230A"/>
    <w:rsid w:val="001C5E31"/>
    <w:rsid w:val="001D2616"/>
    <w:rsid w:val="001D3C14"/>
    <w:rsid w:val="001D7137"/>
    <w:rsid w:val="001E277D"/>
    <w:rsid w:val="001E3C94"/>
    <w:rsid w:val="001E79E2"/>
    <w:rsid w:val="0020135A"/>
    <w:rsid w:val="00202BCF"/>
    <w:rsid w:val="0020785D"/>
    <w:rsid w:val="00216AE9"/>
    <w:rsid w:val="00217A60"/>
    <w:rsid w:val="002205DD"/>
    <w:rsid w:val="00221A32"/>
    <w:rsid w:val="002311AF"/>
    <w:rsid w:val="00236504"/>
    <w:rsid w:val="002476BB"/>
    <w:rsid w:val="00250FEB"/>
    <w:rsid w:val="0025242B"/>
    <w:rsid w:val="00253259"/>
    <w:rsid w:val="002668F0"/>
    <w:rsid w:val="002738DA"/>
    <w:rsid w:val="00273A45"/>
    <w:rsid w:val="0028217A"/>
    <w:rsid w:val="0028700F"/>
    <w:rsid w:val="00293830"/>
    <w:rsid w:val="002A0CCA"/>
    <w:rsid w:val="002A6B80"/>
    <w:rsid w:val="002A6D7A"/>
    <w:rsid w:val="002B4CD3"/>
    <w:rsid w:val="002B734B"/>
    <w:rsid w:val="002C0495"/>
    <w:rsid w:val="002C0D3D"/>
    <w:rsid w:val="002C25A7"/>
    <w:rsid w:val="002C5294"/>
    <w:rsid w:val="002C5FFD"/>
    <w:rsid w:val="002C7BF3"/>
    <w:rsid w:val="002D28C2"/>
    <w:rsid w:val="002D74D0"/>
    <w:rsid w:val="002E1F99"/>
    <w:rsid w:val="002E526A"/>
    <w:rsid w:val="002F39BB"/>
    <w:rsid w:val="00303EA6"/>
    <w:rsid w:val="003042A9"/>
    <w:rsid w:val="0030790C"/>
    <w:rsid w:val="00310E4A"/>
    <w:rsid w:val="00311830"/>
    <w:rsid w:val="00311978"/>
    <w:rsid w:val="00315EE8"/>
    <w:rsid w:val="00320F1A"/>
    <w:rsid w:val="00322551"/>
    <w:rsid w:val="00324B9C"/>
    <w:rsid w:val="00325856"/>
    <w:rsid w:val="00331233"/>
    <w:rsid w:val="003317AE"/>
    <w:rsid w:val="0033792F"/>
    <w:rsid w:val="003407A5"/>
    <w:rsid w:val="00340ADC"/>
    <w:rsid w:val="00344076"/>
    <w:rsid w:val="0035255A"/>
    <w:rsid w:val="00352FB0"/>
    <w:rsid w:val="00355AE9"/>
    <w:rsid w:val="00361579"/>
    <w:rsid w:val="0037172F"/>
    <w:rsid w:val="0037238C"/>
    <w:rsid w:val="00376234"/>
    <w:rsid w:val="00384C00"/>
    <w:rsid w:val="00385321"/>
    <w:rsid w:val="00386EAC"/>
    <w:rsid w:val="003929FF"/>
    <w:rsid w:val="003A17F1"/>
    <w:rsid w:val="003A18AB"/>
    <w:rsid w:val="003A1AB2"/>
    <w:rsid w:val="003A1B84"/>
    <w:rsid w:val="003A583E"/>
    <w:rsid w:val="003B3FCB"/>
    <w:rsid w:val="003B4869"/>
    <w:rsid w:val="003B4EF1"/>
    <w:rsid w:val="003C30CE"/>
    <w:rsid w:val="003C63F8"/>
    <w:rsid w:val="003F2621"/>
    <w:rsid w:val="003F3FBD"/>
    <w:rsid w:val="003F5894"/>
    <w:rsid w:val="003F6932"/>
    <w:rsid w:val="003F717F"/>
    <w:rsid w:val="00400199"/>
    <w:rsid w:val="00405156"/>
    <w:rsid w:val="004066E3"/>
    <w:rsid w:val="00416840"/>
    <w:rsid w:val="00420CF0"/>
    <w:rsid w:val="00421983"/>
    <w:rsid w:val="00424E4C"/>
    <w:rsid w:val="00427438"/>
    <w:rsid w:val="00436A45"/>
    <w:rsid w:val="004447E7"/>
    <w:rsid w:val="004479FC"/>
    <w:rsid w:val="00450B3E"/>
    <w:rsid w:val="004526B6"/>
    <w:rsid w:val="00453587"/>
    <w:rsid w:val="004739E1"/>
    <w:rsid w:val="00482745"/>
    <w:rsid w:val="00492C08"/>
    <w:rsid w:val="00497CC2"/>
    <w:rsid w:val="004B1C67"/>
    <w:rsid w:val="004B2685"/>
    <w:rsid w:val="004C0903"/>
    <w:rsid w:val="004C29C9"/>
    <w:rsid w:val="004C4281"/>
    <w:rsid w:val="004C484F"/>
    <w:rsid w:val="004D238E"/>
    <w:rsid w:val="004D714C"/>
    <w:rsid w:val="004E2F29"/>
    <w:rsid w:val="004E3082"/>
    <w:rsid w:val="004F7610"/>
    <w:rsid w:val="00501539"/>
    <w:rsid w:val="005028CB"/>
    <w:rsid w:val="00516205"/>
    <w:rsid w:val="00526B9D"/>
    <w:rsid w:val="005324CF"/>
    <w:rsid w:val="00533690"/>
    <w:rsid w:val="0054385B"/>
    <w:rsid w:val="00552B30"/>
    <w:rsid w:val="00562E1B"/>
    <w:rsid w:val="005633DC"/>
    <w:rsid w:val="00572E46"/>
    <w:rsid w:val="00581D97"/>
    <w:rsid w:val="0059130B"/>
    <w:rsid w:val="005A7F9F"/>
    <w:rsid w:val="005B0071"/>
    <w:rsid w:val="005B0793"/>
    <w:rsid w:val="005B366E"/>
    <w:rsid w:val="005B5713"/>
    <w:rsid w:val="005C2CE7"/>
    <w:rsid w:val="005C2FD0"/>
    <w:rsid w:val="005C3DF7"/>
    <w:rsid w:val="005C5117"/>
    <w:rsid w:val="005C7308"/>
    <w:rsid w:val="005D010B"/>
    <w:rsid w:val="005D2B76"/>
    <w:rsid w:val="005D6CD4"/>
    <w:rsid w:val="005D6D3F"/>
    <w:rsid w:val="005D741F"/>
    <w:rsid w:val="005E2CC0"/>
    <w:rsid w:val="005E6C72"/>
    <w:rsid w:val="005E6DD9"/>
    <w:rsid w:val="005F35E7"/>
    <w:rsid w:val="005F4598"/>
    <w:rsid w:val="006018B3"/>
    <w:rsid w:val="00611733"/>
    <w:rsid w:val="00614EE5"/>
    <w:rsid w:val="0062622B"/>
    <w:rsid w:val="006305BE"/>
    <w:rsid w:val="00636568"/>
    <w:rsid w:val="00640AFE"/>
    <w:rsid w:val="00643528"/>
    <w:rsid w:val="0064421F"/>
    <w:rsid w:val="00645306"/>
    <w:rsid w:val="00646477"/>
    <w:rsid w:val="00650211"/>
    <w:rsid w:val="00650D58"/>
    <w:rsid w:val="00652654"/>
    <w:rsid w:val="00656CD3"/>
    <w:rsid w:val="00657F6A"/>
    <w:rsid w:val="0066141D"/>
    <w:rsid w:val="006673C7"/>
    <w:rsid w:val="00671991"/>
    <w:rsid w:val="00677807"/>
    <w:rsid w:val="00677F09"/>
    <w:rsid w:val="00681642"/>
    <w:rsid w:val="006821D0"/>
    <w:rsid w:val="006856F5"/>
    <w:rsid w:val="00686E67"/>
    <w:rsid w:val="00696573"/>
    <w:rsid w:val="006A6CE8"/>
    <w:rsid w:val="006B487E"/>
    <w:rsid w:val="006B57E3"/>
    <w:rsid w:val="006C01F9"/>
    <w:rsid w:val="006D7F61"/>
    <w:rsid w:val="006E1AD9"/>
    <w:rsid w:val="006E2941"/>
    <w:rsid w:val="006E2ECA"/>
    <w:rsid w:val="00701093"/>
    <w:rsid w:val="00701640"/>
    <w:rsid w:val="00704CC3"/>
    <w:rsid w:val="0070778B"/>
    <w:rsid w:val="007079A5"/>
    <w:rsid w:val="00713718"/>
    <w:rsid w:val="007152FC"/>
    <w:rsid w:val="0071693B"/>
    <w:rsid w:val="0072024D"/>
    <w:rsid w:val="007277FD"/>
    <w:rsid w:val="00730BE0"/>
    <w:rsid w:val="007344A7"/>
    <w:rsid w:val="00734F8B"/>
    <w:rsid w:val="00735AC2"/>
    <w:rsid w:val="00747197"/>
    <w:rsid w:val="007472C9"/>
    <w:rsid w:val="00754CE8"/>
    <w:rsid w:val="00756393"/>
    <w:rsid w:val="007569FC"/>
    <w:rsid w:val="0076424B"/>
    <w:rsid w:val="00764BC3"/>
    <w:rsid w:val="00766541"/>
    <w:rsid w:val="0076747C"/>
    <w:rsid w:val="00771BDE"/>
    <w:rsid w:val="00775951"/>
    <w:rsid w:val="007800F9"/>
    <w:rsid w:val="00780EF2"/>
    <w:rsid w:val="00790E3C"/>
    <w:rsid w:val="007910C2"/>
    <w:rsid w:val="007A46A0"/>
    <w:rsid w:val="007A5D0E"/>
    <w:rsid w:val="007A78F9"/>
    <w:rsid w:val="007B1C8D"/>
    <w:rsid w:val="007B20A8"/>
    <w:rsid w:val="007B7053"/>
    <w:rsid w:val="007B768C"/>
    <w:rsid w:val="007C760A"/>
    <w:rsid w:val="007D60D1"/>
    <w:rsid w:val="007E229E"/>
    <w:rsid w:val="007E2AD4"/>
    <w:rsid w:val="007E3ABF"/>
    <w:rsid w:val="007E49E4"/>
    <w:rsid w:val="007E5749"/>
    <w:rsid w:val="007F1148"/>
    <w:rsid w:val="007F2025"/>
    <w:rsid w:val="007F27EF"/>
    <w:rsid w:val="00800AA8"/>
    <w:rsid w:val="00813206"/>
    <w:rsid w:val="00815C65"/>
    <w:rsid w:val="008171E4"/>
    <w:rsid w:val="00822A14"/>
    <w:rsid w:val="0084205C"/>
    <w:rsid w:val="00845B7C"/>
    <w:rsid w:val="0085135E"/>
    <w:rsid w:val="00855373"/>
    <w:rsid w:val="008617B4"/>
    <w:rsid w:val="008625AB"/>
    <w:rsid w:val="00865BB9"/>
    <w:rsid w:val="00865EC7"/>
    <w:rsid w:val="00872A24"/>
    <w:rsid w:val="008807E8"/>
    <w:rsid w:val="00881312"/>
    <w:rsid w:val="0088681E"/>
    <w:rsid w:val="008939C7"/>
    <w:rsid w:val="008943DC"/>
    <w:rsid w:val="00897F45"/>
    <w:rsid w:val="008A1856"/>
    <w:rsid w:val="008A39D4"/>
    <w:rsid w:val="008A4F37"/>
    <w:rsid w:val="008A6A8A"/>
    <w:rsid w:val="008A6DA4"/>
    <w:rsid w:val="008A7556"/>
    <w:rsid w:val="008B2A09"/>
    <w:rsid w:val="008B4F18"/>
    <w:rsid w:val="008B7A61"/>
    <w:rsid w:val="008C1AFA"/>
    <w:rsid w:val="008C3D36"/>
    <w:rsid w:val="008E4567"/>
    <w:rsid w:val="008F02D5"/>
    <w:rsid w:val="008F0D31"/>
    <w:rsid w:val="008F1900"/>
    <w:rsid w:val="0090090F"/>
    <w:rsid w:val="00902987"/>
    <w:rsid w:val="00903154"/>
    <w:rsid w:val="00904178"/>
    <w:rsid w:val="0090659F"/>
    <w:rsid w:val="0091294E"/>
    <w:rsid w:val="00915922"/>
    <w:rsid w:val="009231BB"/>
    <w:rsid w:val="00923BBE"/>
    <w:rsid w:val="00926900"/>
    <w:rsid w:val="00932607"/>
    <w:rsid w:val="00941DE3"/>
    <w:rsid w:val="00941EAC"/>
    <w:rsid w:val="00943CA8"/>
    <w:rsid w:val="00945271"/>
    <w:rsid w:val="00946786"/>
    <w:rsid w:val="00947C2E"/>
    <w:rsid w:val="00947F2D"/>
    <w:rsid w:val="00950FB9"/>
    <w:rsid w:val="009551A4"/>
    <w:rsid w:val="009639A4"/>
    <w:rsid w:val="00964DBF"/>
    <w:rsid w:val="009650C3"/>
    <w:rsid w:val="0097347B"/>
    <w:rsid w:val="00975976"/>
    <w:rsid w:val="0097654A"/>
    <w:rsid w:val="00982523"/>
    <w:rsid w:val="009868FD"/>
    <w:rsid w:val="009963A6"/>
    <w:rsid w:val="009A56E9"/>
    <w:rsid w:val="009A6C12"/>
    <w:rsid w:val="009B0146"/>
    <w:rsid w:val="009B106C"/>
    <w:rsid w:val="009B429A"/>
    <w:rsid w:val="009B43D0"/>
    <w:rsid w:val="009B598C"/>
    <w:rsid w:val="009C0495"/>
    <w:rsid w:val="009C0868"/>
    <w:rsid w:val="009C3226"/>
    <w:rsid w:val="009C3BC6"/>
    <w:rsid w:val="009D16E7"/>
    <w:rsid w:val="009D180A"/>
    <w:rsid w:val="009D2622"/>
    <w:rsid w:val="009D6968"/>
    <w:rsid w:val="009D7A98"/>
    <w:rsid w:val="009E025F"/>
    <w:rsid w:val="009E200D"/>
    <w:rsid w:val="009E2DD0"/>
    <w:rsid w:val="009F2CFF"/>
    <w:rsid w:val="009F57B0"/>
    <w:rsid w:val="00A03186"/>
    <w:rsid w:val="00A06183"/>
    <w:rsid w:val="00A06A6C"/>
    <w:rsid w:val="00A20924"/>
    <w:rsid w:val="00A353E0"/>
    <w:rsid w:val="00A35BFB"/>
    <w:rsid w:val="00A41AA4"/>
    <w:rsid w:val="00A427BE"/>
    <w:rsid w:val="00A46E27"/>
    <w:rsid w:val="00A52ABE"/>
    <w:rsid w:val="00A54CE2"/>
    <w:rsid w:val="00A61237"/>
    <w:rsid w:val="00A65B6E"/>
    <w:rsid w:val="00A662D8"/>
    <w:rsid w:val="00A80B8F"/>
    <w:rsid w:val="00A85110"/>
    <w:rsid w:val="00A857E1"/>
    <w:rsid w:val="00A86990"/>
    <w:rsid w:val="00A90CC6"/>
    <w:rsid w:val="00A94B0C"/>
    <w:rsid w:val="00A95EEE"/>
    <w:rsid w:val="00A97D49"/>
    <w:rsid w:val="00AA197D"/>
    <w:rsid w:val="00AA381A"/>
    <w:rsid w:val="00AB1055"/>
    <w:rsid w:val="00AB4B86"/>
    <w:rsid w:val="00AC3C2F"/>
    <w:rsid w:val="00AD0D75"/>
    <w:rsid w:val="00AD28A1"/>
    <w:rsid w:val="00AD7D48"/>
    <w:rsid w:val="00AF04B1"/>
    <w:rsid w:val="00AF07FF"/>
    <w:rsid w:val="00AF4CF0"/>
    <w:rsid w:val="00AF7715"/>
    <w:rsid w:val="00B06549"/>
    <w:rsid w:val="00B127A8"/>
    <w:rsid w:val="00B12B51"/>
    <w:rsid w:val="00B14256"/>
    <w:rsid w:val="00B14F1E"/>
    <w:rsid w:val="00B1640A"/>
    <w:rsid w:val="00B205EC"/>
    <w:rsid w:val="00B23029"/>
    <w:rsid w:val="00B2772D"/>
    <w:rsid w:val="00B37108"/>
    <w:rsid w:val="00B41734"/>
    <w:rsid w:val="00B41E9B"/>
    <w:rsid w:val="00B45651"/>
    <w:rsid w:val="00B47635"/>
    <w:rsid w:val="00B52439"/>
    <w:rsid w:val="00B54516"/>
    <w:rsid w:val="00B8687B"/>
    <w:rsid w:val="00B9110C"/>
    <w:rsid w:val="00B91DEB"/>
    <w:rsid w:val="00B93122"/>
    <w:rsid w:val="00B9507D"/>
    <w:rsid w:val="00BA270C"/>
    <w:rsid w:val="00BA313F"/>
    <w:rsid w:val="00BB328B"/>
    <w:rsid w:val="00BB711C"/>
    <w:rsid w:val="00BB77E3"/>
    <w:rsid w:val="00BC01E3"/>
    <w:rsid w:val="00BC0BB4"/>
    <w:rsid w:val="00BC32D1"/>
    <w:rsid w:val="00BC4459"/>
    <w:rsid w:val="00BC48CC"/>
    <w:rsid w:val="00BC5FA0"/>
    <w:rsid w:val="00BD2362"/>
    <w:rsid w:val="00BD392F"/>
    <w:rsid w:val="00BF4711"/>
    <w:rsid w:val="00BF5340"/>
    <w:rsid w:val="00C02492"/>
    <w:rsid w:val="00C06601"/>
    <w:rsid w:val="00C16E0E"/>
    <w:rsid w:val="00C2257B"/>
    <w:rsid w:val="00C254D3"/>
    <w:rsid w:val="00C33581"/>
    <w:rsid w:val="00C56118"/>
    <w:rsid w:val="00C61E40"/>
    <w:rsid w:val="00C650CD"/>
    <w:rsid w:val="00C70251"/>
    <w:rsid w:val="00C70829"/>
    <w:rsid w:val="00C740F3"/>
    <w:rsid w:val="00C75778"/>
    <w:rsid w:val="00C84404"/>
    <w:rsid w:val="00C8700C"/>
    <w:rsid w:val="00C93308"/>
    <w:rsid w:val="00CA05F2"/>
    <w:rsid w:val="00CA5711"/>
    <w:rsid w:val="00CA7E3C"/>
    <w:rsid w:val="00CB1B98"/>
    <w:rsid w:val="00CB309C"/>
    <w:rsid w:val="00CC171B"/>
    <w:rsid w:val="00CD21DB"/>
    <w:rsid w:val="00CD4620"/>
    <w:rsid w:val="00CE6873"/>
    <w:rsid w:val="00D00A83"/>
    <w:rsid w:val="00D00E76"/>
    <w:rsid w:val="00D06C90"/>
    <w:rsid w:val="00D213C4"/>
    <w:rsid w:val="00D21946"/>
    <w:rsid w:val="00D21CDA"/>
    <w:rsid w:val="00D27159"/>
    <w:rsid w:val="00D277F3"/>
    <w:rsid w:val="00D34763"/>
    <w:rsid w:val="00D37913"/>
    <w:rsid w:val="00D37E86"/>
    <w:rsid w:val="00D45E3D"/>
    <w:rsid w:val="00D47D10"/>
    <w:rsid w:val="00D51CB8"/>
    <w:rsid w:val="00D558A5"/>
    <w:rsid w:val="00D56303"/>
    <w:rsid w:val="00D6040A"/>
    <w:rsid w:val="00D607BD"/>
    <w:rsid w:val="00D63EED"/>
    <w:rsid w:val="00D70F82"/>
    <w:rsid w:val="00D7279D"/>
    <w:rsid w:val="00D740CE"/>
    <w:rsid w:val="00D82A9E"/>
    <w:rsid w:val="00D82D62"/>
    <w:rsid w:val="00D83B92"/>
    <w:rsid w:val="00D85043"/>
    <w:rsid w:val="00D856CA"/>
    <w:rsid w:val="00D90150"/>
    <w:rsid w:val="00D95532"/>
    <w:rsid w:val="00DA71C5"/>
    <w:rsid w:val="00DB0178"/>
    <w:rsid w:val="00DB6CA3"/>
    <w:rsid w:val="00DC38DD"/>
    <w:rsid w:val="00DC3FA6"/>
    <w:rsid w:val="00DD28BA"/>
    <w:rsid w:val="00DD6364"/>
    <w:rsid w:val="00DD72E9"/>
    <w:rsid w:val="00DE327C"/>
    <w:rsid w:val="00DE6E8A"/>
    <w:rsid w:val="00DF3774"/>
    <w:rsid w:val="00E01AF3"/>
    <w:rsid w:val="00E10804"/>
    <w:rsid w:val="00E2198B"/>
    <w:rsid w:val="00E32026"/>
    <w:rsid w:val="00E327DE"/>
    <w:rsid w:val="00E33D35"/>
    <w:rsid w:val="00E35188"/>
    <w:rsid w:val="00E35522"/>
    <w:rsid w:val="00E371DA"/>
    <w:rsid w:val="00E550C1"/>
    <w:rsid w:val="00E55E4A"/>
    <w:rsid w:val="00E656EC"/>
    <w:rsid w:val="00E74F5A"/>
    <w:rsid w:val="00E76738"/>
    <w:rsid w:val="00E846BB"/>
    <w:rsid w:val="00E86E7A"/>
    <w:rsid w:val="00E87985"/>
    <w:rsid w:val="00E87B7A"/>
    <w:rsid w:val="00E93854"/>
    <w:rsid w:val="00E95D0C"/>
    <w:rsid w:val="00E96E1B"/>
    <w:rsid w:val="00E97242"/>
    <w:rsid w:val="00EA0DD5"/>
    <w:rsid w:val="00EA5806"/>
    <w:rsid w:val="00EA796B"/>
    <w:rsid w:val="00EB3A60"/>
    <w:rsid w:val="00EB5089"/>
    <w:rsid w:val="00EC152C"/>
    <w:rsid w:val="00EC4BC4"/>
    <w:rsid w:val="00EC5E88"/>
    <w:rsid w:val="00ED2AD1"/>
    <w:rsid w:val="00EE614A"/>
    <w:rsid w:val="00EF64CE"/>
    <w:rsid w:val="00F101CC"/>
    <w:rsid w:val="00F1263B"/>
    <w:rsid w:val="00F139AB"/>
    <w:rsid w:val="00F25657"/>
    <w:rsid w:val="00F25DA9"/>
    <w:rsid w:val="00F25E84"/>
    <w:rsid w:val="00F26130"/>
    <w:rsid w:val="00F27287"/>
    <w:rsid w:val="00F37BFC"/>
    <w:rsid w:val="00F4417E"/>
    <w:rsid w:val="00F509AC"/>
    <w:rsid w:val="00F52BD5"/>
    <w:rsid w:val="00F535A2"/>
    <w:rsid w:val="00F602A1"/>
    <w:rsid w:val="00F6065C"/>
    <w:rsid w:val="00F62757"/>
    <w:rsid w:val="00F676FB"/>
    <w:rsid w:val="00F70074"/>
    <w:rsid w:val="00F72F6A"/>
    <w:rsid w:val="00F75A2F"/>
    <w:rsid w:val="00F77538"/>
    <w:rsid w:val="00F8362A"/>
    <w:rsid w:val="00F83A8C"/>
    <w:rsid w:val="00F83DD9"/>
    <w:rsid w:val="00F9249D"/>
    <w:rsid w:val="00F92581"/>
    <w:rsid w:val="00F92A57"/>
    <w:rsid w:val="00F97ABA"/>
    <w:rsid w:val="00FA0E76"/>
    <w:rsid w:val="00FA438C"/>
    <w:rsid w:val="00FA5F73"/>
    <w:rsid w:val="00FA6568"/>
    <w:rsid w:val="00FA690A"/>
    <w:rsid w:val="00FB1163"/>
    <w:rsid w:val="00FB1DD0"/>
    <w:rsid w:val="00FD1BE8"/>
    <w:rsid w:val="00FD1C2B"/>
    <w:rsid w:val="00FD4489"/>
    <w:rsid w:val="00FD7D50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CA3"/>
    <w:pPr>
      <w:spacing w:after="0" w:line="288" w:lineRule="auto"/>
      <w:jc w:val="center"/>
    </w:pPr>
    <w:rPr>
      <w:rFonts w:ascii="Times New Roman" w:hAnsi="Times New Roman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0"/>
    <w:next w:val="a0"/>
    <w:link w:val="10"/>
    <w:uiPriority w:val="99"/>
    <w:qFormat/>
    <w:rsid w:val="00DB6C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0">
    <w:name w:val="heading 2"/>
    <w:aliases w:val="разделы"/>
    <w:basedOn w:val="a0"/>
    <w:next w:val="a0"/>
    <w:link w:val="21"/>
    <w:uiPriority w:val="9"/>
    <w:unhideWhenUsed/>
    <w:qFormat/>
    <w:rsid w:val="00DB6C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DB6C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0"/>
    <w:next w:val="a0"/>
    <w:link w:val="40"/>
    <w:uiPriority w:val="9"/>
    <w:unhideWhenUsed/>
    <w:qFormat/>
    <w:rsid w:val="00DB6C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6C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B6C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6C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6C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B6C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9"/>
    <w:rsid w:val="00DB6CA3"/>
    <w:rPr>
      <w:rFonts w:asciiTheme="majorHAnsi" w:eastAsiaTheme="majorEastAsia" w:hAnsiTheme="majorHAnsi" w:cstheme="majorBidi"/>
      <w:b/>
      <w:bCs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1">
    <w:name w:val="Заголовок 2 Знак"/>
    <w:aliases w:val="разделы Знак"/>
    <w:basedOn w:val="a1"/>
    <w:link w:val="20"/>
    <w:uiPriority w:val="9"/>
    <w:rsid w:val="00DB6CA3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DB6CA3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aliases w:val="подразделы Знак"/>
    <w:basedOn w:val="a1"/>
    <w:link w:val="4"/>
    <w:uiPriority w:val="9"/>
    <w:rsid w:val="00DB6CA3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DB6CA3"/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DB6CA3"/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DB6CA3"/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DB6CA3"/>
    <w:rPr>
      <w:rFonts w:asciiTheme="majorHAnsi" w:eastAsiaTheme="majorEastAsia" w:hAnsiTheme="majorHAnsi" w:cstheme="majorBidi"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DB6CA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a4">
    <w:name w:val="caption"/>
    <w:basedOn w:val="a0"/>
    <w:next w:val="a0"/>
    <w:uiPriority w:val="35"/>
    <w:semiHidden/>
    <w:unhideWhenUsed/>
    <w:qFormat/>
    <w:rsid w:val="00DB6CA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B6C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DB6CA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7">
    <w:name w:val="Subtitle"/>
    <w:basedOn w:val="a0"/>
    <w:next w:val="a0"/>
    <w:link w:val="a8"/>
    <w:uiPriority w:val="99"/>
    <w:qFormat/>
    <w:rsid w:val="00DB6CA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DB6CA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9">
    <w:name w:val="Strong"/>
    <w:uiPriority w:val="22"/>
    <w:qFormat/>
    <w:rsid w:val="00DB6CA3"/>
    <w:rPr>
      <w:b/>
      <w:bCs/>
      <w:spacing w:val="0"/>
    </w:rPr>
  </w:style>
  <w:style w:type="character" w:styleId="aa">
    <w:name w:val="Emphasis"/>
    <w:uiPriority w:val="20"/>
    <w:qFormat/>
    <w:rsid w:val="00DB6C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0"/>
    <w:uiPriority w:val="1"/>
    <w:qFormat/>
    <w:rsid w:val="00DB6CA3"/>
    <w:pPr>
      <w:spacing w:line="240" w:lineRule="auto"/>
    </w:pPr>
  </w:style>
  <w:style w:type="paragraph" w:styleId="ac">
    <w:name w:val="List Paragraph"/>
    <w:aliases w:val="ПАРАГРАФ,Абзац списка11"/>
    <w:basedOn w:val="a0"/>
    <w:link w:val="ad"/>
    <w:uiPriority w:val="34"/>
    <w:qFormat/>
    <w:rsid w:val="00DB6CA3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DB6CA3"/>
    <w:rPr>
      <w:iCs w:val="0"/>
      <w:color w:val="943634" w:themeColor="accent2" w:themeShade="BF"/>
    </w:rPr>
  </w:style>
  <w:style w:type="character" w:customStyle="1" w:styleId="23">
    <w:name w:val="Цитата 2 Знак"/>
    <w:basedOn w:val="a1"/>
    <w:link w:val="22"/>
    <w:uiPriority w:val="29"/>
    <w:rsid w:val="00DB6CA3"/>
    <w:rPr>
      <w:rFonts w:ascii="Times New Roman" w:hAnsi="Times New Roman"/>
      <w:color w:val="943634" w:themeColor="accent2" w:themeShade="BF"/>
      <w:sz w:val="24"/>
      <w:szCs w:val="20"/>
      <w:lang w:val="en-US" w:bidi="en-US"/>
    </w:rPr>
  </w:style>
  <w:style w:type="paragraph" w:styleId="ae">
    <w:name w:val="Intense Quote"/>
    <w:basedOn w:val="a0"/>
    <w:next w:val="a0"/>
    <w:link w:val="af"/>
    <w:uiPriority w:val="30"/>
    <w:qFormat/>
    <w:rsid w:val="00DB6C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1"/>
    <w:link w:val="ae"/>
    <w:uiPriority w:val="30"/>
    <w:rsid w:val="00DB6CA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0">
    <w:name w:val="Subtle Emphasis"/>
    <w:uiPriority w:val="19"/>
    <w:qFormat/>
    <w:rsid w:val="00DB6C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B6C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B6CA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B6CA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B6C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0"/>
    <w:uiPriority w:val="39"/>
    <w:unhideWhenUsed/>
    <w:qFormat/>
    <w:rsid w:val="00DB6CA3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D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B6CA3"/>
    <w:rPr>
      <w:rFonts w:ascii="Tahoma" w:hAnsi="Tahoma" w:cs="Tahoma"/>
      <w:iCs/>
      <w:sz w:val="16"/>
      <w:szCs w:val="16"/>
      <w:lang w:val="en-US" w:bidi="en-US"/>
    </w:rPr>
  </w:style>
  <w:style w:type="paragraph" w:styleId="af8">
    <w:name w:val="header"/>
    <w:basedOn w:val="a0"/>
    <w:link w:val="af9"/>
    <w:uiPriority w:val="99"/>
    <w:semiHidden/>
    <w:unhideWhenUsed/>
    <w:rsid w:val="00DB6CA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DB6CA3"/>
    <w:rPr>
      <w:rFonts w:ascii="Times New Roman" w:hAnsi="Times New Roman"/>
      <w:iCs/>
      <w:sz w:val="24"/>
      <w:szCs w:val="20"/>
      <w:lang w:val="en-US" w:bidi="en-US"/>
    </w:rPr>
  </w:style>
  <w:style w:type="paragraph" w:styleId="afa">
    <w:name w:val="footer"/>
    <w:basedOn w:val="a0"/>
    <w:link w:val="afb"/>
    <w:uiPriority w:val="99"/>
    <w:unhideWhenUsed/>
    <w:rsid w:val="00DB6CA3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DB6CA3"/>
    <w:rPr>
      <w:rFonts w:ascii="Times New Roman" w:hAnsi="Times New Roman"/>
      <w:iCs/>
      <w:sz w:val="24"/>
      <w:szCs w:val="20"/>
      <w:lang w:val="en-US" w:bidi="en-US"/>
    </w:rPr>
  </w:style>
  <w:style w:type="paragraph" w:customStyle="1" w:styleId="Default">
    <w:name w:val="Default"/>
    <w:rsid w:val="00DB6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basedOn w:val="a1"/>
    <w:uiPriority w:val="99"/>
    <w:unhideWhenUsed/>
    <w:rsid w:val="00DB6CA3"/>
    <w:rPr>
      <w:color w:val="0000FF"/>
      <w:u w:val="single"/>
    </w:rPr>
  </w:style>
  <w:style w:type="paragraph" w:styleId="afd">
    <w:name w:val="Normal (Web)"/>
    <w:aliases w:val="Обычный (Web)1,Обычный (Web) Знак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0"/>
    <w:uiPriority w:val="99"/>
    <w:unhideWhenUsed/>
    <w:rsid w:val="00DB6CA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table" w:styleId="afe">
    <w:name w:val="Table Grid"/>
    <w:basedOn w:val="a2"/>
    <w:uiPriority w:val="59"/>
    <w:rsid w:val="00DB6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ПАРАГРАФ Знак,Абзац списка11 Знак"/>
    <w:link w:val="ac"/>
    <w:uiPriority w:val="34"/>
    <w:locked/>
    <w:rsid w:val="00DB6CA3"/>
    <w:rPr>
      <w:rFonts w:ascii="Times New Roman" w:hAnsi="Times New Roman"/>
      <w:iCs/>
      <w:sz w:val="24"/>
      <w:szCs w:val="20"/>
      <w:lang w:val="en-US" w:bidi="en-US"/>
    </w:rPr>
  </w:style>
  <w:style w:type="table" w:styleId="-4">
    <w:name w:val="Light Shading Accent 4"/>
    <w:basedOn w:val="a2"/>
    <w:uiPriority w:val="60"/>
    <w:rsid w:val="00DB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onsPlusNormal">
    <w:name w:val="ConsPlusNormal"/>
    <w:link w:val="ConsPlusNormal0"/>
    <w:uiPriority w:val="99"/>
    <w:rsid w:val="00DB6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6CA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B6CA3"/>
  </w:style>
  <w:style w:type="character" w:styleId="aff">
    <w:name w:val="FollowedHyperlink"/>
    <w:basedOn w:val="a1"/>
    <w:uiPriority w:val="99"/>
    <w:semiHidden/>
    <w:unhideWhenUsed/>
    <w:rsid w:val="00DB6CA3"/>
    <w:rPr>
      <w:color w:val="800080" w:themeColor="followedHyperlink"/>
      <w:u w:val="single"/>
    </w:rPr>
  </w:style>
  <w:style w:type="paragraph" w:styleId="aff0">
    <w:name w:val="Body Text"/>
    <w:basedOn w:val="a0"/>
    <w:link w:val="aff1"/>
    <w:uiPriority w:val="99"/>
    <w:rsid w:val="00DB6CA3"/>
    <w:pPr>
      <w:spacing w:after="120" w:line="360" w:lineRule="auto"/>
      <w:ind w:firstLine="709"/>
      <w:jc w:val="both"/>
    </w:pPr>
    <w:rPr>
      <w:rFonts w:eastAsia="Times New Roman" w:cs="Times New Roman"/>
      <w:iCs w:val="0"/>
      <w:sz w:val="20"/>
      <w:lang w:val="ru-RU" w:bidi="ar-SA"/>
    </w:rPr>
  </w:style>
  <w:style w:type="character" w:customStyle="1" w:styleId="aff1">
    <w:name w:val="Основной текст Знак"/>
    <w:basedOn w:val="a1"/>
    <w:link w:val="aff0"/>
    <w:uiPriority w:val="99"/>
    <w:rsid w:val="00DB6CA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DB6CA3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0"/>
    <w:rsid w:val="00DB6CA3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iCs w:val="0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B6CA3"/>
  </w:style>
  <w:style w:type="character" w:customStyle="1" w:styleId="aff2">
    <w:name w:val="Гипертекстовая ссылка"/>
    <w:basedOn w:val="a1"/>
    <w:uiPriority w:val="99"/>
    <w:rsid w:val="00DB6CA3"/>
    <w:rPr>
      <w:color w:val="106BBE"/>
    </w:rPr>
  </w:style>
  <w:style w:type="character" w:customStyle="1" w:styleId="header-user-name">
    <w:name w:val="header-user-name"/>
    <w:basedOn w:val="a1"/>
    <w:rsid w:val="00DB6CA3"/>
  </w:style>
  <w:style w:type="paragraph" w:styleId="aff3">
    <w:name w:val="footnote text"/>
    <w:basedOn w:val="a0"/>
    <w:link w:val="aff4"/>
    <w:uiPriority w:val="99"/>
    <w:semiHidden/>
    <w:unhideWhenUsed/>
    <w:rsid w:val="00DB6CA3"/>
    <w:pPr>
      <w:spacing w:line="240" w:lineRule="auto"/>
      <w:ind w:firstLine="709"/>
      <w:jc w:val="both"/>
    </w:pPr>
    <w:rPr>
      <w:rFonts w:eastAsia="Times New Roman" w:cs="Times New Roman"/>
      <w:iCs w:val="0"/>
      <w:sz w:val="20"/>
      <w:lang w:val="ru-RU" w:eastAsia="ru-RU" w:bidi="ar-SA"/>
    </w:rPr>
  </w:style>
  <w:style w:type="character" w:customStyle="1" w:styleId="aff4">
    <w:name w:val="Текст сноски Знак"/>
    <w:basedOn w:val="a1"/>
    <w:link w:val="aff3"/>
    <w:uiPriority w:val="99"/>
    <w:semiHidden/>
    <w:rsid w:val="00DB6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unhideWhenUsed/>
    <w:rsid w:val="00DB6CA3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DB6CA3"/>
  </w:style>
  <w:style w:type="table" w:customStyle="1" w:styleId="12">
    <w:name w:val="Сетка таблицы1"/>
    <w:basedOn w:val="a2"/>
    <w:next w:val="afe"/>
    <w:uiPriority w:val="59"/>
    <w:rsid w:val="00DB6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DB6CA3"/>
    <w:pPr>
      <w:numPr>
        <w:numId w:val="1"/>
      </w:numPr>
      <w:spacing w:line="240" w:lineRule="auto"/>
      <w:contextualSpacing/>
      <w:jc w:val="both"/>
    </w:pPr>
    <w:rPr>
      <w:rFonts w:eastAsia="Times New Roman" w:cs="Times New Roman"/>
      <w:iCs w:val="0"/>
      <w:szCs w:val="24"/>
      <w:lang w:val="ru-RU" w:eastAsia="ru-RU" w:bidi="ar-SA"/>
    </w:rPr>
  </w:style>
  <w:style w:type="paragraph" w:styleId="2">
    <w:name w:val="toc 2"/>
    <w:basedOn w:val="a0"/>
    <w:next w:val="a0"/>
    <w:autoRedefine/>
    <w:uiPriority w:val="39"/>
    <w:unhideWhenUsed/>
    <w:qFormat/>
    <w:rsid w:val="00DB6CA3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left" w:pos="851"/>
        <w:tab w:val="left" w:pos="993"/>
      </w:tabs>
      <w:spacing w:after="80" w:line="360" w:lineRule="auto"/>
      <w:jc w:val="both"/>
    </w:pPr>
    <w:rPr>
      <w:rFonts w:eastAsia="Times New Roman" w:cs="Times New Roman"/>
      <w:iCs w:val="0"/>
      <w:sz w:val="28"/>
      <w:szCs w:val="24"/>
      <w:bdr w:val="nil"/>
      <w:lang w:val="ru-RU" w:bidi="ar-SA"/>
    </w:rPr>
  </w:style>
  <w:style w:type="paragraph" w:customStyle="1" w:styleId="13">
    <w:name w:val="Основной текст1"/>
    <w:basedOn w:val="a0"/>
    <w:uiPriority w:val="99"/>
    <w:rsid w:val="00DB6CA3"/>
    <w:pPr>
      <w:shd w:val="clear" w:color="auto" w:fill="FFFFFF"/>
      <w:spacing w:before="720" w:line="482" w:lineRule="exact"/>
      <w:ind w:hanging="340"/>
      <w:jc w:val="both"/>
    </w:pPr>
    <w:rPr>
      <w:rFonts w:eastAsia="Times New Roman" w:cs="Times New Roman"/>
      <w:iCs w:val="0"/>
      <w:noProof/>
      <w:sz w:val="26"/>
      <w:szCs w:val="26"/>
      <w:lang w:val="ru-RU" w:eastAsia="ru-RU" w:bidi="ar-SA"/>
    </w:rPr>
  </w:style>
  <w:style w:type="paragraph" w:styleId="14">
    <w:name w:val="toc 1"/>
    <w:basedOn w:val="a0"/>
    <w:next w:val="a0"/>
    <w:autoRedefine/>
    <w:uiPriority w:val="39"/>
    <w:unhideWhenUsed/>
    <w:qFormat/>
    <w:rsid w:val="00DB6CA3"/>
    <w:pPr>
      <w:tabs>
        <w:tab w:val="right" w:leader="dot" w:pos="9356"/>
      </w:tabs>
      <w:spacing w:after="100" w:line="240" w:lineRule="auto"/>
      <w:ind w:right="566"/>
      <w:jc w:val="both"/>
    </w:pPr>
    <w:rPr>
      <w:rFonts w:eastAsia="Times New Roman" w:cs="Times New Roman"/>
      <w:iCs w:val="0"/>
      <w:noProof/>
      <w:sz w:val="28"/>
      <w:szCs w:val="28"/>
      <w:lang w:val="ru-RU" w:eastAsia="ru-RU" w:bidi="ar-SA"/>
    </w:rPr>
  </w:style>
  <w:style w:type="paragraph" w:styleId="31">
    <w:name w:val="toc 3"/>
    <w:basedOn w:val="a0"/>
    <w:next w:val="a0"/>
    <w:autoRedefine/>
    <w:uiPriority w:val="39"/>
    <w:unhideWhenUsed/>
    <w:qFormat/>
    <w:rsid w:val="00DB6CA3"/>
    <w:pPr>
      <w:spacing w:after="100" w:line="360" w:lineRule="auto"/>
      <w:ind w:left="440" w:firstLine="709"/>
      <w:jc w:val="both"/>
    </w:pPr>
    <w:rPr>
      <w:rFonts w:eastAsia="Times New Roman" w:cs="Times New Roman"/>
      <w:iCs w:val="0"/>
      <w:sz w:val="28"/>
      <w:szCs w:val="22"/>
      <w:lang w:val="ru-RU" w:eastAsia="ru-RU" w:bidi="ar-SA"/>
    </w:rPr>
  </w:style>
  <w:style w:type="paragraph" w:customStyle="1" w:styleId="Style4">
    <w:name w:val="Style4"/>
    <w:basedOn w:val="a0"/>
    <w:rsid w:val="00DB6CA3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eastAsia="Times New Roman" w:cs="Times New Roman"/>
      <w:iCs w:val="0"/>
      <w:szCs w:val="24"/>
      <w:lang w:val="ru-RU" w:eastAsia="ru-RU" w:bidi="ar-SA"/>
    </w:rPr>
  </w:style>
  <w:style w:type="character" w:customStyle="1" w:styleId="aff6">
    <w:name w:val="Основной текст_"/>
    <w:basedOn w:val="a1"/>
    <w:link w:val="32"/>
    <w:locked/>
    <w:rsid w:val="00DB6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ff6"/>
    <w:rsid w:val="00DB6CA3"/>
    <w:pPr>
      <w:shd w:val="clear" w:color="auto" w:fill="FFFFFF"/>
      <w:spacing w:after="180" w:line="0" w:lineRule="atLeast"/>
      <w:ind w:firstLine="709"/>
      <w:jc w:val="both"/>
    </w:pPr>
    <w:rPr>
      <w:rFonts w:eastAsia="Times New Roman" w:cs="Times New Roman"/>
      <w:iCs w:val="0"/>
      <w:sz w:val="23"/>
      <w:szCs w:val="23"/>
      <w:lang w:val="ru-RU" w:bidi="ar-SA"/>
    </w:rPr>
  </w:style>
  <w:style w:type="character" w:customStyle="1" w:styleId="aff7">
    <w:name w:val="Цветовое выделение"/>
    <w:uiPriority w:val="99"/>
    <w:rsid w:val="00DB6CA3"/>
    <w:rPr>
      <w:b/>
      <w:bCs/>
      <w:color w:val="26282F"/>
    </w:rPr>
  </w:style>
  <w:style w:type="paragraph" w:customStyle="1" w:styleId="consplusnormal1">
    <w:name w:val="consplusnormal"/>
    <w:basedOn w:val="a0"/>
    <w:rsid w:val="00DB6CA3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iCs w:val="0"/>
      <w:szCs w:val="24"/>
      <w:lang w:val="ru-RU" w:eastAsia="ru-RU" w:bidi="ar-SA"/>
    </w:rPr>
  </w:style>
  <w:style w:type="character" w:customStyle="1" w:styleId="palette-color2-2">
    <w:name w:val="palette-color2-2"/>
    <w:basedOn w:val="a1"/>
    <w:rsid w:val="00DB6CA3"/>
  </w:style>
  <w:style w:type="character" w:customStyle="1" w:styleId="palette-color1-2">
    <w:name w:val="palette-color1-2"/>
    <w:basedOn w:val="a1"/>
    <w:rsid w:val="00DB6CA3"/>
  </w:style>
  <w:style w:type="paragraph" w:styleId="aff8">
    <w:name w:val="Document Map"/>
    <w:basedOn w:val="a0"/>
    <w:link w:val="aff9"/>
    <w:uiPriority w:val="99"/>
    <w:semiHidden/>
    <w:unhideWhenUsed/>
    <w:rsid w:val="00DB6CA3"/>
    <w:pPr>
      <w:spacing w:line="360" w:lineRule="auto"/>
      <w:ind w:firstLine="709"/>
      <w:jc w:val="both"/>
    </w:pPr>
    <w:rPr>
      <w:rFonts w:ascii="Tahoma" w:eastAsia="Times New Roman" w:hAnsi="Tahoma" w:cs="Tahoma"/>
      <w:iCs w:val="0"/>
      <w:sz w:val="16"/>
      <w:szCs w:val="16"/>
      <w:lang w:val="ru-RU" w:eastAsia="ru-RU" w:bidi="ar-SA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DB6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Основной текст (7)_"/>
    <w:basedOn w:val="a1"/>
    <w:link w:val="710"/>
    <w:uiPriority w:val="99"/>
    <w:rsid w:val="00DB6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1)_"/>
    <w:basedOn w:val="a1"/>
    <w:link w:val="410"/>
    <w:uiPriority w:val="99"/>
    <w:rsid w:val="00DB6CA3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DB6CA3"/>
    <w:pPr>
      <w:shd w:val="clear" w:color="auto" w:fill="FFFFFF"/>
      <w:spacing w:line="240" w:lineRule="atLeast"/>
      <w:ind w:firstLine="709"/>
      <w:jc w:val="both"/>
    </w:pPr>
    <w:rPr>
      <w:rFonts w:cs="Times New Roman"/>
      <w:iCs w:val="0"/>
      <w:sz w:val="20"/>
      <w:lang w:val="ru-RU" w:bidi="ar-SA"/>
    </w:rPr>
  </w:style>
  <w:style w:type="paragraph" w:customStyle="1" w:styleId="410">
    <w:name w:val="Основной текст (41)"/>
    <w:basedOn w:val="a0"/>
    <w:link w:val="41"/>
    <w:uiPriority w:val="99"/>
    <w:rsid w:val="00DB6CA3"/>
    <w:pPr>
      <w:shd w:val="clear" w:color="auto" w:fill="FFFFFF"/>
      <w:spacing w:line="240" w:lineRule="atLeast"/>
      <w:ind w:firstLine="709"/>
      <w:jc w:val="both"/>
    </w:pPr>
    <w:rPr>
      <w:rFonts w:cs="Times New Roman"/>
      <w:b/>
      <w:bCs/>
      <w:iCs w:val="0"/>
      <w:spacing w:val="10"/>
      <w:sz w:val="20"/>
      <w:lang w:val="ru-RU" w:bidi="ar-SA"/>
    </w:rPr>
  </w:style>
  <w:style w:type="paragraph" w:customStyle="1" w:styleId="10411">
    <w:name w:val="10411"/>
    <w:basedOn w:val="a0"/>
    <w:rsid w:val="00DB6CA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character" w:customStyle="1" w:styleId="1041">
    <w:name w:val="1041"/>
    <w:basedOn w:val="a1"/>
    <w:rsid w:val="00DB6CA3"/>
  </w:style>
  <w:style w:type="paragraph" w:customStyle="1" w:styleId="10581">
    <w:name w:val="10581"/>
    <w:basedOn w:val="a0"/>
    <w:rsid w:val="00DB6CA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customStyle="1" w:styleId="10413">
    <w:name w:val="10413"/>
    <w:basedOn w:val="a0"/>
    <w:rsid w:val="00DB6CA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paragraph" w:customStyle="1" w:styleId="10412">
    <w:name w:val="10412"/>
    <w:basedOn w:val="a0"/>
    <w:rsid w:val="00DB6CA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  <w:style w:type="character" w:customStyle="1" w:styleId="24">
    <w:name w:val="Основной текст (2)_"/>
    <w:basedOn w:val="a1"/>
    <w:link w:val="210"/>
    <w:rsid w:val="00DB6CA3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25">
    <w:name w:val="Основной текст (2)"/>
    <w:basedOn w:val="24"/>
    <w:rsid w:val="00DB6C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4"/>
    <w:rsid w:val="00DB6CA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10">
    <w:name w:val="Основной текст (2)1"/>
    <w:basedOn w:val="a0"/>
    <w:link w:val="24"/>
    <w:rsid w:val="00DB6CA3"/>
    <w:pPr>
      <w:widowControl w:val="0"/>
      <w:shd w:val="clear" w:color="auto" w:fill="FFFFFF"/>
      <w:spacing w:line="254" w:lineRule="exact"/>
      <w:jc w:val="left"/>
    </w:pPr>
    <w:rPr>
      <w:rFonts w:ascii="Segoe UI" w:eastAsia="Segoe UI" w:hAnsi="Segoe UI" w:cs="Segoe UI"/>
      <w:iCs w:val="0"/>
      <w:sz w:val="20"/>
      <w:lang w:val="ru-RU" w:bidi="ar-SA"/>
    </w:rPr>
  </w:style>
  <w:style w:type="character" w:customStyle="1" w:styleId="26">
    <w:name w:val="Основной текст (2) + Курсив"/>
    <w:basedOn w:val="a1"/>
    <w:rsid w:val="00DB6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7">
    <w:name w:val="Сетка таблицы2"/>
    <w:basedOn w:val="a2"/>
    <w:next w:val="afe"/>
    <w:uiPriority w:val="59"/>
    <w:rsid w:val="00DB6C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;Курсив"/>
    <w:basedOn w:val="24"/>
    <w:rsid w:val="00DB6C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table" w:styleId="-6">
    <w:name w:val="Light Shading Accent 6"/>
    <w:basedOn w:val="a2"/>
    <w:uiPriority w:val="60"/>
    <w:rsid w:val="00DB6CA3"/>
    <w:pPr>
      <w:spacing w:after="0" w:line="240" w:lineRule="auto"/>
      <w:jc w:val="center"/>
    </w:pPr>
    <w:rPr>
      <w:color w:val="E36C0A" w:themeColor="accent6" w:themeShade="BF"/>
      <w:sz w:val="24"/>
      <w:szCs w:val="24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grame">
    <w:name w:val="grame"/>
    <w:basedOn w:val="a1"/>
    <w:rsid w:val="0064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4D34-F0EE-463F-A085-D61DB84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Ксения</cp:lastModifiedBy>
  <cp:revision>44</cp:revision>
  <cp:lastPrinted>2021-03-09T02:17:00Z</cp:lastPrinted>
  <dcterms:created xsi:type="dcterms:W3CDTF">2022-03-18T05:01:00Z</dcterms:created>
  <dcterms:modified xsi:type="dcterms:W3CDTF">2022-04-01T07:10:00Z</dcterms:modified>
</cp:coreProperties>
</file>