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47" w:rsidRDefault="005F6747" w:rsidP="005F6747">
      <w:pPr>
        <w:jc w:val="center"/>
        <w:rPr>
          <w:sz w:val="28"/>
          <w:szCs w:val="28"/>
        </w:rPr>
      </w:pPr>
    </w:p>
    <w:p w:rsidR="005F6747" w:rsidRDefault="005F6747" w:rsidP="005F674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5F6747" w:rsidRDefault="005F6747" w:rsidP="005F6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</w:p>
    <w:p w:rsidR="005F6747" w:rsidRDefault="005F6747" w:rsidP="005F67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5F6747" w:rsidRDefault="005F6747" w:rsidP="005F6747">
      <w:pPr>
        <w:rPr>
          <w:sz w:val="28"/>
          <w:szCs w:val="28"/>
        </w:rPr>
      </w:pPr>
    </w:p>
    <w:p w:rsidR="005F6747" w:rsidRDefault="005F6747" w:rsidP="005F6747">
      <w:pPr>
        <w:rPr>
          <w:sz w:val="28"/>
          <w:szCs w:val="28"/>
        </w:rPr>
      </w:pPr>
    </w:p>
    <w:p w:rsidR="005F6747" w:rsidRDefault="005F6747" w:rsidP="005F67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F6747" w:rsidRDefault="005F6747" w:rsidP="005F6747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9B319A">
        <w:rPr>
          <w:sz w:val="28"/>
          <w:szCs w:val="28"/>
        </w:rPr>
        <w:t xml:space="preserve">11 июля </w:t>
      </w:r>
      <w:r>
        <w:rPr>
          <w:sz w:val="28"/>
          <w:szCs w:val="28"/>
        </w:rPr>
        <w:t xml:space="preserve">» </w:t>
      </w:r>
      <w:r w:rsidR="009B319A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                                                                                   № </w:t>
      </w:r>
      <w:r w:rsidR="009B319A">
        <w:rPr>
          <w:sz w:val="28"/>
          <w:szCs w:val="28"/>
        </w:rPr>
        <w:t>15</w:t>
      </w:r>
      <w:bookmarkStart w:id="0" w:name="_GoBack"/>
      <w:bookmarkEnd w:id="0"/>
    </w:p>
    <w:p w:rsidR="005F6747" w:rsidRDefault="005F6747" w:rsidP="005F674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5F6747" w:rsidRDefault="005F6747" w:rsidP="005F6747">
      <w:pPr>
        <w:jc w:val="center"/>
        <w:rPr>
          <w:sz w:val="28"/>
          <w:szCs w:val="28"/>
        </w:rPr>
      </w:pPr>
    </w:p>
    <w:p w:rsidR="005F6747" w:rsidRDefault="005F6747" w:rsidP="005F6747">
      <w:pPr>
        <w:jc w:val="center"/>
        <w:rPr>
          <w:sz w:val="28"/>
          <w:szCs w:val="28"/>
        </w:rPr>
      </w:pPr>
    </w:p>
    <w:p w:rsidR="005F6747" w:rsidRDefault="005F6747" w:rsidP="005F6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</w:t>
      </w:r>
      <w:r w:rsidR="00B63B7E">
        <w:rPr>
          <w:b/>
          <w:sz w:val="28"/>
          <w:szCs w:val="28"/>
        </w:rPr>
        <w:t xml:space="preserve">отмене </w:t>
      </w:r>
      <w:r>
        <w:rPr>
          <w:b/>
          <w:sz w:val="28"/>
          <w:szCs w:val="28"/>
        </w:rPr>
        <w:t xml:space="preserve"> на территории муниципального района «Красночикойский район» особого противопожарного режима</w:t>
      </w:r>
    </w:p>
    <w:p w:rsidR="005F6747" w:rsidRDefault="005F6747" w:rsidP="005F6747">
      <w:pPr>
        <w:rPr>
          <w:sz w:val="28"/>
          <w:szCs w:val="28"/>
        </w:rPr>
      </w:pPr>
    </w:p>
    <w:p w:rsidR="005F6747" w:rsidRDefault="005F6747" w:rsidP="005F6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30 Федерального закона от 21 декабря 1994 года  № 69-ФЗ «О пожарной безопасности», постановлением Правительства Российской Федерации от 16 сентября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1479 «Об утверждении Правил противопожарного режима Российской Федерации»,  постановлением Губернатора Забайкальского края от </w:t>
      </w:r>
      <w:r w:rsidR="00B63B7E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B63B7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 № </w:t>
      </w:r>
      <w:r w:rsidR="00B63B7E">
        <w:rPr>
          <w:sz w:val="28"/>
          <w:szCs w:val="28"/>
        </w:rPr>
        <w:t>44</w:t>
      </w:r>
      <w:r>
        <w:rPr>
          <w:sz w:val="28"/>
          <w:szCs w:val="28"/>
        </w:rPr>
        <w:t xml:space="preserve"> «Об </w:t>
      </w:r>
      <w:r w:rsidR="00B63B7E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на территориях муниципальных районов, муниципальных и городских округов Забайкальского края особого противопожарного режима», статьей 24 Устава муниципального района «Красночикойский район» постановляю:</w:t>
      </w:r>
    </w:p>
    <w:p w:rsidR="005F6747" w:rsidRDefault="005F6747" w:rsidP="005F6747">
      <w:pPr>
        <w:jc w:val="both"/>
        <w:rPr>
          <w:sz w:val="28"/>
          <w:szCs w:val="28"/>
        </w:rPr>
      </w:pPr>
    </w:p>
    <w:p w:rsidR="005F6747" w:rsidRDefault="005F6747" w:rsidP="005F6747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B63B7E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с </w:t>
      </w:r>
      <w:r w:rsidR="00B63B7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B63B7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 особый противопожарный режим на территории муниципального района «Красночикойский район»</w:t>
      </w:r>
      <w:r w:rsidR="00241B91">
        <w:rPr>
          <w:sz w:val="28"/>
          <w:szCs w:val="28"/>
        </w:rPr>
        <w:t xml:space="preserve"> в границах сельских поселений</w:t>
      </w:r>
      <w:r w:rsidR="00B63B7E">
        <w:rPr>
          <w:sz w:val="28"/>
          <w:szCs w:val="28"/>
        </w:rPr>
        <w:t xml:space="preserve"> «Черемховское», «Шимбиликское», «Захаровское»</w:t>
      </w:r>
      <w:r w:rsidR="00241B91">
        <w:rPr>
          <w:sz w:val="28"/>
          <w:szCs w:val="28"/>
        </w:rPr>
        <w:t xml:space="preserve"> «Коротковское», «Малоархангельское», «Красночикойское», «Архангельское», «Байхорское», «Верхнешергольджинское», «Большереченское», «Альбитуйское», «Жиндойское», «Урлукское»</w:t>
      </w:r>
      <w:r w:rsidR="00602B66">
        <w:rPr>
          <w:sz w:val="28"/>
          <w:szCs w:val="28"/>
        </w:rPr>
        <w:t>, «Конкинское», «Мензинское», межпоселенческая территория «с. Семиозерье»</w:t>
      </w:r>
    </w:p>
    <w:p w:rsidR="00EC2A60" w:rsidRDefault="00553CEC" w:rsidP="00EC2A6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2B66">
        <w:rPr>
          <w:sz w:val="28"/>
          <w:szCs w:val="28"/>
        </w:rPr>
        <w:t>2. Признать утратившим силу постановлени</w:t>
      </w:r>
      <w:r w:rsidR="008A226A">
        <w:rPr>
          <w:sz w:val="28"/>
          <w:szCs w:val="28"/>
        </w:rPr>
        <w:t>я</w:t>
      </w:r>
      <w:r w:rsidR="00602B66">
        <w:rPr>
          <w:sz w:val="28"/>
          <w:szCs w:val="28"/>
        </w:rPr>
        <w:t xml:space="preserve"> главы муниципального района «Красночикойский район» от 01 апреля 2022 года № 8</w:t>
      </w:r>
      <w:r w:rsidR="004E6283">
        <w:rPr>
          <w:sz w:val="28"/>
          <w:szCs w:val="28"/>
        </w:rPr>
        <w:t xml:space="preserve"> «</w:t>
      </w:r>
      <w:r w:rsidR="004E6283" w:rsidRPr="004E6283">
        <w:rPr>
          <w:sz w:val="28"/>
          <w:szCs w:val="28"/>
        </w:rPr>
        <w:t>Об установлении  на территории муниципального района «Красночикойский район» особого противопожарного режима</w:t>
      </w:r>
      <w:r w:rsidR="004E6283">
        <w:rPr>
          <w:sz w:val="28"/>
          <w:szCs w:val="28"/>
        </w:rPr>
        <w:t xml:space="preserve">, от </w:t>
      </w:r>
      <w:r w:rsidR="00EC2A60">
        <w:rPr>
          <w:sz w:val="28"/>
          <w:szCs w:val="28"/>
        </w:rPr>
        <w:t>19.04.2022 года № 9 «</w:t>
      </w:r>
      <w:r w:rsidR="00EC2A60" w:rsidRPr="00EC2A60">
        <w:rPr>
          <w:sz w:val="28"/>
          <w:szCs w:val="28"/>
        </w:rPr>
        <w:t>О внесении изменений в постановление главы муниципального района «Красночикойский район»  от 01 апреля 2022 года № 8  «Об установлении  на территории муниципального района «Красночикойский район» особого противопожарного режима»</w:t>
      </w:r>
    </w:p>
    <w:p w:rsidR="00EC2A60" w:rsidRDefault="00602B66" w:rsidP="00EC2A60">
      <w:pPr>
        <w:ind w:left="7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53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 xml:space="preserve">  </w:t>
      </w:r>
      <w:r w:rsidR="00EC2A60">
        <w:rPr>
          <w:sz w:val="28"/>
          <w:szCs w:val="28"/>
          <w:lang w:eastAsia="en-US"/>
        </w:rPr>
        <w:t xml:space="preserve">3. При осложнении обстановки с пожарами принимать решение по введению особого противопожарного режима в границах муниципального района «Красночикойский район» или отдельных сельских поселений. </w:t>
      </w:r>
    </w:p>
    <w:p w:rsidR="005F6747" w:rsidRDefault="00EC2A60" w:rsidP="00EC2A60">
      <w:pPr>
        <w:ind w:left="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4</w:t>
      </w:r>
      <w:r w:rsidR="005F6747">
        <w:rPr>
          <w:sz w:val="28"/>
          <w:szCs w:val="28"/>
          <w:lang w:eastAsia="en-US"/>
        </w:rPr>
        <w:t>.  Контроль исполнения настоящего постановления оставляю за собой.</w:t>
      </w:r>
    </w:p>
    <w:p w:rsidR="00EC2A60" w:rsidRDefault="005F6747" w:rsidP="005F67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</w:p>
    <w:p w:rsidR="00EC2A60" w:rsidRDefault="00EC2A60" w:rsidP="005F6747">
      <w:pPr>
        <w:jc w:val="both"/>
        <w:rPr>
          <w:sz w:val="28"/>
          <w:szCs w:val="28"/>
          <w:lang w:eastAsia="en-US"/>
        </w:rPr>
      </w:pPr>
    </w:p>
    <w:p w:rsidR="00EC2A60" w:rsidRDefault="00EC2A60" w:rsidP="005F6747">
      <w:pPr>
        <w:jc w:val="both"/>
        <w:rPr>
          <w:sz w:val="28"/>
          <w:szCs w:val="28"/>
          <w:lang w:eastAsia="en-US"/>
        </w:rPr>
      </w:pPr>
    </w:p>
    <w:p w:rsidR="005F6747" w:rsidRDefault="00EC2A60" w:rsidP="005F67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5</w:t>
      </w:r>
      <w:r w:rsidR="005F6747">
        <w:rPr>
          <w:sz w:val="28"/>
          <w:szCs w:val="28"/>
          <w:lang w:eastAsia="en-US"/>
        </w:rPr>
        <w:t xml:space="preserve">. </w:t>
      </w:r>
      <w:r w:rsidR="005F6747">
        <w:rPr>
          <w:sz w:val="28"/>
          <w:szCs w:val="28"/>
        </w:rPr>
        <w:t>Настоящее постановление официально опубликовать (обнародовать) в уполномоченном органе печати.</w:t>
      </w:r>
    </w:p>
    <w:p w:rsidR="005F6747" w:rsidRDefault="005F6747" w:rsidP="005F67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5F6747" w:rsidRDefault="005F6747" w:rsidP="005F6747">
      <w:pPr>
        <w:jc w:val="both"/>
        <w:rPr>
          <w:sz w:val="28"/>
          <w:szCs w:val="28"/>
          <w:lang w:eastAsia="en-US"/>
        </w:rPr>
      </w:pPr>
    </w:p>
    <w:p w:rsidR="005F6747" w:rsidRDefault="005F6747" w:rsidP="005F6747">
      <w:pPr>
        <w:jc w:val="both"/>
        <w:rPr>
          <w:sz w:val="28"/>
          <w:szCs w:val="28"/>
          <w:lang w:eastAsia="en-US"/>
        </w:rPr>
      </w:pPr>
    </w:p>
    <w:p w:rsidR="005F6747" w:rsidRDefault="005F6747" w:rsidP="005F674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5F6747" w:rsidRDefault="005F6747" w:rsidP="005F6747">
      <w:pPr>
        <w:rPr>
          <w:sz w:val="28"/>
          <w:szCs w:val="28"/>
        </w:rPr>
      </w:pPr>
      <w:r>
        <w:rPr>
          <w:sz w:val="28"/>
          <w:szCs w:val="28"/>
        </w:rPr>
        <w:t>«Красночикойский район»                                                              Грешилов А.Т.</w:t>
      </w: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30876" w:rsidRDefault="00930876" w:rsidP="005F6747">
      <w:pPr>
        <w:rPr>
          <w:sz w:val="28"/>
          <w:szCs w:val="28"/>
        </w:rPr>
      </w:pPr>
    </w:p>
    <w:p w:rsidR="00930876" w:rsidRDefault="00930876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7F665E" w:rsidRDefault="007F665E" w:rsidP="005F6747">
      <w:pPr>
        <w:rPr>
          <w:sz w:val="28"/>
          <w:szCs w:val="28"/>
        </w:rPr>
      </w:pPr>
    </w:p>
    <w:p w:rsidR="007F665E" w:rsidRDefault="007F665E" w:rsidP="005F6747">
      <w:pPr>
        <w:rPr>
          <w:sz w:val="28"/>
          <w:szCs w:val="28"/>
        </w:rPr>
      </w:pPr>
    </w:p>
    <w:p w:rsidR="007F665E" w:rsidRDefault="007F665E" w:rsidP="005F6747">
      <w:pPr>
        <w:rPr>
          <w:sz w:val="28"/>
          <w:szCs w:val="28"/>
        </w:rPr>
      </w:pPr>
    </w:p>
    <w:p w:rsidR="007F665E" w:rsidRDefault="007F665E" w:rsidP="005F6747">
      <w:pPr>
        <w:rPr>
          <w:sz w:val="28"/>
          <w:szCs w:val="28"/>
        </w:rPr>
      </w:pPr>
    </w:p>
    <w:p w:rsidR="007F665E" w:rsidRDefault="007F665E" w:rsidP="005F6747">
      <w:pPr>
        <w:rPr>
          <w:sz w:val="28"/>
          <w:szCs w:val="28"/>
        </w:rPr>
      </w:pPr>
    </w:p>
    <w:p w:rsidR="007F665E" w:rsidRDefault="007F665E" w:rsidP="005F6747">
      <w:pPr>
        <w:rPr>
          <w:sz w:val="28"/>
          <w:szCs w:val="28"/>
        </w:rPr>
      </w:pPr>
    </w:p>
    <w:p w:rsidR="007F665E" w:rsidRDefault="007F665E" w:rsidP="005F6747">
      <w:pPr>
        <w:rPr>
          <w:sz w:val="28"/>
          <w:szCs w:val="28"/>
        </w:rPr>
      </w:pPr>
    </w:p>
    <w:p w:rsidR="009776CA" w:rsidRDefault="009776CA" w:rsidP="005F6747">
      <w:pPr>
        <w:rPr>
          <w:sz w:val="28"/>
          <w:szCs w:val="28"/>
        </w:rPr>
      </w:pPr>
    </w:p>
    <w:p w:rsidR="009776CA" w:rsidRDefault="009776CA" w:rsidP="009776CA">
      <w:pPr>
        <w:keepNext/>
        <w:widowControl w:val="0"/>
        <w:suppressAutoHyphens/>
        <w:jc w:val="right"/>
        <w:rPr>
          <w:rFonts w:eastAsia="DejaVu Sans"/>
          <w:color w:val="26282F"/>
          <w:kern w:val="2"/>
          <w:sz w:val="28"/>
          <w:szCs w:val="28"/>
        </w:rPr>
      </w:pPr>
    </w:p>
    <w:p w:rsidR="00933EDE" w:rsidRDefault="00933EDE" w:rsidP="009776CA">
      <w:pPr>
        <w:jc w:val="right"/>
        <w:rPr>
          <w:sz w:val="28"/>
          <w:szCs w:val="28"/>
        </w:rPr>
      </w:pPr>
    </w:p>
    <w:p w:rsidR="00933EDE" w:rsidRDefault="00933EDE" w:rsidP="009776CA">
      <w:pPr>
        <w:jc w:val="right"/>
        <w:rPr>
          <w:sz w:val="28"/>
          <w:szCs w:val="28"/>
        </w:rPr>
      </w:pPr>
    </w:p>
    <w:p w:rsidR="00933EDE" w:rsidRDefault="00933EDE" w:rsidP="009776CA">
      <w:pPr>
        <w:jc w:val="right"/>
        <w:rPr>
          <w:sz w:val="28"/>
          <w:szCs w:val="28"/>
        </w:rPr>
      </w:pPr>
    </w:p>
    <w:sectPr w:rsidR="00933EDE" w:rsidSect="00EC2A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8F"/>
    <w:rsid w:val="00014374"/>
    <w:rsid w:val="00241B91"/>
    <w:rsid w:val="003F6B60"/>
    <w:rsid w:val="004E6283"/>
    <w:rsid w:val="005261E1"/>
    <w:rsid w:val="00553CEC"/>
    <w:rsid w:val="005F6747"/>
    <w:rsid w:val="00602B66"/>
    <w:rsid w:val="006546CC"/>
    <w:rsid w:val="007F22AC"/>
    <w:rsid w:val="007F665E"/>
    <w:rsid w:val="00810EED"/>
    <w:rsid w:val="008A226A"/>
    <w:rsid w:val="00930876"/>
    <w:rsid w:val="00933EDE"/>
    <w:rsid w:val="009776CA"/>
    <w:rsid w:val="009B319A"/>
    <w:rsid w:val="009C76FB"/>
    <w:rsid w:val="00B63B7E"/>
    <w:rsid w:val="00C15E8F"/>
    <w:rsid w:val="00DC0350"/>
    <w:rsid w:val="00EC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1835"/>
  <w15:docId w15:val="{5DFFA86A-435F-4702-BDD0-FA3E6976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47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F674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5F6747"/>
    <w:pPr>
      <w:widowControl w:val="0"/>
      <w:shd w:val="clear" w:color="auto" w:fill="FFFFFF"/>
      <w:spacing w:before="240" w:after="120" w:line="302" w:lineRule="exact"/>
      <w:jc w:val="both"/>
    </w:pPr>
    <w:rPr>
      <w:sz w:val="25"/>
      <w:szCs w:val="25"/>
      <w:lang w:eastAsia="en-US"/>
    </w:rPr>
  </w:style>
  <w:style w:type="character" w:customStyle="1" w:styleId="a5">
    <w:name w:val="Основной текст + Полужирный"/>
    <w:basedOn w:val="a0"/>
    <w:rsid w:val="005F67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977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6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ПК</cp:lastModifiedBy>
  <cp:revision>31</cp:revision>
  <cp:lastPrinted>2022-07-11T00:50:00Z</cp:lastPrinted>
  <dcterms:created xsi:type="dcterms:W3CDTF">2022-04-01T00:37:00Z</dcterms:created>
  <dcterms:modified xsi:type="dcterms:W3CDTF">2022-07-12T02:26:00Z</dcterms:modified>
</cp:coreProperties>
</file>