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4EB" w:rsidRPr="004D32AC" w:rsidRDefault="007274EB" w:rsidP="004D32AC">
      <w:pPr>
        <w:pStyle w:val="Title"/>
        <w:spacing w:before="0" w:after="0"/>
        <w:ind w:left="142" w:firstLine="0"/>
        <w:contextualSpacing/>
        <w:jc w:val="left"/>
        <w:rPr>
          <w:rFonts w:ascii="Times New Roman" w:hAnsi="Times New Roman" w:cs="Times New Roman"/>
          <w:b w:val="0"/>
        </w:rPr>
      </w:pPr>
    </w:p>
    <w:p w:rsidR="00A11187" w:rsidRPr="000E4F5F" w:rsidRDefault="00A11187" w:rsidP="00A11187">
      <w:pPr>
        <w:pStyle w:val="4"/>
        <w:jc w:val="center"/>
        <w:rPr>
          <w:rFonts w:ascii="Times New Roman" w:hAnsi="Times New Roman" w:cs="Times New Roman"/>
          <w:i w:val="0"/>
          <w:color w:val="auto"/>
          <w:sz w:val="28"/>
          <w:szCs w:val="28"/>
        </w:rPr>
      </w:pPr>
      <w:r w:rsidRPr="000E4F5F">
        <w:rPr>
          <w:rFonts w:ascii="Times New Roman" w:hAnsi="Times New Roman" w:cs="Times New Roman"/>
          <w:i w:val="0"/>
          <w:color w:val="auto"/>
          <w:sz w:val="28"/>
          <w:szCs w:val="28"/>
        </w:rPr>
        <w:t>Сельское поселение «</w:t>
      </w:r>
      <w:proofErr w:type="spellStart"/>
      <w:r w:rsidRPr="000E4F5F">
        <w:rPr>
          <w:rFonts w:ascii="Times New Roman" w:hAnsi="Times New Roman" w:cs="Times New Roman"/>
          <w:i w:val="0"/>
          <w:color w:val="auto"/>
          <w:sz w:val="28"/>
          <w:szCs w:val="28"/>
        </w:rPr>
        <w:t>Байхорское</w:t>
      </w:r>
      <w:proofErr w:type="spellEnd"/>
      <w:r w:rsidRPr="000E4F5F">
        <w:rPr>
          <w:rFonts w:ascii="Times New Roman" w:hAnsi="Times New Roman" w:cs="Times New Roman"/>
          <w:i w:val="0"/>
          <w:color w:val="auto"/>
          <w:sz w:val="28"/>
          <w:szCs w:val="28"/>
        </w:rPr>
        <w:t>»</w:t>
      </w:r>
    </w:p>
    <w:p w:rsidR="00A11187" w:rsidRDefault="00A11187" w:rsidP="00A11187">
      <w:pPr>
        <w:jc w:val="center"/>
        <w:rPr>
          <w:b/>
          <w:sz w:val="28"/>
          <w:szCs w:val="28"/>
        </w:rPr>
      </w:pPr>
      <w:r>
        <w:rPr>
          <w:b/>
          <w:sz w:val="28"/>
          <w:szCs w:val="28"/>
        </w:rPr>
        <w:t>СОВЕТ СЕЛЬСКОГО ПОСЕЛЕНИЯ «БАЙХОРСКОЕ»</w:t>
      </w:r>
    </w:p>
    <w:p w:rsidR="00A11187" w:rsidRDefault="00A11187" w:rsidP="00A11187">
      <w:pPr>
        <w:rPr>
          <w:b/>
          <w:sz w:val="28"/>
          <w:szCs w:val="28"/>
        </w:rPr>
      </w:pPr>
    </w:p>
    <w:p w:rsidR="00A11187" w:rsidRDefault="00A11187" w:rsidP="00A11187">
      <w:pPr>
        <w:rPr>
          <w:b/>
          <w:sz w:val="28"/>
          <w:szCs w:val="28"/>
        </w:rPr>
      </w:pPr>
    </w:p>
    <w:p w:rsidR="00A11187" w:rsidRDefault="00A11187" w:rsidP="00A11187">
      <w:pPr>
        <w:jc w:val="center"/>
        <w:rPr>
          <w:b/>
          <w:sz w:val="28"/>
          <w:szCs w:val="28"/>
        </w:rPr>
      </w:pPr>
      <w:r>
        <w:rPr>
          <w:b/>
          <w:sz w:val="28"/>
          <w:szCs w:val="28"/>
        </w:rPr>
        <w:t>РЕШЕНИЕ</w:t>
      </w:r>
    </w:p>
    <w:p w:rsidR="00A11187" w:rsidRDefault="000E4F5F" w:rsidP="00A11187">
      <w:pPr>
        <w:jc w:val="center"/>
        <w:rPr>
          <w:sz w:val="28"/>
          <w:szCs w:val="28"/>
        </w:rPr>
      </w:pPr>
      <w:r>
        <w:rPr>
          <w:sz w:val="28"/>
          <w:szCs w:val="28"/>
        </w:rPr>
        <w:t>30</w:t>
      </w:r>
      <w:r w:rsidR="00A11187">
        <w:rPr>
          <w:sz w:val="28"/>
          <w:szCs w:val="28"/>
        </w:rPr>
        <w:t xml:space="preserve">  декабря  2020г.                                                                     № </w:t>
      </w:r>
      <w:r w:rsidR="00C1780F">
        <w:rPr>
          <w:sz w:val="28"/>
          <w:szCs w:val="28"/>
        </w:rPr>
        <w:t>10</w:t>
      </w:r>
    </w:p>
    <w:p w:rsidR="00A11187" w:rsidRDefault="00A11187" w:rsidP="00A11187">
      <w:pPr>
        <w:jc w:val="center"/>
        <w:rPr>
          <w:sz w:val="28"/>
          <w:szCs w:val="28"/>
        </w:rPr>
      </w:pPr>
      <w:r>
        <w:rPr>
          <w:sz w:val="28"/>
          <w:szCs w:val="28"/>
        </w:rPr>
        <w:t xml:space="preserve">с. </w:t>
      </w:r>
      <w:proofErr w:type="spellStart"/>
      <w:r>
        <w:rPr>
          <w:sz w:val="28"/>
          <w:szCs w:val="28"/>
        </w:rPr>
        <w:t>Байхор</w:t>
      </w:r>
      <w:proofErr w:type="spellEnd"/>
    </w:p>
    <w:p w:rsidR="00EC6122" w:rsidRPr="00CC2B22" w:rsidRDefault="00EC6122" w:rsidP="00EC6122">
      <w:pPr>
        <w:autoSpaceDE w:val="0"/>
        <w:autoSpaceDN w:val="0"/>
        <w:adjustRightInd w:val="0"/>
        <w:ind w:left="142"/>
        <w:contextualSpacing/>
        <w:jc w:val="center"/>
        <w:rPr>
          <w:szCs w:val="28"/>
        </w:rPr>
      </w:pPr>
    </w:p>
    <w:p w:rsidR="00E26EFA"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A11187">
        <w:rPr>
          <w:rFonts w:ascii="Times New Roman" w:hAnsi="Times New Roman" w:cs="Times New Roman"/>
          <w:sz w:val="28"/>
          <w:szCs w:val="28"/>
        </w:rPr>
        <w:t xml:space="preserve">поселения </w:t>
      </w:r>
      <w:r w:rsidR="00A11187" w:rsidRPr="00A11187">
        <w:rPr>
          <w:rFonts w:ascii="Times New Roman" w:hAnsi="Times New Roman" w:cs="Times New Roman"/>
          <w:sz w:val="28"/>
          <w:szCs w:val="28"/>
        </w:rPr>
        <w:t>«</w:t>
      </w:r>
      <w:proofErr w:type="spellStart"/>
      <w:r w:rsidR="00A11187" w:rsidRPr="00A11187">
        <w:rPr>
          <w:rFonts w:ascii="Times New Roman" w:hAnsi="Times New Roman" w:cs="Times New Roman"/>
          <w:sz w:val="28"/>
          <w:szCs w:val="28"/>
        </w:rPr>
        <w:t>Байхорское</w:t>
      </w:r>
      <w:proofErr w:type="spellEnd"/>
      <w:r w:rsidR="00A11187" w:rsidRPr="00A11187">
        <w:rPr>
          <w:rFonts w:ascii="Times New Roman" w:hAnsi="Times New Roman" w:cs="Times New Roman"/>
          <w:sz w:val="28"/>
          <w:szCs w:val="28"/>
        </w:rPr>
        <w:t xml:space="preserve">» </w:t>
      </w:r>
      <w:r w:rsidR="00167A97" w:rsidRPr="00A11187">
        <w:rPr>
          <w:rFonts w:ascii="Times New Roman" w:hAnsi="Times New Roman" w:cs="Times New Roman"/>
          <w:sz w:val="28"/>
          <w:szCs w:val="28"/>
        </w:rPr>
        <w:t>муниципального района</w:t>
      </w:r>
      <w:r w:rsidRPr="00A11187">
        <w:rPr>
          <w:rFonts w:ascii="Times New Roman" w:hAnsi="Times New Roman" w:cs="Times New Roman"/>
          <w:sz w:val="28"/>
          <w:szCs w:val="28"/>
        </w:rPr>
        <w:t xml:space="preserve"> </w:t>
      </w:r>
      <w:proofErr w:type="spellStart"/>
      <w:r w:rsidR="00A11187" w:rsidRPr="00A11187">
        <w:rPr>
          <w:rFonts w:ascii="Times New Roman" w:hAnsi="Times New Roman" w:cs="Times New Roman"/>
          <w:sz w:val="28"/>
          <w:szCs w:val="28"/>
        </w:rPr>
        <w:t>Красночикойский</w:t>
      </w:r>
      <w:proofErr w:type="spellEnd"/>
      <w:r w:rsidR="00A11187" w:rsidRPr="00A11187">
        <w:rPr>
          <w:rFonts w:ascii="Times New Roman" w:hAnsi="Times New Roman" w:cs="Times New Roman"/>
          <w:sz w:val="28"/>
          <w:szCs w:val="28"/>
        </w:rPr>
        <w:t xml:space="preserve"> район </w:t>
      </w:r>
      <w:r w:rsidR="00E26EFA" w:rsidRPr="00A11187">
        <w:rPr>
          <w:rFonts w:ascii="Times New Roman" w:hAnsi="Times New Roman" w:cs="Times New Roman"/>
          <w:sz w:val="28"/>
          <w:szCs w:val="28"/>
        </w:rPr>
        <w:t>Забайкальского края</w:t>
      </w:r>
    </w:p>
    <w:p w:rsidR="00B30172" w:rsidRPr="00B30172" w:rsidRDefault="00B30172" w:rsidP="00EC6122">
      <w:pPr>
        <w:pStyle w:val="Title"/>
        <w:spacing w:before="0" w:after="0"/>
        <w:ind w:left="142" w:firstLine="0"/>
        <w:contextualSpacing/>
        <w:rPr>
          <w:rFonts w:ascii="Times New Roman" w:hAnsi="Times New Roman" w:cs="Times New Roman"/>
          <w:b w:val="0"/>
          <w:sz w:val="24"/>
          <w:szCs w:val="24"/>
        </w:rPr>
      </w:pPr>
      <w:r w:rsidRPr="00B30172">
        <w:rPr>
          <w:rFonts w:ascii="Times New Roman" w:hAnsi="Times New Roman" w:cs="Times New Roman"/>
          <w:b w:val="0"/>
          <w:sz w:val="24"/>
          <w:szCs w:val="24"/>
        </w:rPr>
        <w:t>(В редакции решение</w:t>
      </w:r>
      <w:r>
        <w:rPr>
          <w:rFonts w:ascii="Times New Roman" w:hAnsi="Times New Roman" w:cs="Times New Roman"/>
          <w:b w:val="0"/>
          <w:sz w:val="24"/>
          <w:szCs w:val="24"/>
        </w:rPr>
        <w:t xml:space="preserve"> от 28.06.2022 №5)</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 xml:space="preserve">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A11187">
        <w:rPr>
          <w:sz w:val="28"/>
          <w:szCs w:val="28"/>
        </w:rPr>
        <w:t>«</w:t>
      </w:r>
      <w:proofErr w:type="spellStart"/>
      <w:r w:rsidR="00A11187">
        <w:rPr>
          <w:sz w:val="28"/>
          <w:szCs w:val="28"/>
        </w:rPr>
        <w:t>Байхорское</w:t>
      </w:r>
      <w:proofErr w:type="spellEnd"/>
      <w:r w:rsidR="00A11187">
        <w:rPr>
          <w:sz w:val="28"/>
          <w:szCs w:val="28"/>
        </w:rPr>
        <w:t>»</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A11187">
        <w:rPr>
          <w:bCs/>
          <w:sz w:val="28"/>
          <w:szCs w:val="28"/>
        </w:rPr>
        <w:t>«</w:t>
      </w:r>
      <w:proofErr w:type="spellStart"/>
      <w:r w:rsidR="00A11187">
        <w:rPr>
          <w:bCs/>
          <w:sz w:val="28"/>
          <w:szCs w:val="28"/>
        </w:rPr>
        <w:t>Байхорское</w:t>
      </w:r>
      <w:proofErr w:type="spellEnd"/>
      <w:r w:rsidR="00A11187">
        <w:rPr>
          <w:bCs/>
          <w:sz w:val="28"/>
          <w:szCs w:val="28"/>
        </w:rPr>
        <w:t>»</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281162" w:rsidRDefault="00EC6122" w:rsidP="00281162">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A11187">
        <w:rPr>
          <w:sz w:val="28"/>
          <w:szCs w:val="28"/>
        </w:rPr>
        <w:t>«</w:t>
      </w:r>
      <w:proofErr w:type="spellStart"/>
      <w:r w:rsidR="00A11187">
        <w:rPr>
          <w:sz w:val="28"/>
          <w:szCs w:val="28"/>
        </w:rPr>
        <w:t>Байхорское</w:t>
      </w:r>
      <w:proofErr w:type="spellEnd"/>
      <w:r w:rsidR="00A11187">
        <w:rPr>
          <w:sz w:val="28"/>
          <w:szCs w:val="28"/>
        </w:rPr>
        <w:t>»</w:t>
      </w:r>
      <w:r w:rsidRPr="00CC2B22">
        <w:rPr>
          <w:sz w:val="28"/>
          <w:szCs w:val="28"/>
        </w:rPr>
        <w:t xml:space="preserve"> </w:t>
      </w:r>
      <w:r w:rsidR="007216B0" w:rsidRPr="00CC2B22">
        <w:rPr>
          <w:sz w:val="28"/>
          <w:szCs w:val="28"/>
        </w:rPr>
        <w:t xml:space="preserve">муниципального района </w:t>
      </w:r>
      <w:proofErr w:type="spellStart"/>
      <w:r w:rsidR="00A11187">
        <w:rPr>
          <w:sz w:val="28"/>
          <w:szCs w:val="28"/>
        </w:rPr>
        <w:t>Красночикойский</w:t>
      </w:r>
      <w:proofErr w:type="spellEnd"/>
      <w:r w:rsidR="00A11187">
        <w:rPr>
          <w:sz w:val="28"/>
          <w:szCs w:val="28"/>
        </w:rPr>
        <w:t xml:space="preserve"> район</w:t>
      </w:r>
      <w:r w:rsidR="00E26EFA" w:rsidRPr="00CC2B22">
        <w:rPr>
          <w:sz w:val="28"/>
          <w:szCs w:val="28"/>
        </w:rPr>
        <w:t xml:space="preserve"> Забайкальского края</w:t>
      </w:r>
      <w:r w:rsidR="007216B0" w:rsidRPr="00CC2B22">
        <w:rPr>
          <w:sz w:val="28"/>
          <w:szCs w:val="28"/>
        </w:rPr>
        <w:t xml:space="preserve"> с</w:t>
      </w:r>
      <w:r w:rsidRPr="00CC2B22">
        <w:rPr>
          <w:sz w:val="28"/>
          <w:szCs w:val="28"/>
        </w:rPr>
        <w:t>огласно п</w:t>
      </w:r>
      <w:r w:rsidR="00281162">
        <w:rPr>
          <w:sz w:val="28"/>
          <w:szCs w:val="28"/>
        </w:rPr>
        <w:t>риложению к настоящему решению.</w:t>
      </w:r>
    </w:p>
    <w:p w:rsidR="00EC6122" w:rsidRPr="00CC2B22" w:rsidRDefault="00EC6122" w:rsidP="00281162">
      <w:pPr>
        <w:ind w:left="142" w:firstLine="709"/>
        <w:contextualSpacing/>
        <w:jc w:val="both"/>
        <w:rPr>
          <w:sz w:val="28"/>
          <w:szCs w:val="28"/>
        </w:rPr>
      </w:pPr>
      <w:r w:rsidRPr="00CC2B22">
        <w:rPr>
          <w:sz w:val="28"/>
          <w:szCs w:val="28"/>
        </w:rPr>
        <w:t xml:space="preserve">2. Признать утратившим силу </w:t>
      </w:r>
      <w:r w:rsidR="00281162">
        <w:rPr>
          <w:sz w:val="28"/>
          <w:szCs w:val="28"/>
        </w:rPr>
        <w:t>Решение Совета сельского поселения «</w:t>
      </w:r>
      <w:proofErr w:type="spellStart"/>
      <w:r w:rsidR="00281162">
        <w:rPr>
          <w:sz w:val="28"/>
          <w:szCs w:val="28"/>
        </w:rPr>
        <w:t>Байхорское</w:t>
      </w:r>
      <w:proofErr w:type="spellEnd"/>
      <w:r w:rsidR="00281162">
        <w:rPr>
          <w:sz w:val="28"/>
          <w:szCs w:val="28"/>
        </w:rPr>
        <w:t>» №28 от 09.09.2016 г. «</w:t>
      </w:r>
      <w:r w:rsidR="00281162" w:rsidRPr="00281162">
        <w:rPr>
          <w:sz w:val="28"/>
          <w:szCs w:val="28"/>
        </w:rPr>
        <w:t>Об утверждении Правил благоустройства и санитарного содержания сельского поселения «</w:t>
      </w:r>
      <w:proofErr w:type="spellStart"/>
      <w:r w:rsidR="00281162" w:rsidRPr="00281162">
        <w:rPr>
          <w:sz w:val="28"/>
          <w:szCs w:val="28"/>
        </w:rPr>
        <w:t>Байхорское</w:t>
      </w:r>
      <w:proofErr w:type="spellEnd"/>
      <w:r w:rsidR="00281162" w:rsidRPr="00281162">
        <w:rPr>
          <w:sz w:val="28"/>
          <w:szCs w:val="28"/>
        </w:rPr>
        <w:t>»</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w:t>
      </w:r>
      <w:r w:rsidR="00A11187">
        <w:rPr>
          <w:sz w:val="28"/>
          <w:szCs w:val="28"/>
        </w:rPr>
        <w:t>го опубликования (обнародования)</w:t>
      </w:r>
      <w:r w:rsidRPr="00CC2B22">
        <w:rPr>
          <w:i/>
          <w:sz w:val="28"/>
          <w:szCs w:val="28"/>
        </w:rPr>
        <w:t>.</w:t>
      </w:r>
    </w:p>
    <w:p w:rsidR="00281162" w:rsidRDefault="00281162" w:rsidP="00281162">
      <w:pPr>
        <w:pStyle w:val="ConsNormal"/>
        <w:ind w:firstLine="709"/>
        <w:jc w:val="both"/>
        <w:rPr>
          <w:rFonts w:ascii="Times New Roman" w:hAnsi="Times New Roman"/>
          <w:sz w:val="28"/>
          <w:szCs w:val="28"/>
        </w:rPr>
      </w:pPr>
      <w:r>
        <w:rPr>
          <w:rFonts w:ascii="Times New Roman" w:hAnsi="Times New Roman"/>
          <w:sz w:val="28"/>
          <w:szCs w:val="28"/>
        </w:rPr>
        <w:t>4. Настоящее решение официально обнародовать на информационных стендах сельского поселения «</w:t>
      </w:r>
      <w:proofErr w:type="spellStart"/>
      <w:r>
        <w:rPr>
          <w:rFonts w:ascii="Times New Roman" w:hAnsi="Times New Roman"/>
          <w:sz w:val="28"/>
          <w:szCs w:val="28"/>
        </w:rPr>
        <w:t>Байхорское</w:t>
      </w:r>
      <w:proofErr w:type="spellEnd"/>
      <w:r>
        <w:rPr>
          <w:rFonts w:ascii="Times New Roman" w:hAnsi="Times New Roman"/>
          <w:sz w:val="28"/>
          <w:szCs w:val="28"/>
        </w:rPr>
        <w:t>».</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281162" w:rsidP="00EC6122">
      <w:pPr>
        <w:pStyle w:val="af8"/>
        <w:ind w:left="142"/>
        <w:contextualSpacing/>
        <w:jc w:val="both"/>
        <w:rPr>
          <w:sz w:val="28"/>
          <w:szCs w:val="28"/>
        </w:rPr>
      </w:pPr>
      <w:r>
        <w:rPr>
          <w:sz w:val="28"/>
          <w:szCs w:val="28"/>
        </w:rPr>
        <w:t>«</w:t>
      </w:r>
      <w:proofErr w:type="spellStart"/>
      <w:r>
        <w:rPr>
          <w:sz w:val="28"/>
          <w:szCs w:val="28"/>
        </w:rPr>
        <w:t>Байхорское</w:t>
      </w:r>
      <w:proofErr w:type="spellEnd"/>
      <w:r>
        <w:rPr>
          <w:sz w:val="28"/>
          <w:szCs w:val="28"/>
        </w:rPr>
        <w:t xml:space="preserve">»:                             </w:t>
      </w:r>
      <w:r w:rsidR="00EC6122" w:rsidRPr="00CC2B22">
        <w:rPr>
          <w:sz w:val="28"/>
          <w:szCs w:val="28"/>
        </w:rPr>
        <w:t xml:space="preserve">                        </w:t>
      </w:r>
      <w:r>
        <w:rPr>
          <w:sz w:val="28"/>
          <w:szCs w:val="28"/>
        </w:rPr>
        <w:t xml:space="preserve">                       </w:t>
      </w:r>
      <w:proofErr w:type="spellStart"/>
      <w:r>
        <w:rPr>
          <w:sz w:val="28"/>
          <w:szCs w:val="28"/>
        </w:rPr>
        <w:t>А.И.Болдырев</w:t>
      </w:r>
      <w:proofErr w:type="spellEnd"/>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0E4F5F">
      <w:pPr>
        <w:ind w:left="4536" w:right="-2"/>
        <w:jc w:val="right"/>
        <w:rPr>
          <w:bCs/>
          <w:sz w:val="28"/>
        </w:rPr>
      </w:pPr>
      <w:r w:rsidRPr="007870F7">
        <w:rPr>
          <w:bCs/>
          <w:sz w:val="28"/>
        </w:rPr>
        <w:lastRenderedPageBreak/>
        <w:t>Приложение</w:t>
      </w:r>
    </w:p>
    <w:p w:rsidR="00B87B30" w:rsidRPr="007870F7" w:rsidRDefault="00B87B30" w:rsidP="000E4F5F">
      <w:pPr>
        <w:ind w:left="4536" w:right="-2"/>
        <w:jc w:val="right"/>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281162">
        <w:rPr>
          <w:sz w:val="28"/>
        </w:rPr>
        <w:t>«</w:t>
      </w:r>
      <w:proofErr w:type="spellStart"/>
      <w:r w:rsidR="00281162">
        <w:rPr>
          <w:sz w:val="28"/>
        </w:rPr>
        <w:t>Байхорское</w:t>
      </w:r>
      <w:proofErr w:type="spellEnd"/>
      <w:r w:rsidR="00281162">
        <w:rPr>
          <w:sz w:val="28"/>
        </w:rPr>
        <w:t>»</w:t>
      </w:r>
      <w:r w:rsidRPr="007870F7">
        <w:rPr>
          <w:sz w:val="28"/>
        </w:rPr>
        <w:t xml:space="preserve"> от </w:t>
      </w:r>
      <w:r w:rsidR="00AC41F6" w:rsidRPr="007870F7">
        <w:rPr>
          <w:sz w:val="28"/>
        </w:rPr>
        <w:br/>
      </w:r>
      <w:r w:rsidR="000E4F5F">
        <w:rPr>
          <w:sz w:val="28"/>
        </w:rPr>
        <w:t>«30</w:t>
      </w:r>
      <w:r w:rsidRPr="007870F7">
        <w:rPr>
          <w:sz w:val="28"/>
        </w:rPr>
        <w:t>»</w:t>
      </w:r>
      <w:r w:rsidR="00AC41F6" w:rsidRPr="007870F7">
        <w:rPr>
          <w:sz w:val="28"/>
        </w:rPr>
        <w:t xml:space="preserve"> </w:t>
      </w:r>
      <w:r w:rsidR="00281162">
        <w:rPr>
          <w:sz w:val="28"/>
        </w:rPr>
        <w:t xml:space="preserve">декабря </w:t>
      </w:r>
      <w:r w:rsidRPr="007870F7">
        <w:rPr>
          <w:sz w:val="28"/>
        </w:rPr>
        <w:t>20</w:t>
      </w:r>
      <w:r w:rsidR="00281162">
        <w:rPr>
          <w:sz w:val="28"/>
        </w:rPr>
        <w:t xml:space="preserve">20 </w:t>
      </w:r>
      <w:r w:rsidRPr="007870F7">
        <w:rPr>
          <w:sz w:val="28"/>
        </w:rPr>
        <w:t>года №</w:t>
      </w:r>
      <w:r w:rsidR="000E4F5F">
        <w:rPr>
          <w:sz w:val="28"/>
        </w:rPr>
        <w:t>10</w:t>
      </w:r>
    </w:p>
    <w:p w:rsidR="00B87B30" w:rsidRPr="007870F7" w:rsidRDefault="00B87B30" w:rsidP="000E4F5F">
      <w:pPr>
        <w:shd w:val="clear" w:color="auto" w:fill="FFFFFF"/>
        <w:suppressAutoHyphens w:val="0"/>
        <w:ind w:left="6096" w:firstLine="709"/>
        <w:contextualSpacing/>
        <w:jc w:val="right"/>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81162">
        <w:rPr>
          <w:b/>
          <w:color w:val="000000"/>
          <w:sz w:val="28"/>
          <w:szCs w:val="28"/>
          <w:lang w:eastAsia="ru-RU"/>
        </w:rPr>
        <w:t xml:space="preserve"> «</w:t>
      </w:r>
      <w:proofErr w:type="spellStart"/>
      <w:r w:rsidR="00281162">
        <w:rPr>
          <w:b/>
          <w:color w:val="000000"/>
          <w:sz w:val="28"/>
          <w:szCs w:val="28"/>
          <w:lang w:eastAsia="ru-RU"/>
        </w:rPr>
        <w:t>Байхорское</w:t>
      </w:r>
      <w:proofErr w:type="spellEnd"/>
      <w:r w:rsidR="00281162">
        <w:rPr>
          <w:b/>
          <w:color w:val="000000"/>
          <w:sz w:val="28"/>
          <w:szCs w:val="28"/>
          <w:lang w:eastAsia="ru-RU"/>
        </w:rPr>
        <w:t xml:space="preserve">» </w:t>
      </w:r>
      <w:r w:rsidR="007216B0" w:rsidRPr="00CC2B22">
        <w:rPr>
          <w:b/>
          <w:color w:val="000000"/>
          <w:sz w:val="28"/>
          <w:szCs w:val="28"/>
          <w:lang w:eastAsia="ru-RU"/>
        </w:rPr>
        <w:t xml:space="preserve">муниципального района </w:t>
      </w:r>
      <w:proofErr w:type="spellStart"/>
      <w:r w:rsidR="00281162">
        <w:rPr>
          <w:b/>
          <w:color w:val="000000"/>
          <w:sz w:val="28"/>
          <w:szCs w:val="28"/>
          <w:lang w:eastAsia="ru-RU"/>
        </w:rPr>
        <w:t>Красночикойский</w:t>
      </w:r>
      <w:proofErr w:type="spellEnd"/>
      <w:r w:rsidR="00281162">
        <w:rPr>
          <w:b/>
          <w:color w:val="000000"/>
          <w:sz w:val="28"/>
          <w:szCs w:val="28"/>
          <w:lang w:eastAsia="ru-RU"/>
        </w:rPr>
        <w:t xml:space="preserve">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r w:rsidR="00281162">
        <w:rPr>
          <w:b/>
          <w:color w:val="000000"/>
          <w:sz w:val="28"/>
          <w:szCs w:val="28"/>
          <w:lang w:eastAsia="ru-RU"/>
        </w:rPr>
        <w:t xml:space="preserve"> </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281162">
        <w:rPr>
          <w:sz w:val="28"/>
          <w:szCs w:val="28"/>
        </w:rPr>
        <w:t>«</w:t>
      </w:r>
      <w:proofErr w:type="spellStart"/>
      <w:r w:rsidR="00281162">
        <w:rPr>
          <w:sz w:val="28"/>
          <w:szCs w:val="28"/>
        </w:rPr>
        <w:t>Байхорское</w:t>
      </w:r>
      <w:proofErr w:type="spellEnd"/>
      <w:r w:rsidR="00281162">
        <w:rPr>
          <w:sz w:val="28"/>
          <w:szCs w:val="28"/>
        </w:rPr>
        <w:t>»</w:t>
      </w:r>
      <w:r w:rsidR="007216B0" w:rsidRPr="00CC2B22">
        <w:rPr>
          <w:sz w:val="28"/>
          <w:szCs w:val="28"/>
        </w:rPr>
        <w:t xml:space="preserve"> муниципального района </w:t>
      </w:r>
      <w:proofErr w:type="spellStart"/>
      <w:r w:rsidR="00281162">
        <w:rPr>
          <w:sz w:val="28"/>
          <w:szCs w:val="28"/>
        </w:rPr>
        <w:t>Красночикойский</w:t>
      </w:r>
      <w:proofErr w:type="spellEnd"/>
      <w:r w:rsidR="00281162">
        <w:rPr>
          <w:sz w:val="28"/>
          <w:szCs w:val="28"/>
        </w:rPr>
        <w:t xml:space="preserve"> район</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которых осуществляется деятельность по благоустройству: площадки, дворы, </w:t>
      </w:r>
      <w:r w:rsidR="00CE3C9A" w:rsidRPr="00CC2B22">
        <w:rPr>
          <w:sz w:val="28"/>
          <w:szCs w:val="28"/>
        </w:rPr>
        <w:lastRenderedPageBreak/>
        <w:t>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lastRenderedPageBreak/>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CC2B22">
        <w:rPr>
          <w:sz w:val="28"/>
          <w:szCs w:val="28"/>
        </w:rPr>
        <w:lastRenderedPageBreak/>
        <w:t>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xml:space="preserve">,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1" w:name="100015"/>
      <w:bookmarkEnd w:id="1"/>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6"/>
      <w:bookmarkEnd w:id="2"/>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7"/>
      <w:bookmarkEnd w:id="3"/>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20"/>
      <w:bookmarkEnd w:id="4"/>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4"/>
      <w:bookmarkEnd w:id="6"/>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5"/>
      <w:bookmarkEnd w:id="7"/>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6"/>
      <w:bookmarkEnd w:id="8"/>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9" w:name="100027"/>
      <w:bookmarkEnd w:id="9"/>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8"/>
      <w:bookmarkEnd w:id="10"/>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9"/>
      <w:bookmarkEnd w:id="11"/>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30"/>
      <w:bookmarkEnd w:id="12"/>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1"/>
      <w:bookmarkEnd w:id="13"/>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2"/>
      <w:bookmarkEnd w:id="14"/>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3"/>
      <w:bookmarkEnd w:id="15"/>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6" w:name="_Toc402276770"/>
      <w:r w:rsidRPr="00CC2B22">
        <w:rPr>
          <w:rFonts w:eastAsia="MS Gothic"/>
          <w:b/>
          <w:sz w:val="28"/>
          <w:szCs w:val="28"/>
        </w:rPr>
        <w:t>Улично-дорожная сеть</w:t>
      </w:r>
      <w:bookmarkEnd w:id="16"/>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7" w:name="_Toc402276771"/>
      <w:r w:rsidRPr="00CC2B22">
        <w:rPr>
          <w:rFonts w:eastAsia="MS Gothic"/>
          <w:b/>
          <w:sz w:val="28"/>
          <w:szCs w:val="28"/>
        </w:rPr>
        <w:t>Улицы и дороги</w:t>
      </w:r>
      <w:bookmarkEnd w:id="17"/>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2"/>
      <w:r w:rsidRPr="00CC2B22">
        <w:rPr>
          <w:rFonts w:eastAsia="MS Gothic"/>
          <w:b/>
          <w:sz w:val="28"/>
          <w:szCs w:val="28"/>
        </w:rPr>
        <w:t>Площади</w:t>
      </w:r>
      <w:bookmarkEnd w:id="18"/>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19"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19"/>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0"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0"/>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5"/>
      <w:r w:rsidRPr="00CC2B22">
        <w:rPr>
          <w:rFonts w:eastAsia="MS Gothic"/>
          <w:b/>
          <w:sz w:val="28"/>
          <w:szCs w:val="28"/>
        </w:rPr>
        <w:t>Детские площадки</w:t>
      </w:r>
      <w:bookmarkEnd w:id="21"/>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 xml:space="preserve">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xml:space="preserve">. Площадки для игр детей на территориях жилого назначения проектируются из расчета 0,5-0,7 </w:t>
      </w:r>
      <w:proofErr w:type="spellStart"/>
      <w:r w:rsidR="009E633A" w:rsidRPr="00CC2B22">
        <w:rPr>
          <w:sz w:val="28"/>
          <w:szCs w:val="28"/>
        </w:rPr>
        <w:t>кв</w:t>
      </w:r>
      <w:proofErr w:type="gramStart"/>
      <w:r w:rsidR="009E633A" w:rsidRPr="00CC2B22">
        <w:rPr>
          <w:sz w:val="28"/>
          <w:szCs w:val="28"/>
        </w:rPr>
        <w:t>.м</w:t>
      </w:r>
      <w:proofErr w:type="spellEnd"/>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 xml:space="preserve">коррозии или изготовлены из </w:t>
      </w:r>
      <w:proofErr w:type="gramStart"/>
      <w:r w:rsidR="009E633A" w:rsidRPr="00CC2B22">
        <w:rPr>
          <w:sz w:val="28"/>
          <w:szCs w:val="28"/>
        </w:rPr>
        <w:t>коррозионно-стойких</w:t>
      </w:r>
      <w:proofErr w:type="gramEnd"/>
      <w:r w:rsidR="009E633A" w:rsidRPr="00CC2B22">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2" w:name="_Toc402276777"/>
      <w:r w:rsidRPr="00CC2B22">
        <w:rPr>
          <w:rFonts w:eastAsia="MS Gothic"/>
          <w:b/>
          <w:sz w:val="28"/>
          <w:szCs w:val="28"/>
        </w:rPr>
        <w:t>Спортивные площадки</w:t>
      </w:r>
      <w:bookmarkEnd w:id="22"/>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3"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3"/>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B3017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w:t>
      </w:r>
      <w:r w:rsidR="00B30172">
        <w:rPr>
          <w:sz w:val="28"/>
          <w:szCs w:val="28"/>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00B30172" w:rsidRPr="00CC2B22">
        <w:rPr>
          <w:sz w:val="28"/>
          <w:szCs w:val="28"/>
          <w:lang w:eastAsia="ru-RU"/>
        </w:rPr>
        <w:t xml:space="preserve"> </w:t>
      </w:r>
    </w:p>
    <w:p w:rsidR="00B30172" w:rsidRDefault="00914B3F" w:rsidP="00B30172">
      <w:pPr>
        <w:ind w:firstLine="709"/>
        <w:jc w:val="both"/>
        <w:rPr>
          <w:sz w:val="28"/>
          <w:szCs w:val="28"/>
        </w:rPr>
      </w:pPr>
      <w:r w:rsidRPr="00CC2B22">
        <w:rPr>
          <w:sz w:val="28"/>
          <w:szCs w:val="28"/>
          <w:lang w:eastAsia="ru-RU"/>
        </w:rPr>
        <w:t xml:space="preserve">83. </w:t>
      </w:r>
      <w:r w:rsidR="00B30172">
        <w:rPr>
          <w:sz w:val="28"/>
          <w:szCs w:val="28"/>
        </w:rPr>
        <w:t xml:space="preserve">Специальные площадки должны иметь подъездной путь, твердое (асфальтовое, бетонное) покрытие с уклоном для отведения талых и </w:t>
      </w:r>
      <w:r w:rsidR="00B30172">
        <w:rPr>
          <w:sz w:val="28"/>
          <w:szCs w:val="28"/>
        </w:rPr>
        <w:lastRenderedPageBreak/>
        <w:t>дождевых сточных вод, а также ограждение с трех сторон высотой не менее 1 метра</w:t>
      </w:r>
      <w:proofErr w:type="gramStart"/>
      <w:r w:rsidR="00B30172">
        <w:rPr>
          <w:sz w:val="28"/>
          <w:szCs w:val="28"/>
        </w:rPr>
        <w:t xml:space="preserve">.». </w:t>
      </w:r>
      <w:proofErr w:type="gramEnd"/>
    </w:p>
    <w:p w:rsidR="00371F5F" w:rsidRPr="004E3E46" w:rsidRDefault="00B30172" w:rsidP="00B30172">
      <w:pPr>
        <w:suppressAutoHyphens w:val="0"/>
        <w:autoSpaceDE w:val="0"/>
        <w:autoSpaceDN w:val="0"/>
        <w:adjustRightInd w:val="0"/>
        <w:ind w:firstLine="709"/>
        <w:jc w:val="both"/>
        <w:rPr>
          <w:sz w:val="28"/>
          <w:szCs w:val="28"/>
          <w:lang w:eastAsia="ru-RU"/>
        </w:rPr>
      </w:pPr>
      <w:r>
        <w:rPr>
          <w:sz w:val="28"/>
          <w:szCs w:val="28"/>
        </w:rPr>
        <w:t xml:space="preserve"> </w:t>
      </w:r>
      <w:r w:rsidR="00371F5F">
        <w:rPr>
          <w:sz w:val="28"/>
          <w:szCs w:val="28"/>
        </w:rPr>
        <w:t>84</w:t>
      </w:r>
      <w:r w:rsidR="00371F5F" w:rsidRPr="004E3E46">
        <w:rPr>
          <w:sz w:val="28"/>
          <w:szCs w:val="28"/>
        </w:rPr>
        <w:t xml:space="preserve">. </w:t>
      </w:r>
      <w:r w:rsidR="00371F5F" w:rsidRPr="004E3E46">
        <w:rPr>
          <w:sz w:val="28"/>
          <w:szCs w:val="28"/>
          <w:lang w:eastAsia="ru-RU"/>
        </w:rPr>
        <w:t xml:space="preserve">Отлов </w:t>
      </w:r>
      <w:r w:rsidR="00371F5F" w:rsidRPr="004E3E46">
        <w:rPr>
          <w:sz w:val="28"/>
          <w:szCs w:val="28"/>
        </w:rPr>
        <w:t>безнадзорных</w:t>
      </w:r>
      <w:r w:rsidR="00371F5F"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w:t>
      </w:r>
      <w:proofErr w:type="gramStart"/>
      <w:r w:rsidRPr="00CC2B22">
        <w:rPr>
          <w:sz w:val="28"/>
          <w:szCs w:val="28"/>
          <w:lang w:eastAsia="ru-RU"/>
        </w:rPr>
        <w:t xml:space="preserve">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4" w:name="_Toc402276782"/>
      <w:r w:rsidRPr="00CC2B22">
        <w:rPr>
          <w:rFonts w:eastAsia="MS Gothic"/>
          <w:b/>
          <w:sz w:val="28"/>
          <w:szCs w:val="28"/>
        </w:rPr>
        <w:t>Основные требования по организации освещения</w:t>
      </w:r>
      <w:bookmarkEnd w:id="24"/>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5" w:name="Par223"/>
      <w:bookmarkStart w:id="26" w:name="_Toc402276783"/>
      <w:bookmarkEnd w:id="25"/>
    </w:p>
    <w:p w:rsidR="00830086" w:rsidRPr="00CC2B22" w:rsidRDefault="009E633A" w:rsidP="000B50B6">
      <w:pPr>
        <w:pStyle w:val="af3"/>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29"/>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w:t>
      </w:r>
      <w:r w:rsidR="00B30172">
        <w:rPr>
          <w:sz w:val="28"/>
          <w:szCs w:val="28"/>
        </w:rPr>
        <w:t>3</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B30172" w:rsidP="000B50B6">
      <w:pPr>
        <w:pStyle w:val="af3"/>
        <w:widowControl w:val="0"/>
        <w:autoSpaceDE w:val="0"/>
        <w:autoSpaceDN w:val="0"/>
        <w:adjustRightInd w:val="0"/>
        <w:ind w:left="0" w:firstLine="709"/>
        <w:jc w:val="both"/>
        <w:rPr>
          <w:sz w:val="28"/>
          <w:szCs w:val="28"/>
        </w:rPr>
      </w:pPr>
      <w:r>
        <w:rPr>
          <w:sz w:val="28"/>
          <w:szCs w:val="28"/>
        </w:rPr>
        <w:t>104</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B30172" w:rsidP="000B50B6">
      <w:pPr>
        <w:suppressAutoHyphens w:val="0"/>
        <w:autoSpaceDE w:val="0"/>
        <w:autoSpaceDN w:val="0"/>
        <w:adjustRightInd w:val="0"/>
        <w:ind w:firstLine="709"/>
        <w:contextualSpacing/>
        <w:jc w:val="both"/>
        <w:rPr>
          <w:sz w:val="28"/>
          <w:szCs w:val="28"/>
          <w:lang w:eastAsia="ru-RU"/>
        </w:rPr>
      </w:pPr>
      <w:r>
        <w:rPr>
          <w:sz w:val="28"/>
          <w:szCs w:val="28"/>
          <w:lang w:eastAsia="ru-RU"/>
        </w:rPr>
        <w:t>105</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0"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0"/>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B30172" w:rsidP="000B50B6">
      <w:pPr>
        <w:pStyle w:val="af3"/>
        <w:widowControl w:val="0"/>
        <w:autoSpaceDE w:val="0"/>
        <w:autoSpaceDN w:val="0"/>
        <w:adjustRightInd w:val="0"/>
        <w:ind w:left="0" w:firstLine="709"/>
        <w:jc w:val="both"/>
        <w:rPr>
          <w:sz w:val="28"/>
          <w:szCs w:val="28"/>
        </w:rPr>
      </w:pPr>
      <w:r>
        <w:rPr>
          <w:sz w:val="28"/>
          <w:szCs w:val="28"/>
        </w:rPr>
        <w:t>106</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B30172" w:rsidP="000B50B6">
      <w:pPr>
        <w:pStyle w:val="af3"/>
        <w:widowControl w:val="0"/>
        <w:autoSpaceDE w:val="0"/>
        <w:autoSpaceDN w:val="0"/>
        <w:adjustRightInd w:val="0"/>
        <w:ind w:left="0" w:firstLine="709"/>
        <w:jc w:val="both"/>
        <w:rPr>
          <w:sz w:val="28"/>
          <w:szCs w:val="28"/>
        </w:rPr>
      </w:pPr>
      <w:r>
        <w:rPr>
          <w:sz w:val="28"/>
          <w:szCs w:val="28"/>
        </w:rPr>
        <w:t>107</w:t>
      </w:r>
      <w:r w:rsidR="009E633A" w:rsidRPr="00CC2B22">
        <w:rPr>
          <w:sz w:val="28"/>
          <w:szCs w:val="28"/>
        </w:rPr>
        <w:t xml:space="preserve">. </w:t>
      </w:r>
      <w:proofErr w:type="gramStart"/>
      <w:r w:rsidR="009E633A" w:rsidRPr="00CC2B22">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1"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CC2B22">
        <w:rPr>
          <w:sz w:val="28"/>
          <w:szCs w:val="28"/>
          <w:lang w:eastAsia="ru-RU"/>
        </w:rPr>
        <w:t>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1"/>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 xml:space="preserve">с учетом погодных условий и температурного режима на </w:t>
      </w:r>
      <w:r w:rsidR="00262DC9" w:rsidRPr="00CC2B22">
        <w:rPr>
          <w:sz w:val="28"/>
          <w:szCs w:val="28"/>
        </w:rPr>
        <w:lastRenderedPageBreak/>
        <w:t>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w:t>
      </w:r>
      <w:proofErr w:type="gramStart"/>
      <w:r w:rsidR="009E633A" w:rsidRPr="00CC2B2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xml:space="preserve">.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w:t>
      </w:r>
      <w:r w:rsidR="009E633A" w:rsidRPr="00CC2B22">
        <w:rPr>
          <w:sz w:val="28"/>
          <w:szCs w:val="28"/>
        </w:rPr>
        <w:lastRenderedPageBreak/>
        <w:t>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w:t>
      </w:r>
      <w:proofErr w:type="spellEnd"/>
      <w:r w:rsidRPr="00CC2B22">
        <w:rPr>
          <w:sz w:val="28"/>
          <w:szCs w:val="28"/>
        </w:rPr>
        <w:t>-панелей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w:t>
      </w:r>
      <w:proofErr w:type="gramStart"/>
      <w:r w:rsidR="009E633A" w:rsidRPr="00CC2B2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w:t>
      </w:r>
      <w:proofErr w:type="gramStart"/>
      <w:r w:rsidR="009E633A" w:rsidRPr="00CC2B2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w:t>
      </w:r>
      <w:r w:rsidRPr="00CC2B22">
        <w:rPr>
          <w:sz w:val="28"/>
          <w:szCs w:val="28"/>
        </w:rPr>
        <w:lastRenderedPageBreak/>
        <w:t>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w:t>
      </w:r>
      <w:proofErr w:type="gramStart"/>
      <w:r w:rsidRPr="00CC2B22">
        <w:rPr>
          <w:sz w:val="28"/>
          <w:szCs w:val="28"/>
        </w:rPr>
        <w:t xml:space="preserve">летнее) </w:t>
      </w:r>
      <w:proofErr w:type="gramEnd"/>
      <w:r w:rsidRPr="00CC2B2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xml:space="preserve">.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w:t>
      </w:r>
      <w:r w:rsidR="009E633A" w:rsidRPr="00CC2B22">
        <w:rPr>
          <w:sz w:val="28"/>
          <w:szCs w:val="28"/>
        </w:rPr>
        <w:lastRenderedPageBreak/>
        <w:t>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w:t>
      </w:r>
      <w:proofErr w:type="gramStart"/>
      <w:r w:rsidRPr="00CC2B22">
        <w:rPr>
          <w:sz w:val="28"/>
          <w:szCs w:val="28"/>
        </w:rPr>
        <w:t>ств зв</w:t>
      </w:r>
      <w:proofErr w:type="gramEnd"/>
      <w:r w:rsidRPr="00CC2B2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2"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2"/>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xml:space="preserve">. </w:t>
      </w:r>
      <w:proofErr w:type="gramStart"/>
      <w:r w:rsidR="009E633A" w:rsidRPr="00CC2B22">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009E633A" w:rsidRPr="00CC2B22">
        <w:rPr>
          <w:sz w:val="28"/>
          <w:szCs w:val="28"/>
        </w:rPr>
        <w:lastRenderedPageBreak/>
        <w:t>проницаемости для взгляда (прозрачные, глухие); по степени стационарности (постоянные, временные, передвижные).</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w:t>
      </w:r>
      <w:proofErr w:type="spellStart"/>
      <w:r w:rsidR="009E633A" w:rsidRPr="00CC2B22">
        <w:rPr>
          <w:sz w:val="28"/>
          <w:szCs w:val="28"/>
        </w:rPr>
        <w:t>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3" w:name="_Toc402276791"/>
      <w:r w:rsidRPr="00CC2B22">
        <w:rPr>
          <w:rFonts w:eastAsia="MS Gothic"/>
          <w:b/>
          <w:color w:val="000000" w:themeColor="text1"/>
          <w:sz w:val="28"/>
          <w:szCs w:val="28"/>
        </w:rPr>
        <w:t xml:space="preserve">Основные требования к элементам </w:t>
      </w:r>
      <w:bookmarkEnd w:id="33"/>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xml:space="preserve">. При входах в объекты капитального строительства необходимо </w:t>
      </w:r>
      <w:r w:rsidR="009E633A" w:rsidRPr="00CC2B22">
        <w:rPr>
          <w:sz w:val="28"/>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4" w:name="_Toc402276793"/>
      <w:r w:rsidRPr="00CC2B22">
        <w:rPr>
          <w:rFonts w:eastAsia="MS Gothic"/>
          <w:b/>
          <w:sz w:val="28"/>
          <w:szCs w:val="28"/>
        </w:rPr>
        <w:t>Основные требования к установке малых архитектурных форм</w:t>
      </w:r>
      <w:bookmarkEnd w:id="34"/>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CC2B22">
        <w:rPr>
          <w:sz w:val="28"/>
          <w:szCs w:val="28"/>
        </w:rPr>
        <w:t>скульптурно</w:t>
      </w:r>
      <w:proofErr w:type="spellEnd"/>
      <w:r w:rsidR="009E633A" w:rsidRPr="00CC2B22">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lastRenderedPageBreak/>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5"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6" w:name="_Toc402276796"/>
      <w:bookmarkEnd w:id="35"/>
      <w:r w:rsidRPr="00CC2B22">
        <w:rPr>
          <w:rFonts w:eastAsia="MS Gothic"/>
          <w:b/>
          <w:color w:val="000000" w:themeColor="text1"/>
          <w:sz w:val="28"/>
          <w:szCs w:val="28"/>
        </w:rPr>
        <w:t>Уличное коммунально-бытовое оборудование</w:t>
      </w:r>
      <w:bookmarkEnd w:id="36"/>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7" w:name="_Toc402276797"/>
    </w:p>
    <w:p w:rsidR="007A2C72" w:rsidRPr="00CC2B22" w:rsidRDefault="000B50B6" w:rsidP="000B50B6">
      <w:pPr>
        <w:pStyle w:val="af3"/>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xml:space="preserve">. При проектировании зон отдыха в прибрежной части водоемов площадь </w:t>
      </w:r>
      <w:proofErr w:type="gramStart"/>
      <w:r w:rsidR="007A2C72" w:rsidRPr="00CC2B22">
        <w:rPr>
          <w:rFonts w:eastAsia="MS Gothic"/>
          <w:sz w:val="28"/>
          <w:szCs w:val="28"/>
        </w:rPr>
        <w:t>пляжа</w:t>
      </w:r>
      <w:proofErr w:type="gramEnd"/>
      <w:r w:rsidR="007A2C72" w:rsidRPr="00CC2B22">
        <w:rPr>
          <w:rFonts w:eastAsia="MS Gothic"/>
          <w:sz w:val="28"/>
          <w:szCs w:val="28"/>
        </w:rPr>
        <w:t xml:space="preserve">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w:t>
      </w:r>
      <w:r w:rsidR="007A2C72" w:rsidRPr="00CC2B22">
        <w:rPr>
          <w:rFonts w:eastAsia="MS Gothic"/>
          <w:sz w:val="28"/>
          <w:szCs w:val="28"/>
        </w:rPr>
        <w:lastRenderedPageBreak/>
        <w:t xml:space="preserve">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CC2B22">
        <w:rPr>
          <w:rFonts w:eastAsia="MS Gothic"/>
          <w:sz w:val="28"/>
          <w:szCs w:val="28"/>
        </w:rPr>
        <w:t>имеющим</w:t>
      </w:r>
      <w:proofErr w:type="gramEnd"/>
      <w:r w:rsidR="007A2C72" w:rsidRPr="00CC2B22">
        <w:rPr>
          <w:rFonts w:eastAsia="MS Gothic"/>
          <w:sz w:val="28"/>
          <w:szCs w:val="28"/>
        </w:rPr>
        <w:t xml:space="preserve">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w:t>
      </w:r>
      <w:proofErr w:type="gramStart"/>
      <w:r w:rsidR="007A2C72" w:rsidRPr="00CC2B2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1"/>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2"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2"/>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lastRenderedPageBreak/>
        <w:t>175</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 xml:space="preserve">Результаты осмотра площадок и проведение технического обслуживания и ремонта регистрируются в журнале, который хранится у </w:t>
      </w:r>
      <w:r w:rsidR="00E14187" w:rsidRPr="00CC2B22">
        <w:rPr>
          <w:sz w:val="28"/>
          <w:szCs w:val="28"/>
        </w:rPr>
        <w:lastRenderedPageBreak/>
        <w:t>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3" w:name="_Toc402276810"/>
    </w:p>
    <w:p w:rsidR="00E14187" w:rsidRPr="00CC2B22" w:rsidRDefault="00E14187" w:rsidP="000B50B6">
      <w:pPr>
        <w:ind w:firstLine="709"/>
        <w:contextualSpacing/>
        <w:jc w:val="center"/>
        <w:outlineLvl w:val="1"/>
        <w:rPr>
          <w:rFonts w:eastAsia="MS Gothic"/>
          <w:b/>
          <w:sz w:val="28"/>
          <w:szCs w:val="28"/>
        </w:rPr>
      </w:pPr>
      <w:bookmarkStart w:id="44" w:name="_Toc402276811"/>
      <w:bookmarkEnd w:id="43"/>
      <w:r w:rsidRPr="00CC2B22">
        <w:rPr>
          <w:rFonts w:eastAsia="MS Gothic"/>
          <w:b/>
          <w:sz w:val="28"/>
          <w:szCs w:val="28"/>
        </w:rPr>
        <w:t>Содержание объектов (средств) наружного освещения</w:t>
      </w:r>
      <w:bookmarkEnd w:id="44"/>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xml:space="preserve">. Наличие сбитых, а также оставшихся после замены опор </w:t>
      </w:r>
      <w:r w:rsidR="00E14187" w:rsidRPr="00CC2B22">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5" w:name="_Toc402276812"/>
    </w:p>
    <w:p w:rsidR="00E14187" w:rsidRPr="00CC2B22" w:rsidRDefault="00E14187" w:rsidP="000B50B6">
      <w:pPr>
        <w:ind w:firstLine="709"/>
        <w:contextualSpacing/>
        <w:jc w:val="center"/>
        <w:outlineLvl w:val="1"/>
        <w:rPr>
          <w:rFonts w:eastAsia="MS Gothic"/>
          <w:b/>
          <w:sz w:val="28"/>
          <w:szCs w:val="28"/>
        </w:rPr>
      </w:pPr>
      <w:bookmarkStart w:id="46" w:name="Par228"/>
      <w:bookmarkStart w:id="47" w:name="_Toc402276813"/>
      <w:bookmarkEnd w:id="45"/>
      <w:bookmarkEnd w:id="46"/>
      <w:r w:rsidRPr="00CC2B22">
        <w:rPr>
          <w:rFonts w:eastAsia="MS Gothic"/>
          <w:b/>
          <w:sz w:val="28"/>
          <w:szCs w:val="28"/>
        </w:rPr>
        <w:t>Требования к содержанию ограждений (заборов)</w:t>
      </w:r>
      <w:bookmarkEnd w:id="47"/>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8"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lastRenderedPageBreak/>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lastRenderedPageBreak/>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49" w:name="Par242"/>
      <w:bookmarkStart w:id="50" w:name="_Toc402276815"/>
      <w:bookmarkEnd w:id="49"/>
      <w:r w:rsidRPr="00CC2B22">
        <w:rPr>
          <w:rFonts w:eastAsia="MS Gothic"/>
          <w:b/>
          <w:sz w:val="28"/>
          <w:szCs w:val="28"/>
        </w:rPr>
        <w:t>Содержание зеленых насаждений</w:t>
      </w:r>
      <w:bookmarkEnd w:id="50"/>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1"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xml:space="preserve">. В случае проведения ремонта инженерных коммуникаций, размер прилегающей территории может быть увеличен по решению органов </w:t>
      </w:r>
      <w:r w:rsidR="00E14187" w:rsidRPr="00CC2B22">
        <w:rPr>
          <w:sz w:val="28"/>
          <w:szCs w:val="28"/>
        </w:rPr>
        <w:lastRenderedPageBreak/>
        <w:t>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9. В зимний период собственники (правообладатели), ответственные за содержание объектов, перечисленных в </w:t>
      </w:r>
      <w:bookmarkStart w:id="52" w:name="_GoBack"/>
      <w:r w:rsidR="00E14187" w:rsidRPr="00CC2B22">
        <w:rPr>
          <w:sz w:val="28"/>
          <w:szCs w:val="28"/>
        </w:rPr>
        <w:t>настоящей стат</w:t>
      </w:r>
      <w:bookmarkEnd w:id="52"/>
      <w:r w:rsidR="00E14187" w:rsidRPr="00CC2B22">
        <w:rPr>
          <w:sz w:val="28"/>
          <w:szCs w:val="28"/>
        </w:rPr>
        <w:t xml:space="preserve">ье, должны </w:t>
      </w:r>
      <w:r w:rsidR="00E14187" w:rsidRPr="00CC2B22">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lastRenderedPageBreak/>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xml:space="preserve">. Организация работ по удалению </w:t>
      </w:r>
      <w:proofErr w:type="spellStart"/>
      <w:r w:rsidR="009965A0" w:rsidRPr="00CC2B22">
        <w:rPr>
          <w:spacing w:val="2"/>
          <w:sz w:val="28"/>
          <w:szCs w:val="28"/>
        </w:rPr>
        <w:t>несанкционированно</w:t>
      </w:r>
      <w:proofErr w:type="spellEnd"/>
      <w:r w:rsidR="009965A0" w:rsidRPr="00CC2B22">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CC2B22">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proofErr w:type="gramStart"/>
      <w:r w:rsidRPr="00CC2B22">
        <w:rPr>
          <w:sz w:val="28"/>
          <w:szCs w:val="28"/>
          <w:lang w:eastAsia="ru-RU"/>
        </w:rPr>
        <w:t>Федеральным</w:t>
      </w:r>
      <w:proofErr w:type="gramEnd"/>
      <w:r w:rsidRPr="00CC2B22">
        <w:rPr>
          <w:sz w:val="28"/>
          <w:szCs w:val="28"/>
          <w:lang w:eastAsia="ru-RU"/>
        </w:rPr>
        <w:t xml:space="preserve">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 xml:space="preserve">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CC2B22">
        <w:rPr>
          <w:sz w:val="28"/>
          <w:szCs w:val="28"/>
          <w:lang w:eastAsia="ru-RU"/>
        </w:rPr>
        <w:lastRenderedPageBreak/>
        <w:t>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265. </w:t>
      </w:r>
      <w:proofErr w:type="gramStart"/>
      <w:r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lastRenderedPageBreak/>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 xml:space="preserve">269. </w:t>
      </w:r>
      <w:r w:rsidR="00821E50">
        <w:rPr>
          <w:sz w:val="28"/>
          <w:szCs w:val="28"/>
        </w:rPr>
        <w:t>Части погибших деревьев, кустарников с территории удаляются в течение трех суток со дня проведения вырубки.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lastRenderedPageBreak/>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w:t>
      </w:r>
      <w:r w:rsidR="00484633" w:rsidRPr="00CC2B22">
        <w:rPr>
          <w:bCs/>
          <w:sz w:val="28"/>
          <w:szCs w:val="28"/>
        </w:rPr>
        <w:lastRenderedPageBreak/>
        <w:t>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Ограждение должно надежно предотвращать попадание посторонних </w:t>
      </w:r>
      <w:r w:rsidRPr="00CC2B22">
        <w:rPr>
          <w:bCs/>
          <w:sz w:val="28"/>
          <w:szCs w:val="28"/>
        </w:rPr>
        <w:lastRenderedPageBreak/>
        <w:t>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w:t>
      </w:r>
      <w:r w:rsidRPr="00CC2B22">
        <w:rPr>
          <w:bCs/>
          <w:sz w:val="28"/>
          <w:szCs w:val="28"/>
        </w:rPr>
        <w:lastRenderedPageBreak/>
        <w:t>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xml:space="preserve">. При производстве работ на неблагоустроенных территориях </w:t>
      </w:r>
      <w:r w:rsidR="00484633" w:rsidRPr="00CC2B22">
        <w:rPr>
          <w:bCs/>
          <w:sz w:val="28"/>
          <w:szCs w:val="28"/>
        </w:rPr>
        <w:lastRenderedPageBreak/>
        <w:t>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w:t>
      </w:r>
      <w:proofErr w:type="gramStart"/>
      <w:r w:rsidR="00484633" w:rsidRPr="00CC2B22">
        <w:rPr>
          <w:bCs/>
          <w:sz w:val="28"/>
          <w:szCs w:val="28"/>
        </w:rPr>
        <w:t xml:space="preserve">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w:t>
      </w:r>
      <w:proofErr w:type="gramEnd"/>
      <w:r w:rsidR="00484633" w:rsidRPr="00CC2B22">
        <w:rPr>
          <w:bCs/>
          <w:sz w:val="28"/>
          <w:szCs w:val="28"/>
        </w:rPr>
        <w:t xml:space="preserve">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совместное определение целей и задач по развитию территории, </w:t>
      </w:r>
      <w:r w:rsidRPr="00CC2B22">
        <w:rPr>
          <w:sz w:val="28"/>
          <w:szCs w:val="28"/>
        </w:rPr>
        <w:lastRenderedPageBreak/>
        <w:t>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CC2B22">
        <w:rPr>
          <w:sz w:val="28"/>
          <w:szCs w:val="28"/>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5) общественные обсуждения должны проводиться при участии опытного модератора, имеющего нейтральную позицию по отношению ко </w:t>
      </w:r>
      <w:r w:rsidRPr="00CC2B22">
        <w:rPr>
          <w:sz w:val="28"/>
          <w:szCs w:val="28"/>
        </w:rPr>
        <w:lastRenderedPageBreak/>
        <w:t>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w:t>
      </w:r>
      <w:r w:rsidR="003E4501" w:rsidRPr="00CC2B22">
        <w:rPr>
          <w:color w:val="000000"/>
          <w:sz w:val="28"/>
          <w:szCs w:val="28"/>
          <w:lang w:eastAsia="ru-RU"/>
        </w:rPr>
        <w:lastRenderedPageBreak/>
        <w:t xml:space="preserve">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w:t>
      </w:r>
      <w:r w:rsidR="00EB4994" w:rsidRPr="00CC2B22">
        <w:rPr>
          <w:color w:val="000000"/>
          <w:sz w:val="28"/>
          <w:szCs w:val="28"/>
          <w:lang w:eastAsia="ru-RU"/>
        </w:rPr>
        <w:lastRenderedPageBreak/>
        <w:t xml:space="preserve">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lastRenderedPageBreak/>
        <w:t>32</w:t>
      </w:r>
      <w:r w:rsidR="003C05DC" w:rsidRPr="00CC2B22">
        <w:rPr>
          <w:spacing w:val="2"/>
          <w:sz w:val="28"/>
          <w:szCs w:val="28"/>
          <w:lang w:eastAsia="ru-RU"/>
        </w:rPr>
        <w:t>8</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C" w:rsidRDefault="006A559C" w:rsidP="00AE1888">
      <w:r>
        <w:separator/>
      </w:r>
    </w:p>
  </w:endnote>
  <w:endnote w:type="continuationSeparator" w:id="0">
    <w:p w:rsidR="006A559C" w:rsidRDefault="006A559C"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C" w:rsidRDefault="006A559C" w:rsidP="00AE1888">
      <w:r>
        <w:separator/>
      </w:r>
    </w:p>
  </w:footnote>
  <w:footnote w:type="continuationSeparator" w:id="0">
    <w:p w:rsidR="006A559C" w:rsidRDefault="006A559C" w:rsidP="00AE1888">
      <w:r>
        <w:continuationSeparator/>
      </w:r>
    </w:p>
  </w:footnote>
  <w:footnote w:id="1">
    <w:p w:rsidR="00B30172" w:rsidRDefault="00B30172">
      <w:pPr>
        <w:pStyle w:val="afc"/>
      </w:pPr>
      <w:r>
        <w:rPr>
          <w:rStyle w:val="afe"/>
        </w:rPr>
        <w:footnoteRef/>
      </w:r>
      <w:r>
        <w:t xml:space="preserve">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B30172" w:rsidRDefault="00B30172">
        <w:pPr>
          <w:pStyle w:val="ad"/>
          <w:jc w:val="center"/>
        </w:pPr>
        <w:r>
          <w:fldChar w:fldCharType="begin"/>
        </w:r>
        <w:r>
          <w:instrText>PAGE   \* MERGEFORMAT</w:instrText>
        </w:r>
        <w:r>
          <w:fldChar w:fldCharType="separate"/>
        </w:r>
        <w:r w:rsidR="00821E50">
          <w:rPr>
            <w:noProof/>
          </w:rPr>
          <w:t>2</w:t>
        </w:r>
        <w:r>
          <w:rPr>
            <w:noProof/>
          </w:rPr>
          <w:fldChar w:fldCharType="end"/>
        </w:r>
      </w:p>
    </w:sdtContent>
  </w:sdt>
  <w:p w:rsidR="00B30172" w:rsidRDefault="00B3017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72" w:rsidRDefault="00B30172">
    <w:pPr>
      <w:pStyle w:val="ad"/>
      <w:jc w:val="center"/>
    </w:pPr>
  </w:p>
  <w:p w:rsidR="00B30172" w:rsidRDefault="00B301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4F5F"/>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81162"/>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65298"/>
    <w:rsid w:val="00472A76"/>
    <w:rsid w:val="00480BBE"/>
    <w:rsid w:val="00484633"/>
    <w:rsid w:val="00490333"/>
    <w:rsid w:val="004A3C4B"/>
    <w:rsid w:val="004A6C5D"/>
    <w:rsid w:val="004A7E0C"/>
    <w:rsid w:val="004B0FA6"/>
    <w:rsid w:val="004D32AC"/>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44C01"/>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559C"/>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1E50"/>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A65CB"/>
    <w:rsid w:val="008C4011"/>
    <w:rsid w:val="008C44E1"/>
    <w:rsid w:val="008D42B6"/>
    <w:rsid w:val="008F14A7"/>
    <w:rsid w:val="008F48D0"/>
    <w:rsid w:val="008F596F"/>
    <w:rsid w:val="00914B3F"/>
    <w:rsid w:val="00916DD4"/>
    <w:rsid w:val="009219C8"/>
    <w:rsid w:val="009259C0"/>
    <w:rsid w:val="00930FCE"/>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1187"/>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0172"/>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1780F"/>
    <w:rsid w:val="00C307AB"/>
    <w:rsid w:val="00C44F55"/>
    <w:rsid w:val="00C52758"/>
    <w:rsid w:val="00C57F48"/>
    <w:rsid w:val="00C73010"/>
    <w:rsid w:val="00C76DD4"/>
    <w:rsid w:val="00C779A6"/>
    <w:rsid w:val="00C82A91"/>
    <w:rsid w:val="00C93FA2"/>
    <w:rsid w:val="00C959DB"/>
    <w:rsid w:val="00C97281"/>
    <w:rsid w:val="00CC23D9"/>
    <w:rsid w:val="00CC2B22"/>
    <w:rsid w:val="00CD0004"/>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A1118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character" w:customStyle="1" w:styleId="40">
    <w:name w:val="Заголовок 4 Знак"/>
    <w:basedOn w:val="a0"/>
    <w:link w:val="4"/>
    <w:uiPriority w:val="9"/>
    <w:semiHidden/>
    <w:rsid w:val="00A11187"/>
    <w:rPr>
      <w:rFonts w:asciiTheme="majorHAnsi" w:eastAsiaTheme="majorEastAsia" w:hAnsiTheme="majorHAnsi" w:cstheme="majorBidi"/>
      <w:b/>
      <w:bCs/>
      <w:i/>
      <w:iCs/>
      <w:color w:val="5B9BD5" w:themeColor="accent1"/>
      <w:sz w:val="24"/>
      <w:szCs w:val="24"/>
      <w:lang w:eastAsia="ar-SA"/>
    </w:rPr>
  </w:style>
  <w:style w:type="paragraph" w:customStyle="1" w:styleId="ConsNormal">
    <w:name w:val="ConsNormal"/>
    <w:rsid w:val="00281162"/>
    <w:pPr>
      <w:widowControl w:val="0"/>
      <w:snapToGrid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172039223">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A31A-E23A-4ECF-9F5B-16140879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62</Pages>
  <Words>22130</Words>
  <Characters>126147</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Baihor</cp:lastModifiedBy>
  <cp:revision>24</cp:revision>
  <cp:lastPrinted>2020-09-23T05:42:00Z</cp:lastPrinted>
  <dcterms:created xsi:type="dcterms:W3CDTF">2020-09-25T01:20:00Z</dcterms:created>
  <dcterms:modified xsi:type="dcterms:W3CDTF">2022-07-04T06:16:00Z</dcterms:modified>
</cp:coreProperties>
</file>