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3937"/>
        <w:gridCol w:w="2695"/>
        <w:gridCol w:w="3688"/>
      </w:tblGrid>
      <w:tr w:rsidR="00E51398" w:rsidTr="00E51398">
        <w:tc>
          <w:tcPr>
            <w:tcW w:w="10316" w:type="dxa"/>
            <w:gridSpan w:val="3"/>
            <w:hideMark/>
          </w:tcPr>
          <w:p w:rsidR="00E51398" w:rsidRDefault="00E51398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 xml:space="preserve">РЕВИЗИОННАЯ КОМИССИЯ </w:t>
            </w:r>
          </w:p>
          <w:p w:rsidR="00E51398" w:rsidRDefault="00E51398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МУНИЦИПАЛЬНОГО РАЙОНА</w:t>
            </w:r>
          </w:p>
          <w:p w:rsidR="00E51398" w:rsidRDefault="00E51398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«КРАСНОЧИКОЙСКИЙ РАЙОН»</w:t>
            </w:r>
          </w:p>
        </w:tc>
      </w:tr>
      <w:tr w:rsidR="00E51398" w:rsidTr="00E51398">
        <w:tc>
          <w:tcPr>
            <w:tcW w:w="39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1398" w:rsidRDefault="00E51398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E51398" w:rsidRDefault="00E51398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ЗАБАЙКАЛЬСКИЙ КРАЙ</w:t>
            </w:r>
          </w:p>
          <w:p w:rsidR="00E51398" w:rsidRDefault="00E51398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С. КРАСНЫЙ ЧИКОЙ,  </w:t>
            </w:r>
          </w:p>
          <w:p w:rsidR="00E51398" w:rsidRDefault="00E51398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ул. ПАРТИЗАНСКАЯ, 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1398" w:rsidRDefault="00E51398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E51398" w:rsidRDefault="00E51398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Тел 2-23-60</w:t>
            </w:r>
          </w:p>
          <w:p w:rsidR="00E51398" w:rsidRDefault="00082D2A">
            <w:pPr>
              <w:rPr>
                <w:kern w:val="2"/>
                <w:sz w:val="20"/>
                <w:szCs w:val="20"/>
              </w:rPr>
            </w:pPr>
            <w:hyperlink r:id="rId9" w:history="1">
              <w:r w:rsidR="00E51398">
                <w:rPr>
                  <w:rStyle w:val="ae"/>
                  <w:sz w:val="20"/>
                  <w:szCs w:val="20"/>
                  <w:lang w:val="en-US"/>
                </w:rPr>
                <w:t>Revkomissiya2006@mail.ru</w:t>
              </w:r>
            </w:hyperlink>
          </w:p>
        </w:tc>
        <w:tc>
          <w:tcPr>
            <w:tcW w:w="368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1398" w:rsidRDefault="00E51398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E51398" w:rsidRDefault="00E51398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ИНН 7509004201</w:t>
            </w:r>
          </w:p>
          <w:p w:rsidR="00E51398" w:rsidRDefault="00E51398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КПП 750901001</w:t>
            </w:r>
          </w:p>
          <w:p w:rsidR="00E51398" w:rsidRDefault="00E51398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ОГРН 1067538004786</w:t>
            </w:r>
          </w:p>
        </w:tc>
      </w:tr>
    </w:tbl>
    <w:p w:rsidR="00E51398" w:rsidRDefault="00E51398" w:rsidP="00E51398">
      <w:pPr>
        <w:shd w:val="clear" w:color="auto" w:fill="FFFFFF"/>
        <w:jc w:val="center"/>
        <w:rPr>
          <w:b/>
          <w:sz w:val="28"/>
          <w:szCs w:val="28"/>
        </w:rPr>
      </w:pPr>
    </w:p>
    <w:p w:rsidR="00E51398" w:rsidRDefault="00E51398" w:rsidP="00E51398">
      <w:pPr>
        <w:ind w:left="5" w:hanging="5"/>
        <w:jc w:val="center"/>
        <w:rPr>
          <w:sz w:val="28"/>
          <w:szCs w:val="28"/>
        </w:rPr>
      </w:pPr>
    </w:p>
    <w:p w:rsidR="00E51398" w:rsidRDefault="00E51398" w:rsidP="00E51398">
      <w:pPr>
        <w:ind w:left="5" w:hanging="5"/>
        <w:jc w:val="center"/>
        <w:rPr>
          <w:sz w:val="28"/>
          <w:szCs w:val="28"/>
        </w:rPr>
      </w:pPr>
    </w:p>
    <w:p w:rsidR="00E51398" w:rsidRDefault="00E51398" w:rsidP="00E51398">
      <w:pPr>
        <w:ind w:left="5" w:hanging="5"/>
        <w:jc w:val="center"/>
        <w:rPr>
          <w:sz w:val="28"/>
          <w:szCs w:val="28"/>
        </w:rPr>
      </w:pPr>
    </w:p>
    <w:p w:rsidR="00E51398" w:rsidRDefault="00E51398" w:rsidP="00E51398">
      <w:pPr>
        <w:ind w:left="5" w:hanging="5"/>
        <w:jc w:val="center"/>
        <w:rPr>
          <w:sz w:val="28"/>
          <w:szCs w:val="28"/>
        </w:rPr>
      </w:pPr>
    </w:p>
    <w:p w:rsidR="00E51398" w:rsidRDefault="00E51398" w:rsidP="00E51398">
      <w:pPr>
        <w:ind w:left="5" w:hanging="5"/>
        <w:jc w:val="center"/>
        <w:rPr>
          <w:sz w:val="28"/>
          <w:szCs w:val="28"/>
        </w:rPr>
      </w:pPr>
    </w:p>
    <w:p w:rsidR="00E51398" w:rsidRDefault="00E51398" w:rsidP="00E51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 </w:t>
      </w:r>
      <w:proofErr w:type="gramStart"/>
      <w:r>
        <w:rPr>
          <w:b/>
          <w:sz w:val="28"/>
          <w:szCs w:val="28"/>
        </w:rPr>
        <w:t>ВНЕШНЕГО</w:t>
      </w:r>
      <w:proofErr w:type="gramEnd"/>
      <w:r>
        <w:rPr>
          <w:b/>
          <w:sz w:val="28"/>
          <w:szCs w:val="28"/>
        </w:rPr>
        <w:t xml:space="preserve"> МУНИЦИПАЛЬНОГО </w:t>
      </w:r>
    </w:p>
    <w:p w:rsidR="00E51398" w:rsidRDefault="00E51398" w:rsidP="00E51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 КОНТРОЛЯ</w:t>
      </w:r>
    </w:p>
    <w:p w:rsidR="00E51398" w:rsidRDefault="00E51398" w:rsidP="00E51398">
      <w:pPr>
        <w:jc w:val="center"/>
        <w:rPr>
          <w:b/>
          <w:sz w:val="28"/>
          <w:szCs w:val="28"/>
        </w:rPr>
      </w:pPr>
    </w:p>
    <w:p w:rsidR="00E51398" w:rsidRDefault="00E51398" w:rsidP="00E51398">
      <w:pPr>
        <w:jc w:val="center"/>
        <w:rPr>
          <w:b/>
          <w:sz w:val="28"/>
          <w:szCs w:val="28"/>
        </w:rPr>
      </w:pPr>
    </w:p>
    <w:p w:rsidR="00E51398" w:rsidRDefault="00E51398" w:rsidP="00E51398">
      <w:pPr>
        <w:jc w:val="center"/>
        <w:rPr>
          <w:b/>
          <w:sz w:val="28"/>
          <w:szCs w:val="28"/>
        </w:rPr>
      </w:pPr>
    </w:p>
    <w:p w:rsidR="00E51398" w:rsidRDefault="00E51398" w:rsidP="00E51398">
      <w:pPr>
        <w:jc w:val="center"/>
        <w:rPr>
          <w:b/>
          <w:sz w:val="28"/>
          <w:szCs w:val="28"/>
        </w:rPr>
      </w:pPr>
    </w:p>
    <w:p w:rsidR="00E51398" w:rsidRDefault="00E51398" w:rsidP="00E51398">
      <w:pPr>
        <w:jc w:val="center"/>
        <w:rPr>
          <w:b/>
          <w:sz w:val="28"/>
          <w:szCs w:val="28"/>
        </w:rPr>
      </w:pPr>
    </w:p>
    <w:p w:rsidR="00E51398" w:rsidRDefault="00E51398" w:rsidP="00E51398">
      <w:pPr>
        <w:jc w:val="center"/>
        <w:rPr>
          <w:b/>
          <w:sz w:val="28"/>
          <w:szCs w:val="28"/>
        </w:rPr>
      </w:pPr>
    </w:p>
    <w:p w:rsidR="00E51398" w:rsidRDefault="00E51398" w:rsidP="00E51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СВМФК 00</w:t>
      </w:r>
      <w:r w:rsidR="0009127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«</w:t>
      </w:r>
      <w:r w:rsidR="00091278">
        <w:rPr>
          <w:b/>
          <w:sz w:val="28"/>
          <w:szCs w:val="28"/>
        </w:rPr>
        <w:t>Экспертиза проекта бюджета на очередной финансовый год и плановый период</w:t>
      </w:r>
      <w:r>
        <w:rPr>
          <w:b/>
          <w:sz w:val="28"/>
          <w:szCs w:val="28"/>
        </w:rPr>
        <w:t>»</w:t>
      </w:r>
    </w:p>
    <w:p w:rsidR="00E51398" w:rsidRDefault="00E51398" w:rsidP="00E51398">
      <w:pPr>
        <w:jc w:val="center"/>
        <w:rPr>
          <w:sz w:val="28"/>
          <w:szCs w:val="28"/>
        </w:rPr>
      </w:pPr>
    </w:p>
    <w:p w:rsidR="00E51398" w:rsidRDefault="00E51398" w:rsidP="00E51398">
      <w:pPr>
        <w:jc w:val="center"/>
        <w:rPr>
          <w:sz w:val="28"/>
          <w:szCs w:val="28"/>
        </w:rPr>
      </w:pPr>
    </w:p>
    <w:p w:rsidR="00E51398" w:rsidRDefault="00E51398" w:rsidP="00E51398">
      <w:pPr>
        <w:jc w:val="center"/>
        <w:rPr>
          <w:sz w:val="28"/>
          <w:szCs w:val="28"/>
        </w:rPr>
      </w:pPr>
    </w:p>
    <w:p w:rsidR="00E51398" w:rsidRDefault="00E51398" w:rsidP="00E51398">
      <w:pPr>
        <w:jc w:val="center"/>
        <w:rPr>
          <w:sz w:val="28"/>
          <w:szCs w:val="28"/>
        </w:rPr>
      </w:pPr>
    </w:p>
    <w:p w:rsidR="00E51398" w:rsidRDefault="00E51398" w:rsidP="00E51398">
      <w:pPr>
        <w:jc w:val="center"/>
        <w:rPr>
          <w:sz w:val="28"/>
          <w:szCs w:val="28"/>
        </w:rPr>
      </w:pPr>
    </w:p>
    <w:p w:rsidR="00E51398" w:rsidRDefault="00E51398" w:rsidP="00E51398">
      <w:pPr>
        <w:jc w:val="center"/>
        <w:rPr>
          <w:sz w:val="28"/>
          <w:szCs w:val="28"/>
        </w:rPr>
      </w:pPr>
    </w:p>
    <w:p w:rsidR="00E51398" w:rsidRDefault="00E51398" w:rsidP="00E51398">
      <w:pPr>
        <w:jc w:val="center"/>
        <w:rPr>
          <w:sz w:val="28"/>
          <w:szCs w:val="28"/>
        </w:rPr>
      </w:pPr>
    </w:p>
    <w:p w:rsidR="00E51398" w:rsidRDefault="00E51398" w:rsidP="00E513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(утвержден распоряжением ревизионной комиссии муниципального района «Красночикойский район»</w:t>
      </w:r>
      <w:proofErr w:type="gramEnd"/>
    </w:p>
    <w:p w:rsidR="00E51398" w:rsidRDefault="00E51398" w:rsidP="00E51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2E6F7C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2E6F7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2E6F7C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№ </w:t>
      </w:r>
      <w:r w:rsidR="002E6F7C">
        <w:rPr>
          <w:sz w:val="28"/>
          <w:szCs w:val="28"/>
        </w:rPr>
        <w:t>1</w:t>
      </w:r>
      <w:r w:rsidR="00EE0873">
        <w:rPr>
          <w:sz w:val="28"/>
          <w:szCs w:val="28"/>
        </w:rPr>
        <w:t>8</w:t>
      </w:r>
      <w:bookmarkStart w:id="0" w:name="_GoBack"/>
      <w:bookmarkEnd w:id="0"/>
      <w:r w:rsidR="002E6F7C">
        <w:rPr>
          <w:sz w:val="28"/>
          <w:szCs w:val="28"/>
        </w:rPr>
        <w:t>-ОД</w:t>
      </w:r>
      <w:r>
        <w:rPr>
          <w:sz w:val="28"/>
          <w:szCs w:val="28"/>
        </w:rPr>
        <w:t>)</w:t>
      </w:r>
    </w:p>
    <w:p w:rsidR="00DE24AE" w:rsidRPr="00D1590B" w:rsidRDefault="00D1590B" w:rsidP="00DE24AE">
      <w:pPr>
        <w:jc w:val="right"/>
        <w:rPr>
          <w:sz w:val="28"/>
          <w:szCs w:val="28"/>
        </w:rPr>
      </w:pPr>
      <w:r w:rsidRPr="00D1590B">
        <w:rPr>
          <w:sz w:val="28"/>
          <w:szCs w:val="28"/>
        </w:rPr>
        <w:t>.</w:t>
      </w:r>
    </w:p>
    <w:p w:rsidR="00071F45" w:rsidRPr="00A26C70" w:rsidRDefault="00071F45" w:rsidP="00DE24AE">
      <w:pPr>
        <w:jc w:val="both"/>
        <w:rPr>
          <w:sz w:val="28"/>
          <w:szCs w:val="28"/>
        </w:rPr>
      </w:pPr>
    </w:p>
    <w:p w:rsidR="00071F45" w:rsidRPr="00A26C70" w:rsidRDefault="00071F45" w:rsidP="00DE24AE">
      <w:pPr>
        <w:jc w:val="both"/>
        <w:rPr>
          <w:sz w:val="28"/>
          <w:szCs w:val="28"/>
        </w:rPr>
      </w:pPr>
    </w:p>
    <w:p w:rsidR="00071F45" w:rsidRPr="00A26C70" w:rsidRDefault="00071F45" w:rsidP="00DE24AE">
      <w:pPr>
        <w:jc w:val="both"/>
        <w:rPr>
          <w:sz w:val="28"/>
          <w:szCs w:val="28"/>
        </w:rPr>
      </w:pPr>
    </w:p>
    <w:p w:rsidR="00071F45" w:rsidRPr="00A26C70" w:rsidRDefault="00071F45" w:rsidP="00DE24AE">
      <w:pPr>
        <w:jc w:val="both"/>
        <w:rPr>
          <w:sz w:val="28"/>
          <w:szCs w:val="28"/>
        </w:rPr>
      </w:pPr>
    </w:p>
    <w:p w:rsidR="00071F45" w:rsidRPr="00A26C70" w:rsidRDefault="00071F45" w:rsidP="00DE24AE">
      <w:pPr>
        <w:jc w:val="both"/>
        <w:rPr>
          <w:sz w:val="28"/>
          <w:szCs w:val="28"/>
        </w:rPr>
      </w:pPr>
    </w:p>
    <w:p w:rsidR="00071F45" w:rsidRDefault="00071F45" w:rsidP="00DE24AE">
      <w:pPr>
        <w:jc w:val="both"/>
        <w:rPr>
          <w:sz w:val="28"/>
          <w:szCs w:val="28"/>
        </w:rPr>
      </w:pPr>
    </w:p>
    <w:p w:rsidR="00C2516D" w:rsidRDefault="00C2516D" w:rsidP="00DE24AE">
      <w:pPr>
        <w:jc w:val="both"/>
        <w:rPr>
          <w:sz w:val="28"/>
          <w:szCs w:val="28"/>
        </w:rPr>
      </w:pPr>
    </w:p>
    <w:p w:rsidR="00C2516D" w:rsidRDefault="00C2516D" w:rsidP="00DE24AE">
      <w:pPr>
        <w:jc w:val="both"/>
        <w:rPr>
          <w:sz w:val="28"/>
          <w:szCs w:val="28"/>
        </w:rPr>
      </w:pPr>
    </w:p>
    <w:p w:rsidR="00DE24AE" w:rsidRPr="00A26C70" w:rsidRDefault="00DE24AE" w:rsidP="00DE24AE">
      <w:pPr>
        <w:jc w:val="both"/>
        <w:rPr>
          <w:sz w:val="28"/>
          <w:szCs w:val="28"/>
        </w:rPr>
      </w:pPr>
    </w:p>
    <w:p w:rsidR="00071F45" w:rsidRPr="00A26C70" w:rsidRDefault="00071F45" w:rsidP="00DE24AE">
      <w:pPr>
        <w:jc w:val="both"/>
        <w:rPr>
          <w:sz w:val="28"/>
          <w:szCs w:val="28"/>
        </w:rPr>
      </w:pPr>
    </w:p>
    <w:p w:rsidR="00071F45" w:rsidRPr="00A26C70" w:rsidRDefault="00071F45" w:rsidP="00DE24AE">
      <w:pPr>
        <w:jc w:val="both"/>
        <w:rPr>
          <w:sz w:val="28"/>
          <w:szCs w:val="28"/>
        </w:rPr>
      </w:pPr>
    </w:p>
    <w:p w:rsidR="00071F45" w:rsidRDefault="00071F45" w:rsidP="00071F45">
      <w:pPr>
        <w:jc w:val="center"/>
        <w:rPr>
          <w:sz w:val="28"/>
          <w:szCs w:val="28"/>
        </w:rPr>
      </w:pPr>
      <w:r w:rsidRPr="00A26C70">
        <w:rPr>
          <w:sz w:val="28"/>
          <w:szCs w:val="28"/>
        </w:rPr>
        <w:t>201</w:t>
      </w:r>
      <w:r w:rsidR="00091278">
        <w:rPr>
          <w:sz w:val="28"/>
          <w:szCs w:val="28"/>
        </w:rPr>
        <w:t>9</w:t>
      </w:r>
      <w:r w:rsidRPr="00A26C70">
        <w:rPr>
          <w:sz w:val="28"/>
          <w:szCs w:val="28"/>
        </w:rPr>
        <w:t xml:space="preserve"> год</w:t>
      </w:r>
    </w:p>
    <w:p w:rsidR="00DE24AE" w:rsidRDefault="00DE24AE" w:rsidP="00DE24AE">
      <w:pPr>
        <w:jc w:val="both"/>
        <w:rPr>
          <w:sz w:val="28"/>
          <w:szCs w:val="28"/>
        </w:rPr>
      </w:pPr>
    </w:p>
    <w:p w:rsidR="00656700" w:rsidRPr="00A26C70" w:rsidRDefault="00656700" w:rsidP="00A7212C">
      <w:pPr>
        <w:jc w:val="center"/>
        <w:rPr>
          <w:b/>
          <w:sz w:val="28"/>
          <w:szCs w:val="28"/>
        </w:rPr>
      </w:pPr>
      <w:r w:rsidRPr="00A26C70">
        <w:rPr>
          <w:b/>
          <w:sz w:val="28"/>
          <w:szCs w:val="28"/>
        </w:rPr>
        <w:t>Содержание</w:t>
      </w:r>
    </w:p>
    <w:p w:rsidR="00ED08EC" w:rsidRPr="00A26C70" w:rsidRDefault="00ED08EC" w:rsidP="00A7212C">
      <w:pPr>
        <w:jc w:val="center"/>
        <w:rPr>
          <w:sz w:val="28"/>
          <w:szCs w:val="28"/>
        </w:rPr>
      </w:pPr>
    </w:p>
    <w:p w:rsidR="00ED08EC" w:rsidRPr="00A26C70" w:rsidRDefault="00ED08EC" w:rsidP="00A7212C">
      <w:pPr>
        <w:jc w:val="center"/>
        <w:rPr>
          <w:sz w:val="28"/>
          <w:szCs w:val="28"/>
        </w:rPr>
      </w:pPr>
    </w:p>
    <w:p w:rsidR="00ED08EC" w:rsidRPr="00A26C70" w:rsidRDefault="00ED08EC" w:rsidP="00ED08EC">
      <w:pPr>
        <w:jc w:val="both"/>
        <w:rPr>
          <w:sz w:val="28"/>
          <w:szCs w:val="28"/>
        </w:rPr>
      </w:pPr>
      <w:r w:rsidRPr="00A26C70">
        <w:rPr>
          <w:sz w:val="28"/>
          <w:szCs w:val="28"/>
        </w:rPr>
        <w:t xml:space="preserve">1.    Общие положения                                                                      </w:t>
      </w:r>
      <w:r w:rsidR="00230DE0" w:rsidRPr="00A26C70">
        <w:rPr>
          <w:sz w:val="28"/>
          <w:szCs w:val="28"/>
        </w:rPr>
        <w:t xml:space="preserve">  </w:t>
      </w:r>
      <w:r w:rsidRPr="00A26C70">
        <w:rPr>
          <w:sz w:val="28"/>
          <w:szCs w:val="28"/>
        </w:rPr>
        <w:t xml:space="preserve">                     3</w:t>
      </w:r>
    </w:p>
    <w:p w:rsidR="00ED08EC" w:rsidRPr="00A26C70" w:rsidRDefault="00ED08EC" w:rsidP="00ED08EC">
      <w:pPr>
        <w:jc w:val="both"/>
        <w:rPr>
          <w:sz w:val="28"/>
          <w:szCs w:val="28"/>
        </w:rPr>
      </w:pPr>
    </w:p>
    <w:p w:rsidR="00FA283D" w:rsidRDefault="00ED08EC" w:rsidP="00ED08EC">
      <w:pPr>
        <w:jc w:val="both"/>
        <w:rPr>
          <w:sz w:val="28"/>
          <w:szCs w:val="28"/>
        </w:rPr>
      </w:pPr>
      <w:r w:rsidRPr="00A26C70">
        <w:rPr>
          <w:sz w:val="28"/>
          <w:szCs w:val="28"/>
        </w:rPr>
        <w:t xml:space="preserve">2. </w:t>
      </w:r>
      <w:r w:rsidR="00230DE0" w:rsidRPr="00A26C70">
        <w:rPr>
          <w:sz w:val="28"/>
          <w:szCs w:val="28"/>
        </w:rPr>
        <w:t xml:space="preserve">  Правила и процедуры</w:t>
      </w:r>
      <w:r w:rsidRPr="00A26C70">
        <w:rPr>
          <w:sz w:val="28"/>
          <w:szCs w:val="28"/>
        </w:rPr>
        <w:t xml:space="preserve"> осуществления предварительного контроля</w:t>
      </w:r>
    </w:p>
    <w:p w:rsidR="00656700" w:rsidRPr="00A26C70" w:rsidRDefault="00ED08EC" w:rsidP="00ED08EC">
      <w:pPr>
        <w:jc w:val="both"/>
        <w:rPr>
          <w:sz w:val="28"/>
          <w:szCs w:val="28"/>
        </w:rPr>
      </w:pPr>
      <w:r w:rsidRPr="00A26C70">
        <w:rPr>
          <w:sz w:val="28"/>
          <w:szCs w:val="28"/>
        </w:rPr>
        <w:t xml:space="preserve"> проекта</w:t>
      </w:r>
      <w:r w:rsidR="00FA283D">
        <w:rPr>
          <w:sz w:val="28"/>
          <w:szCs w:val="28"/>
        </w:rPr>
        <w:t xml:space="preserve"> </w:t>
      </w:r>
      <w:r w:rsidRPr="00A26C70">
        <w:rPr>
          <w:sz w:val="28"/>
          <w:szCs w:val="28"/>
        </w:rPr>
        <w:t xml:space="preserve"> бюджета  </w:t>
      </w:r>
      <w:r w:rsidR="00230DE0" w:rsidRPr="00A26C70">
        <w:rPr>
          <w:sz w:val="28"/>
          <w:szCs w:val="28"/>
        </w:rPr>
        <w:t xml:space="preserve">                                                                                                     </w:t>
      </w:r>
      <w:r w:rsidRPr="00A26C70">
        <w:rPr>
          <w:sz w:val="28"/>
          <w:szCs w:val="28"/>
        </w:rPr>
        <w:t xml:space="preserve"> 4</w:t>
      </w:r>
    </w:p>
    <w:p w:rsidR="00ED08EC" w:rsidRPr="00A26C70" w:rsidRDefault="00ED08EC" w:rsidP="00ED08EC">
      <w:pPr>
        <w:jc w:val="both"/>
        <w:rPr>
          <w:sz w:val="28"/>
          <w:szCs w:val="28"/>
        </w:rPr>
      </w:pPr>
    </w:p>
    <w:p w:rsidR="00ED08EC" w:rsidRPr="00A26C70" w:rsidRDefault="009959FE" w:rsidP="00ED08E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D08EC" w:rsidRPr="00A26C70">
        <w:rPr>
          <w:sz w:val="28"/>
          <w:szCs w:val="28"/>
        </w:rPr>
        <w:t xml:space="preserve"> Структура и основные положения </w:t>
      </w:r>
      <w:r w:rsidR="00926AAD" w:rsidRPr="00A26C70">
        <w:rPr>
          <w:sz w:val="28"/>
          <w:szCs w:val="28"/>
        </w:rPr>
        <w:t>з</w:t>
      </w:r>
      <w:r w:rsidR="00FC1A8E" w:rsidRPr="00A26C70">
        <w:rPr>
          <w:sz w:val="28"/>
          <w:szCs w:val="28"/>
        </w:rPr>
        <w:t>аключения КСО</w:t>
      </w:r>
      <w:r w:rsidR="00ED08EC" w:rsidRPr="00A26C70">
        <w:rPr>
          <w:sz w:val="28"/>
          <w:szCs w:val="28"/>
        </w:rPr>
        <w:t xml:space="preserve"> по проекту </w:t>
      </w:r>
    </w:p>
    <w:p w:rsidR="00ED08EC" w:rsidRPr="00A26C70" w:rsidRDefault="00ED08EC" w:rsidP="00ED08EC">
      <w:pPr>
        <w:jc w:val="both"/>
        <w:rPr>
          <w:sz w:val="28"/>
          <w:szCs w:val="28"/>
        </w:rPr>
      </w:pPr>
      <w:r w:rsidRPr="00A26C70">
        <w:rPr>
          <w:sz w:val="28"/>
          <w:szCs w:val="28"/>
        </w:rPr>
        <w:t xml:space="preserve">бюджета на очередной финансовый год и на </w:t>
      </w:r>
      <w:r w:rsidR="00C56369" w:rsidRPr="00A26C70">
        <w:rPr>
          <w:sz w:val="28"/>
          <w:szCs w:val="28"/>
        </w:rPr>
        <w:t xml:space="preserve">плановый период  </w:t>
      </w:r>
      <w:r w:rsidR="009959FE">
        <w:rPr>
          <w:sz w:val="28"/>
          <w:szCs w:val="28"/>
        </w:rPr>
        <w:t xml:space="preserve">   </w:t>
      </w:r>
      <w:r w:rsidR="00C56369" w:rsidRPr="00A26C70">
        <w:rPr>
          <w:sz w:val="28"/>
          <w:szCs w:val="28"/>
        </w:rPr>
        <w:t xml:space="preserve">  </w:t>
      </w:r>
      <w:r w:rsidR="00230DE0" w:rsidRPr="00A26C70">
        <w:rPr>
          <w:sz w:val="28"/>
          <w:szCs w:val="28"/>
        </w:rPr>
        <w:t xml:space="preserve">   </w:t>
      </w:r>
      <w:r w:rsidR="00C56369" w:rsidRPr="00A26C70">
        <w:rPr>
          <w:sz w:val="28"/>
          <w:szCs w:val="28"/>
        </w:rPr>
        <w:t xml:space="preserve">           12</w:t>
      </w:r>
    </w:p>
    <w:p w:rsidR="00656700" w:rsidRDefault="00656700" w:rsidP="00C2516D">
      <w:pPr>
        <w:jc w:val="both"/>
        <w:rPr>
          <w:sz w:val="28"/>
          <w:szCs w:val="28"/>
        </w:rPr>
      </w:pPr>
    </w:p>
    <w:p w:rsidR="00100C29" w:rsidRDefault="00100C29" w:rsidP="00C2516D">
      <w:pPr>
        <w:jc w:val="both"/>
        <w:rPr>
          <w:sz w:val="28"/>
          <w:szCs w:val="28"/>
        </w:rPr>
      </w:pPr>
    </w:p>
    <w:p w:rsidR="00100C29" w:rsidRDefault="00100C29" w:rsidP="00C2516D">
      <w:pPr>
        <w:jc w:val="both"/>
        <w:rPr>
          <w:sz w:val="28"/>
          <w:szCs w:val="28"/>
        </w:rPr>
      </w:pPr>
    </w:p>
    <w:p w:rsidR="00100C29" w:rsidRPr="00A26C70" w:rsidRDefault="00100C29" w:rsidP="00C2516D">
      <w:pPr>
        <w:jc w:val="both"/>
        <w:rPr>
          <w:sz w:val="28"/>
          <w:szCs w:val="28"/>
        </w:rPr>
      </w:pPr>
    </w:p>
    <w:p w:rsidR="00C2516D" w:rsidRDefault="00C2516D" w:rsidP="00C2516D">
      <w:pPr>
        <w:jc w:val="both"/>
        <w:rPr>
          <w:sz w:val="28"/>
          <w:szCs w:val="28"/>
        </w:rPr>
        <w:sectPr w:rsidR="00C2516D" w:rsidSect="00D8483F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567" w:bottom="1134" w:left="1701" w:header="340" w:footer="340" w:gutter="0"/>
          <w:cols w:space="708"/>
          <w:titlePg/>
          <w:docGrid w:linePitch="360"/>
        </w:sectPr>
      </w:pPr>
    </w:p>
    <w:p w:rsidR="00E959DE" w:rsidRDefault="004F375C" w:rsidP="004F375C">
      <w:pPr>
        <w:jc w:val="center"/>
        <w:rPr>
          <w:b/>
          <w:sz w:val="28"/>
          <w:szCs w:val="28"/>
        </w:rPr>
      </w:pPr>
      <w:r w:rsidRPr="00A26C70">
        <w:rPr>
          <w:b/>
          <w:sz w:val="28"/>
          <w:szCs w:val="28"/>
        </w:rPr>
        <w:lastRenderedPageBreak/>
        <w:t>1. </w:t>
      </w:r>
      <w:r w:rsidR="00E959DE" w:rsidRPr="00A26C70">
        <w:rPr>
          <w:b/>
          <w:sz w:val="28"/>
          <w:szCs w:val="28"/>
        </w:rPr>
        <w:t>Общие положения</w:t>
      </w:r>
    </w:p>
    <w:p w:rsidR="00D8483F" w:rsidRPr="00A26C70" w:rsidRDefault="00D8483F" w:rsidP="004F375C">
      <w:pPr>
        <w:jc w:val="center"/>
        <w:rPr>
          <w:b/>
          <w:sz w:val="28"/>
          <w:szCs w:val="28"/>
        </w:rPr>
      </w:pPr>
    </w:p>
    <w:p w:rsidR="00E471FC" w:rsidRPr="00A26C70" w:rsidRDefault="00E959DE" w:rsidP="00661B3D">
      <w:pPr>
        <w:ind w:firstLine="720"/>
        <w:jc w:val="both"/>
        <w:rPr>
          <w:sz w:val="28"/>
          <w:szCs w:val="28"/>
        </w:rPr>
      </w:pPr>
      <w:r w:rsidRPr="00A26C70">
        <w:rPr>
          <w:sz w:val="28"/>
          <w:szCs w:val="28"/>
        </w:rPr>
        <w:t>1.1.</w:t>
      </w:r>
      <w:r w:rsidR="004F375C" w:rsidRPr="00A26C70">
        <w:rPr>
          <w:sz w:val="28"/>
          <w:szCs w:val="28"/>
        </w:rPr>
        <w:t> </w:t>
      </w:r>
      <w:proofErr w:type="gramStart"/>
      <w:r w:rsidR="00A54B23" w:rsidRPr="00A26C70">
        <w:rPr>
          <w:sz w:val="28"/>
          <w:szCs w:val="28"/>
        </w:rPr>
        <w:t xml:space="preserve">Стандарт </w:t>
      </w:r>
      <w:r w:rsidR="007D1185">
        <w:rPr>
          <w:sz w:val="28"/>
          <w:szCs w:val="28"/>
        </w:rPr>
        <w:t xml:space="preserve">внешнего муниципального </w:t>
      </w:r>
      <w:r w:rsidR="00A54B23" w:rsidRPr="00A26C70">
        <w:rPr>
          <w:sz w:val="28"/>
          <w:szCs w:val="28"/>
        </w:rPr>
        <w:t>финансового контроля С</w:t>
      </w:r>
      <w:r w:rsidR="007D1185">
        <w:rPr>
          <w:sz w:val="28"/>
          <w:szCs w:val="28"/>
        </w:rPr>
        <w:t>ВМ</w:t>
      </w:r>
      <w:r w:rsidR="00A54B23" w:rsidRPr="00A26C70">
        <w:rPr>
          <w:sz w:val="28"/>
          <w:szCs w:val="28"/>
        </w:rPr>
        <w:t xml:space="preserve">ФК </w:t>
      </w:r>
      <w:r w:rsidR="007D1185">
        <w:rPr>
          <w:sz w:val="28"/>
          <w:szCs w:val="28"/>
        </w:rPr>
        <w:t>002</w:t>
      </w:r>
      <w:r w:rsidR="003037AF">
        <w:rPr>
          <w:sz w:val="28"/>
          <w:szCs w:val="28"/>
        </w:rPr>
        <w:t xml:space="preserve"> </w:t>
      </w:r>
      <w:r w:rsidR="00A54B23" w:rsidRPr="00A26C70">
        <w:rPr>
          <w:sz w:val="28"/>
          <w:szCs w:val="28"/>
        </w:rPr>
        <w:t xml:space="preserve">«Экспертиза проекта бюджета на очередной финансовый год и плановый период» </w:t>
      </w:r>
      <w:r w:rsidR="00661B3D" w:rsidRPr="00A26C70">
        <w:rPr>
          <w:sz w:val="28"/>
          <w:szCs w:val="28"/>
        </w:rPr>
        <w:t>(далее – Стандарт) разработан в целях проведения контрольно-счетным органом (далее</w:t>
      </w:r>
      <w:r w:rsidR="005922D2" w:rsidRPr="00A26C70">
        <w:rPr>
          <w:sz w:val="28"/>
          <w:szCs w:val="28"/>
        </w:rPr>
        <w:t xml:space="preserve"> </w:t>
      </w:r>
      <w:r w:rsidR="005922D2" w:rsidRPr="00A26C70">
        <w:rPr>
          <w:sz w:val="28"/>
          <w:szCs w:val="28"/>
        </w:rPr>
        <w:sym w:font="Symbol" w:char="F02D"/>
      </w:r>
      <w:r w:rsidR="00661B3D" w:rsidRPr="00A26C70">
        <w:rPr>
          <w:sz w:val="28"/>
          <w:szCs w:val="28"/>
        </w:rPr>
        <w:t xml:space="preserve"> КСО) </w:t>
      </w:r>
      <w:r w:rsidR="00F52849" w:rsidRPr="00A26C70">
        <w:rPr>
          <w:sz w:val="28"/>
          <w:szCs w:val="28"/>
        </w:rPr>
        <w:t xml:space="preserve">предварительной экспертизы проекта бюджета на очередной финансовый год и плановый период </w:t>
      </w:r>
      <w:r w:rsidR="00661B3D" w:rsidRPr="00A26C70">
        <w:rPr>
          <w:sz w:val="28"/>
          <w:szCs w:val="28"/>
        </w:rPr>
        <w:t>в соответствии с Федерал</w:t>
      </w:r>
      <w:r w:rsidR="00661B3D" w:rsidRPr="00A26C70">
        <w:rPr>
          <w:sz w:val="28"/>
          <w:szCs w:val="28"/>
        </w:rPr>
        <w:t>ь</w:t>
      </w:r>
      <w:r w:rsidR="00661B3D" w:rsidRPr="00A26C70">
        <w:rPr>
          <w:sz w:val="28"/>
          <w:szCs w:val="28"/>
        </w:rPr>
        <w:t>ным</w:t>
      </w:r>
      <w:r w:rsidR="00A54B23" w:rsidRPr="00A26C70">
        <w:rPr>
          <w:sz w:val="28"/>
          <w:szCs w:val="28"/>
        </w:rPr>
        <w:t xml:space="preserve"> закон</w:t>
      </w:r>
      <w:r w:rsidR="00661B3D" w:rsidRPr="00A26C70">
        <w:rPr>
          <w:sz w:val="28"/>
          <w:szCs w:val="28"/>
        </w:rPr>
        <w:t xml:space="preserve">ом </w:t>
      </w:r>
      <w:r w:rsidR="003377E1" w:rsidRPr="00A26C70">
        <w:rPr>
          <w:sz w:val="28"/>
          <w:szCs w:val="28"/>
        </w:rPr>
        <w:t xml:space="preserve">от 07.02.2011 </w:t>
      </w:r>
      <w:r w:rsidR="00D8483F">
        <w:rPr>
          <w:sz w:val="28"/>
          <w:szCs w:val="28"/>
        </w:rPr>
        <w:t xml:space="preserve">г. </w:t>
      </w:r>
      <w:r w:rsidR="003377E1" w:rsidRPr="00A26C70">
        <w:rPr>
          <w:sz w:val="28"/>
          <w:szCs w:val="28"/>
        </w:rPr>
        <w:t>№</w:t>
      </w:r>
      <w:r w:rsidR="004F375C" w:rsidRPr="00A26C70">
        <w:rPr>
          <w:sz w:val="28"/>
          <w:szCs w:val="28"/>
        </w:rPr>
        <w:t> </w:t>
      </w:r>
      <w:r w:rsidR="003377E1" w:rsidRPr="00A26C70">
        <w:rPr>
          <w:sz w:val="28"/>
          <w:szCs w:val="28"/>
        </w:rPr>
        <w:t>6-ФЗ «Об общих принципах организации и д</w:t>
      </w:r>
      <w:r w:rsidR="003377E1" w:rsidRPr="00A26C70">
        <w:rPr>
          <w:sz w:val="28"/>
          <w:szCs w:val="28"/>
        </w:rPr>
        <w:t>е</w:t>
      </w:r>
      <w:r w:rsidR="003377E1" w:rsidRPr="00A26C70">
        <w:rPr>
          <w:sz w:val="28"/>
          <w:szCs w:val="28"/>
        </w:rPr>
        <w:t>ятельности контрольно-счетных органов субъектов Российской Федерации и муниципальных</w:t>
      </w:r>
      <w:proofErr w:type="gramEnd"/>
      <w:r w:rsidR="003377E1" w:rsidRPr="00A26C70">
        <w:rPr>
          <w:sz w:val="28"/>
          <w:szCs w:val="28"/>
        </w:rPr>
        <w:t xml:space="preserve"> образований», </w:t>
      </w:r>
      <w:r w:rsidR="00F22B74" w:rsidRPr="00A26C70">
        <w:rPr>
          <w:sz w:val="28"/>
          <w:szCs w:val="28"/>
        </w:rPr>
        <w:t>нормативно-правовы</w:t>
      </w:r>
      <w:r w:rsidR="00663914">
        <w:rPr>
          <w:sz w:val="28"/>
          <w:szCs w:val="28"/>
        </w:rPr>
        <w:t>ми</w:t>
      </w:r>
      <w:r w:rsidR="00F22B74" w:rsidRPr="00A26C70">
        <w:rPr>
          <w:sz w:val="28"/>
          <w:szCs w:val="28"/>
        </w:rPr>
        <w:t xml:space="preserve"> акт</w:t>
      </w:r>
      <w:r w:rsidR="00663914">
        <w:rPr>
          <w:sz w:val="28"/>
          <w:szCs w:val="28"/>
        </w:rPr>
        <w:t>ами</w:t>
      </w:r>
      <w:r w:rsidR="00F22B74" w:rsidRPr="00A26C70">
        <w:rPr>
          <w:sz w:val="28"/>
          <w:szCs w:val="28"/>
        </w:rPr>
        <w:t xml:space="preserve"> муниципального образования в сфере </w:t>
      </w:r>
      <w:r w:rsidR="00FC1A8E" w:rsidRPr="00A26C70">
        <w:rPr>
          <w:sz w:val="28"/>
          <w:szCs w:val="28"/>
        </w:rPr>
        <w:t xml:space="preserve">организации </w:t>
      </w:r>
      <w:r w:rsidR="00F22B74" w:rsidRPr="00A26C70">
        <w:rPr>
          <w:sz w:val="28"/>
          <w:szCs w:val="28"/>
        </w:rPr>
        <w:t xml:space="preserve">бюджетного процесса и деятельности </w:t>
      </w:r>
      <w:r w:rsidR="00470C68" w:rsidRPr="00A26C70">
        <w:rPr>
          <w:sz w:val="28"/>
          <w:szCs w:val="28"/>
        </w:rPr>
        <w:t>КСО</w:t>
      </w:r>
      <w:r w:rsidR="00212FF0" w:rsidRPr="00A26C70">
        <w:rPr>
          <w:sz w:val="28"/>
          <w:szCs w:val="28"/>
        </w:rPr>
        <w:t xml:space="preserve"> муниципального образования</w:t>
      </w:r>
      <w:r w:rsidR="00661B3D" w:rsidRPr="00A26C70">
        <w:rPr>
          <w:sz w:val="28"/>
          <w:szCs w:val="28"/>
        </w:rPr>
        <w:t>.</w:t>
      </w:r>
    </w:p>
    <w:p w:rsidR="00A36538" w:rsidRDefault="00E471FC" w:rsidP="009C0A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C70">
        <w:rPr>
          <w:sz w:val="28"/>
          <w:szCs w:val="28"/>
        </w:rPr>
        <w:t>1.2.</w:t>
      </w:r>
      <w:r w:rsidR="004F375C" w:rsidRPr="00A26C70">
        <w:rPr>
          <w:sz w:val="28"/>
          <w:szCs w:val="28"/>
        </w:rPr>
        <w:t> </w:t>
      </w:r>
      <w:r w:rsidR="00A36538" w:rsidRPr="00A26C70">
        <w:rPr>
          <w:sz w:val="28"/>
          <w:szCs w:val="28"/>
        </w:rPr>
        <w:t>Стандарт «Экспертиза проекта бюджета на очередной финансовый год и плановый период» разработан в соответствии с Общими требованиями к стандартам внешнего государственного и муниципального контроля для пров</w:t>
      </w:r>
      <w:r w:rsidR="00A36538" w:rsidRPr="00A26C70">
        <w:rPr>
          <w:sz w:val="28"/>
          <w:szCs w:val="28"/>
        </w:rPr>
        <w:t>е</w:t>
      </w:r>
      <w:r w:rsidR="00A36538" w:rsidRPr="00A26C70">
        <w:rPr>
          <w:sz w:val="28"/>
          <w:szCs w:val="28"/>
        </w:rPr>
        <w:t xml:space="preserve">дения контрольных и экспертно-аналитических мероприятий </w:t>
      </w:r>
      <w:r w:rsidR="00470C68" w:rsidRPr="00A26C70">
        <w:rPr>
          <w:sz w:val="28"/>
          <w:szCs w:val="28"/>
        </w:rPr>
        <w:t>КСО</w:t>
      </w:r>
      <w:r w:rsidR="000A6137" w:rsidRPr="00A26C70">
        <w:rPr>
          <w:sz w:val="28"/>
          <w:szCs w:val="28"/>
        </w:rPr>
        <w:t xml:space="preserve"> </w:t>
      </w:r>
      <w:r w:rsidR="00A36538" w:rsidRPr="00A26C70">
        <w:rPr>
          <w:sz w:val="28"/>
          <w:szCs w:val="28"/>
        </w:rPr>
        <w:t>муниц</w:t>
      </w:r>
      <w:r w:rsidR="00A36538" w:rsidRPr="00A26C70">
        <w:rPr>
          <w:sz w:val="28"/>
          <w:szCs w:val="28"/>
        </w:rPr>
        <w:t>и</w:t>
      </w:r>
      <w:r w:rsidR="00A36538" w:rsidRPr="00A26C70">
        <w:rPr>
          <w:sz w:val="28"/>
          <w:szCs w:val="28"/>
        </w:rPr>
        <w:t>пальн</w:t>
      </w:r>
      <w:r w:rsidR="00195431">
        <w:rPr>
          <w:sz w:val="28"/>
          <w:szCs w:val="28"/>
        </w:rPr>
        <w:t>ого</w:t>
      </w:r>
      <w:r w:rsidR="00A36538" w:rsidRPr="00A26C70">
        <w:rPr>
          <w:sz w:val="28"/>
          <w:szCs w:val="28"/>
        </w:rPr>
        <w:t xml:space="preserve"> образовани</w:t>
      </w:r>
      <w:r w:rsidR="00195431">
        <w:rPr>
          <w:sz w:val="28"/>
          <w:szCs w:val="28"/>
        </w:rPr>
        <w:t>я</w:t>
      </w:r>
      <w:r w:rsidR="00A36538" w:rsidRPr="00A26C70">
        <w:rPr>
          <w:sz w:val="28"/>
          <w:szCs w:val="28"/>
        </w:rPr>
        <w:t>, утверждённых Коллегией Счетной палаты РФ (про</w:t>
      </w:r>
      <w:r w:rsidR="00212FF0" w:rsidRPr="00A26C70">
        <w:rPr>
          <w:sz w:val="28"/>
          <w:szCs w:val="28"/>
        </w:rPr>
        <w:t xml:space="preserve">токол от 17.10.2014 </w:t>
      </w:r>
      <w:r w:rsidR="00D8483F">
        <w:rPr>
          <w:sz w:val="28"/>
          <w:szCs w:val="28"/>
        </w:rPr>
        <w:t xml:space="preserve">г. </w:t>
      </w:r>
      <w:r w:rsidR="00212FF0" w:rsidRPr="00A26C70">
        <w:rPr>
          <w:sz w:val="28"/>
          <w:szCs w:val="28"/>
        </w:rPr>
        <w:t>№</w:t>
      </w:r>
      <w:r w:rsidR="00100C29">
        <w:rPr>
          <w:sz w:val="28"/>
          <w:szCs w:val="28"/>
        </w:rPr>
        <w:t> </w:t>
      </w:r>
      <w:r w:rsidR="00212FF0" w:rsidRPr="00A26C70">
        <w:rPr>
          <w:sz w:val="28"/>
          <w:szCs w:val="28"/>
        </w:rPr>
        <w:t>47К (993)).</w:t>
      </w:r>
    </w:p>
    <w:p w:rsidR="003F7BA9" w:rsidRPr="00A26C70" w:rsidRDefault="003F7BA9" w:rsidP="009C0A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разработки Стандарта 002 «Экспертиза проекта бюджета на очередной финансовый год и плановый период» является пункт 9 раздела 4 Плана контрольных и экспертно-аналитических мероприятий ревизионной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муниципального района «Красночикойский район»</w:t>
      </w:r>
      <w:r w:rsidR="00C42650">
        <w:rPr>
          <w:sz w:val="28"/>
          <w:szCs w:val="28"/>
        </w:rPr>
        <w:t>.</w:t>
      </w:r>
    </w:p>
    <w:p w:rsidR="00604D8D" w:rsidRPr="00A26C70" w:rsidRDefault="00B066F3" w:rsidP="0046485D">
      <w:pPr>
        <w:ind w:firstLine="708"/>
        <w:jc w:val="both"/>
        <w:rPr>
          <w:sz w:val="28"/>
          <w:szCs w:val="28"/>
        </w:rPr>
      </w:pPr>
      <w:r w:rsidRPr="00A26C70">
        <w:rPr>
          <w:sz w:val="28"/>
          <w:szCs w:val="28"/>
        </w:rPr>
        <w:t>1.3.</w:t>
      </w:r>
      <w:r w:rsidR="004F375C" w:rsidRPr="00A26C70">
        <w:rPr>
          <w:sz w:val="28"/>
          <w:szCs w:val="28"/>
        </w:rPr>
        <w:t> </w:t>
      </w:r>
      <w:proofErr w:type="gramStart"/>
      <w:r w:rsidR="009C0A32" w:rsidRPr="00A26C70">
        <w:rPr>
          <w:sz w:val="28"/>
          <w:szCs w:val="28"/>
        </w:rPr>
        <w:t xml:space="preserve">При подготовке </w:t>
      </w:r>
      <w:r w:rsidRPr="00A26C70">
        <w:rPr>
          <w:sz w:val="28"/>
          <w:szCs w:val="28"/>
        </w:rPr>
        <w:t xml:space="preserve">Стандарта </w:t>
      </w:r>
      <w:r w:rsidR="0046485D" w:rsidRPr="00A26C70">
        <w:rPr>
          <w:sz w:val="28"/>
          <w:szCs w:val="28"/>
        </w:rPr>
        <w:t xml:space="preserve">был </w:t>
      </w:r>
      <w:r w:rsidRPr="00A26C70">
        <w:rPr>
          <w:sz w:val="28"/>
          <w:szCs w:val="28"/>
        </w:rPr>
        <w:t>использова</w:t>
      </w:r>
      <w:r w:rsidR="009C0A32" w:rsidRPr="00A26C70">
        <w:rPr>
          <w:sz w:val="28"/>
          <w:szCs w:val="28"/>
        </w:rPr>
        <w:t xml:space="preserve">н Стандарт СГА 201 «Предварительный аудит формирования </w:t>
      </w:r>
      <w:r w:rsidR="0046485D" w:rsidRPr="00A26C70">
        <w:rPr>
          <w:sz w:val="28"/>
          <w:szCs w:val="28"/>
        </w:rPr>
        <w:t>федерального</w:t>
      </w:r>
      <w:r w:rsidR="009C0A32" w:rsidRPr="00A26C70">
        <w:rPr>
          <w:sz w:val="28"/>
          <w:szCs w:val="28"/>
        </w:rPr>
        <w:t xml:space="preserve"> бюджета», утвержде</w:t>
      </w:r>
      <w:r w:rsidR="009C0A32" w:rsidRPr="00A26C70">
        <w:rPr>
          <w:sz w:val="28"/>
          <w:szCs w:val="28"/>
        </w:rPr>
        <w:t>н</w:t>
      </w:r>
      <w:r w:rsidR="009C0A32" w:rsidRPr="00A26C70">
        <w:rPr>
          <w:sz w:val="28"/>
          <w:szCs w:val="28"/>
        </w:rPr>
        <w:t xml:space="preserve">ный </w:t>
      </w:r>
      <w:r w:rsidR="0046485D" w:rsidRPr="00A26C70">
        <w:rPr>
          <w:sz w:val="28"/>
          <w:szCs w:val="28"/>
        </w:rPr>
        <w:t>Коллегии Счетной па</w:t>
      </w:r>
      <w:r w:rsidR="00470C68" w:rsidRPr="00A26C70">
        <w:rPr>
          <w:sz w:val="28"/>
          <w:szCs w:val="28"/>
        </w:rPr>
        <w:t xml:space="preserve">латы Российской Федерации </w:t>
      </w:r>
      <w:r w:rsidR="002949AE" w:rsidRPr="00A26C70">
        <w:rPr>
          <w:sz w:val="28"/>
          <w:szCs w:val="28"/>
        </w:rPr>
        <w:t xml:space="preserve">(протокол </w:t>
      </w:r>
      <w:r w:rsidR="00470C68" w:rsidRPr="00A26C70">
        <w:rPr>
          <w:sz w:val="28"/>
          <w:szCs w:val="28"/>
        </w:rPr>
        <w:t xml:space="preserve">от </w:t>
      </w:r>
      <w:r w:rsidR="00212FF0" w:rsidRPr="00A26C70">
        <w:rPr>
          <w:sz w:val="28"/>
          <w:szCs w:val="28"/>
        </w:rPr>
        <w:t>2</w:t>
      </w:r>
      <w:r w:rsidR="00F01ED3" w:rsidRPr="00A26C70">
        <w:rPr>
          <w:sz w:val="28"/>
          <w:szCs w:val="28"/>
        </w:rPr>
        <w:t xml:space="preserve">3.07.2014 </w:t>
      </w:r>
      <w:r w:rsidR="00D8483F">
        <w:rPr>
          <w:sz w:val="28"/>
          <w:szCs w:val="28"/>
        </w:rPr>
        <w:t xml:space="preserve">г. </w:t>
      </w:r>
      <w:r w:rsidR="00F01ED3" w:rsidRPr="00A26C70">
        <w:rPr>
          <w:sz w:val="28"/>
          <w:szCs w:val="28"/>
        </w:rPr>
        <w:t>№</w:t>
      </w:r>
      <w:r w:rsidR="00100C29">
        <w:rPr>
          <w:sz w:val="28"/>
          <w:szCs w:val="28"/>
        </w:rPr>
        <w:t> </w:t>
      </w:r>
      <w:r w:rsidR="00F01ED3" w:rsidRPr="00A26C70">
        <w:rPr>
          <w:sz w:val="28"/>
          <w:szCs w:val="28"/>
        </w:rPr>
        <w:t xml:space="preserve">37К (983), </w:t>
      </w:r>
      <w:r w:rsidR="00212FF0" w:rsidRPr="00A26C70">
        <w:rPr>
          <w:sz w:val="28"/>
          <w:szCs w:val="28"/>
        </w:rPr>
        <w:t>изменения внесены</w:t>
      </w:r>
      <w:r w:rsidR="00A84316" w:rsidRPr="00A26C70">
        <w:rPr>
          <w:sz w:val="28"/>
          <w:szCs w:val="28"/>
        </w:rPr>
        <w:t xml:space="preserve"> протоколом от 14.09.2016 </w:t>
      </w:r>
      <w:r w:rsidR="00D8483F">
        <w:rPr>
          <w:sz w:val="28"/>
          <w:szCs w:val="28"/>
        </w:rPr>
        <w:t xml:space="preserve">г. </w:t>
      </w:r>
      <w:r w:rsidR="00A84316" w:rsidRPr="00A26C70">
        <w:rPr>
          <w:sz w:val="28"/>
          <w:szCs w:val="28"/>
        </w:rPr>
        <w:t>№</w:t>
      </w:r>
      <w:r w:rsidR="00100C29">
        <w:rPr>
          <w:sz w:val="28"/>
          <w:szCs w:val="28"/>
        </w:rPr>
        <w:t> </w:t>
      </w:r>
      <w:r w:rsidR="00A84316" w:rsidRPr="00A26C70">
        <w:rPr>
          <w:sz w:val="28"/>
          <w:szCs w:val="28"/>
        </w:rPr>
        <w:t>47К (112)</w:t>
      </w:r>
      <w:r w:rsidR="0046485D" w:rsidRPr="00A26C70">
        <w:rPr>
          <w:sz w:val="28"/>
          <w:szCs w:val="28"/>
        </w:rPr>
        <w:t xml:space="preserve">. </w:t>
      </w:r>
      <w:proofErr w:type="gramEnd"/>
    </w:p>
    <w:p w:rsidR="00E471FC" w:rsidRPr="00A26C70" w:rsidRDefault="00E471FC" w:rsidP="00E47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C70">
        <w:rPr>
          <w:sz w:val="28"/>
          <w:szCs w:val="28"/>
        </w:rPr>
        <w:t>1.</w:t>
      </w:r>
      <w:r w:rsidR="0046485D" w:rsidRPr="00A26C70">
        <w:rPr>
          <w:sz w:val="28"/>
          <w:szCs w:val="28"/>
        </w:rPr>
        <w:t>4</w:t>
      </w:r>
      <w:r w:rsidRPr="00A26C70">
        <w:rPr>
          <w:sz w:val="28"/>
          <w:szCs w:val="28"/>
        </w:rPr>
        <w:t>.</w:t>
      </w:r>
      <w:r w:rsidR="004F375C" w:rsidRPr="00A26C70">
        <w:rPr>
          <w:sz w:val="28"/>
          <w:szCs w:val="28"/>
        </w:rPr>
        <w:t> </w:t>
      </w:r>
      <w:r w:rsidR="003F5103" w:rsidRPr="00A26C70">
        <w:rPr>
          <w:sz w:val="28"/>
          <w:szCs w:val="28"/>
        </w:rPr>
        <w:t>Стандарт предназначен для использования</w:t>
      </w:r>
      <w:r w:rsidR="004F2706" w:rsidRPr="00A26C70">
        <w:rPr>
          <w:sz w:val="28"/>
          <w:szCs w:val="28"/>
        </w:rPr>
        <w:t xml:space="preserve"> сотрудниками </w:t>
      </w:r>
      <w:r w:rsidR="00470C68" w:rsidRPr="00A26C70">
        <w:rPr>
          <w:sz w:val="28"/>
          <w:szCs w:val="28"/>
        </w:rPr>
        <w:t>КСО</w:t>
      </w:r>
      <w:r w:rsidR="004F2706" w:rsidRPr="00A26C70">
        <w:rPr>
          <w:sz w:val="28"/>
          <w:szCs w:val="28"/>
        </w:rPr>
        <w:t xml:space="preserve"> </w:t>
      </w:r>
      <w:r w:rsidR="00232441" w:rsidRPr="00A26C70">
        <w:rPr>
          <w:sz w:val="28"/>
          <w:szCs w:val="28"/>
        </w:rPr>
        <w:t>мун</w:t>
      </w:r>
      <w:r w:rsidR="00232441" w:rsidRPr="00A26C70">
        <w:rPr>
          <w:sz w:val="28"/>
          <w:szCs w:val="28"/>
        </w:rPr>
        <w:t>и</w:t>
      </w:r>
      <w:r w:rsidR="00232441" w:rsidRPr="00A26C70">
        <w:rPr>
          <w:sz w:val="28"/>
          <w:szCs w:val="28"/>
        </w:rPr>
        <w:t>ципального образования</w:t>
      </w:r>
      <w:r w:rsidR="004F2706" w:rsidRPr="00A26C70">
        <w:rPr>
          <w:sz w:val="28"/>
          <w:szCs w:val="28"/>
        </w:rPr>
        <w:t xml:space="preserve"> при организации предварительного </w:t>
      </w:r>
      <w:proofErr w:type="gramStart"/>
      <w:r w:rsidR="004F2706" w:rsidRPr="00A26C70">
        <w:rPr>
          <w:sz w:val="28"/>
          <w:szCs w:val="28"/>
        </w:rPr>
        <w:t>контроля форм</w:t>
      </w:r>
      <w:r w:rsidR="004F2706" w:rsidRPr="00A26C70">
        <w:rPr>
          <w:sz w:val="28"/>
          <w:szCs w:val="28"/>
        </w:rPr>
        <w:t>и</w:t>
      </w:r>
      <w:r w:rsidR="004F2706" w:rsidRPr="00A26C70">
        <w:rPr>
          <w:sz w:val="28"/>
          <w:szCs w:val="28"/>
        </w:rPr>
        <w:t xml:space="preserve">рования проекта бюджета </w:t>
      </w:r>
      <w:r w:rsidR="00232441" w:rsidRPr="00A26C70">
        <w:rPr>
          <w:sz w:val="28"/>
          <w:szCs w:val="28"/>
        </w:rPr>
        <w:t>муниципального образования</w:t>
      </w:r>
      <w:proofErr w:type="gramEnd"/>
      <w:r w:rsidR="004F2706" w:rsidRPr="00A26C70">
        <w:rPr>
          <w:sz w:val="28"/>
          <w:szCs w:val="28"/>
        </w:rPr>
        <w:t xml:space="preserve"> на очередной финанс</w:t>
      </w:r>
      <w:r w:rsidR="004F2706" w:rsidRPr="00A26C70">
        <w:rPr>
          <w:sz w:val="28"/>
          <w:szCs w:val="28"/>
        </w:rPr>
        <w:t>о</w:t>
      </w:r>
      <w:r w:rsidR="004F2706" w:rsidRPr="00A26C70">
        <w:rPr>
          <w:sz w:val="28"/>
          <w:szCs w:val="28"/>
        </w:rPr>
        <w:t>вый год и плановый период, проведения экспертизы проекта и подготовки с</w:t>
      </w:r>
      <w:r w:rsidR="004F2706" w:rsidRPr="00A26C70">
        <w:rPr>
          <w:sz w:val="28"/>
          <w:szCs w:val="28"/>
        </w:rPr>
        <w:t>о</w:t>
      </w:r>
      <w:r w:rsidR="004F2706" w:rsidRPr="00A26C70">
        <w:rPr>
          <w:sz w:val="28"/>
          <w:szCs w:val="28"/>
        </w:rPr>
        <w:t>ответствующего заключения.</w:t>
      </w:r>
    </w:p>
    <w:p w:rsidR="00B066F3" w:rsidRPr="00A26C70" w:rsidRDefault="00FE75D6" w:rsidP="004F375C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A26C70">
        <w:rPr>
          <w:b w:val="0"/>
          <w:szCs w:val="28"/>
        </w:rPr>
        <w:t>1.</w:t>
      </w:r>
      <w:r w:rsidR="0046485D" w:rsidRPr="00A26C70">
        <w:rPr>
          <w:b w:val="0"/>
          <w:szCs w:val="28"/>
        </w:rPr>
        <w:t>5</w:t>
      </w:r>
      <w:r w:rsidRPr="00A26C70">
        <w:rPr>
          <w:b w:val="0"/>
          <w:szCs w:val="28"/>
        </w:rPr>
        <w:t>.</w:t>
      </w:r>
      <w:r w:rsidR="004F375C" w:rsidRPr="00A26C70">
        <w:rPr>
          <w:b w:val="0"/>
          <w:szCs w:val="28"/>
        </w:rPr>
        <w:t> </w:t>
      </w:r>
      <w:r w:rsidR="00B066F3" w:rsidRPr="00A26C70">
        <w:rPr>
          <w:b w:val="0"/>
          <w:bCs/>
          <w:szCs w:val="28"/>
        </w:rPr>
        <w:t xml:space="preserve">Целью </w:t>
      </w:r>
      <w:r w:rsidR="0046485D" w:rsidRPr="00A26C70">
        <w:rPr>
          <w:b w:val="0"/>
          <w:bCs/>
          <w:szCs w:val="28"/>
        </w:rPr>
        <w:t>Стандарта</w:t>
      </w:r>
      <w:r w:rsidR="00B066F3" w:rsidRPr="00A26C70">
        <w:rPr>
          <w:b w:val="0"/>
          <w:bCs/>
          <w:szCs w:val="28"/>
        </w:rPr>
        <w:t xml:space="preserve"> является</w:t>
      </w:r>
      <w:r w:rsidR="00B066F3" w:rsidRPr="00A26C70">
        <w:rPr>
          <w:b w:val="0"/>
          <w:szCs w:val="28"/>
        </w:rPr>
        <w:t xml:space="preserve"> </w:t>
      </w:r>
      <w:r w:rsidR="00F52849" w:rsidRPr="00A26C70">
        <w:rPr>
          <w:b w:val="0"/>
          <w:szCs w:val="28"/>
        </w:rPr>
        <w:t xml:space="preserve">определение </w:t>
      </w:r>
      <w:r w:rsidR="00FC1A8E" w:rsidRPr="00A26C70">
        <w:rPr>
          <w:b w:val="0"/>
          <w:szCs w:val="28"/>
        </w:rPr>
        <w:t>общих</w:t>
      </w:r>
      <w:r w:rsidR="00B066F3" w:rsidRPr="00A26C70">
        <w:rPr>
          <w:b w:val="0"/>
          <w:szCs w:val="28"/>
        </w:rPr>
        <w:t xml:space="preserve"> </w:t>
      </w:r>
      <w:r w:rsidR="009C0A32" w:rsidRPr="00A26C70">
        <w:rPr>
          <w:b w:val="0"/>
          <w:szCs w:val="28"/>
        </w:rPr>
        <w:t>требований</w:t>
      </w:r>
      <w:r w:rsidR="00B066F3" w:rsidRPr="00A26C70">
        <w:rPr>
          <w:b w:val="0"/>
          <w:szCs w:val="28"/>
        </w:rPr>
        <w:t>, правил и</w:t>
      </w:r>
      <w:r w:rsidR="00B066F3" w:rsidRPr="00A26C70">
        <w:rPr>
          <w:szCs w:val="28"/>
        </w:rPr>
        <w:t xml:space="preserve"> </w:t>
      </w:r>
      <w:r w:rsidR="00B066F3" w:rsidRPr="00A26C70">
        <w:rPr>
          <w:b w:val="0"/>
          <w:szCs w:val="28"/>
        </w:rPr>
        <w:t xml:space="preserve">процедур </w:t>
      </w:r>
      <w:proofErr w:type="gramStart"/>
      <w:r w:rsidR="00B066F3" w:rsidRPr="00A26C70">
        <w:rPr>
          <w:b w:val="0"/>
          <w:szCs w:val="28"/>
        </w:rPr>
        <w:t>проведения предварительного контроля формирования проекта бю</w:t>
      </w:r>
      <w:r w:rsidR="00B066F3" w:rsidRPr="00A26C70">
        <w:rPr>
          <w:b w:val="0"/>
          <w:szCs w:val="28"/>
        </w:rPr>
        <w:t>д</w:t>
      </w:r>
      <w:r w:rsidR="00B066F3" w:rsidRPr="00A26C70">
        <w:rPr>
          <w:b w:val="0"/>
          <w:szCs w:val="28"/>
        </w:rPr>
        <w:t>жета</w:t>
      </w:r>
      <w:proofErr w:type="gramEnd"/>
      <w:r w:rsidR="00B066F3" w:rsidRPr="00A26C70">
        <w:rPr>
          <w:b w:val="0"/>
          <w:szCs w:val="28"/>
        </w:rPr>
        <w:t xml:space="preserve"> на очередной финансовый год и на плановый период.</w:t>
      </w:r>
    </w:p>
    <w:p w:rsidR="009E5BF8" w:rsidRPr="00A26C70" w:rsidRDefault="009E5BF8" w:rsidP="004F375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A26C70">
        <w:rPr>
          <w:b w:val="0"/>
          <w:szCs w:val="28"/>
        </w:rPr>
        <w:t>1.6.</w:t>
      </w:r>
      <w:r w:rsidR="004F375C" w:rsidRPr="00A26C70">
        <w:rPr>
          <w:b w:val="0"/>
          <w:szCs w:val="28"/>
        </w:rPr>
        <w:t> </w:t>
      </w:r>
      <w:r w:rsidR="009C0A32" w:rsidRPr="00A26C70">
        <w:rPr>
          <w:b w:val="0"/>
          <w:szCs w:val="28"/>
        </w:rPr>
        <w:t>Задачами Стандарта является</w:t>
      </w:r>
      <w:r w:rsidR="00B446C4" w:rsidRPr="00A26C70">
        <w:rPr>
          <w:b w:val="0"/>
          <w:szCs w:val="28"/>
        </w:rPr>
        <w:t>:</w:t>
      </w:r>
      <w:r w:rsidRPr="00A26C70">
        <w:rPr>
          <w:b w:val="0"/>
          <w:szCs w:val="28"/>
        </w:rPr>
        <w:t xml:space="preserve"> </w:t>
      </w:r>
    </w:p>
    <w:p w:rsidR="00B446C4" w:rsidRPr="00A26C70" w:rsidRDefault="00B446C4" w:rsidP="004F375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A26C70">
        <w:rPr>
          <w:b w:val="0"/>
          <w:szCs w:val="28"/>
        </w:rPr>
        <w:t>-</w:t>
      </w:r>
      <w:r w:rsidR="004F375C" w:rsidRPr="00A26C70">
        <w:rPr>
          <w:b w:val="0"/>
          <w:szCs w:val="28"/>
        </w:rPr>
        <w:t> </w:t>
      </w:r>
      <w:r w:rsidR="009E5BF8" w:rsidRPr="00A26C70">
        <w:rPr>
          <w:b w:val="0"/>
          <w:szCs w:val="28"/>
        </w:rPr>
        <w:t xml:space="preserve">определение основных принципов и этапов </w:t>
      </w:r>
      <w:proofErr w:type="gramStart"/>
      <w:r w:rsidR="009E5BF8" w:rsidRPr="00A26C70">
        <w:rPr>
          <w:b w:val="0"/>
          <w:szCs w:val="28"/>
        </w:rPr>
        <w:t>проведения предварительн</w:t>
      </w:r>
      <w:r w:rsidR="009E5BF8" w:rsidRPr="00A26C70">
        <w:rPr>
          <w:b w:val="0"/>
          <w:szCs w:val="28"/>
        </w:rPr>
        <w:t>о</w:t>
      </w:r>
      <w:r w:rsidR="009E5BF8" w:rsidRPr="00A26C70">
        <w:rPr>
          <w:b w:val="0"/>
          <w:szCs w:val="28"/>
        </w:rPr>
        <w:t xml:space="preserve">го контроля формирования проекта бюджета </w:t>
      </w:r>
      <w:r w:rsidR="00232441" w:rsidRPr="00A26C70">
        <w:rPr>
          <w:b w:val="0"/>
          <w:szCs w:val="28"/>
        </w:rPr>
        <w:t>муниципального образования</w:t>
      </w:r>
      <w:proofErr w:type="gramEnd"/>
      <w:r w:rsidR="00232441" w:rsidRPr="00A26C70">
        <w:rPr>
          <w:szCs w:val="28"/>
        </w:rPr>
        <w:t xml:space="preserve"> </w:t>
      </w:r>
      <w:r w:rsidR="009E5BF8" w:rsidRPr="00A26C70">
        <w:rPr>
          <w:b w:val="0"/>
          <w:szCs w:val="28"/>
        </w:rPr>
        <w:t>на очередной финансовый год и на плановый период;</w:t>
      </w:r>
    </w:p>
    <w:p w:rsidR="009E5BF8" w:rsidRPr="00A26C70" w:rsidRDefault="00B446C4" w:rsidP="004F375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A26C70">
        <w:rPr>
          <w:b w:val="0"/>
          <w:szCs w:val="28"/>
        </w:rPr>
        <w:t>-</w:t>
      </w:r>
      <w:r w:rsidR="004F375C" w:rsidRPr="00A26C70">
        <w:rPr>
          <w:b w:val="0"/>
          <w:szCs w:val="28"/>
        </w:rPr>
        <w:t> </w:t>
      </w:r>
      <w:r w:rsidR="009E5BF8" w:rsidRPr="00A26C70">
        <w:rPr>
          <w:b w:val="0"/>
          <w:szCs w:val="28"/>
        </w:rPr>
        <w:t>установление требований к содержанию комплекса экспертно-аналитических мероприятий и проверок обоснованности формирования прое</w:t>
      </w:r>
      <w:r w:rsidR="009E5BF8" w:rsidRPr="00A26C70">
        <w:rPr>
          <w:b w:val="0"/>
          <w:szCs w:val="28"/>
        </w:rPr>
        <w:t>к</w:t>
      </w:r>
      <w:r w:rsidR="009E5BF8" w:rsidRPr="00A26C70">
        <w:rPr>
          <w:b w:val="0"/>
          <w:szCs w:val="28"/>
        </w:rPr>
        <w:t>та бюджета на очередной финансовый год и на плановый период;</w:t>
      </w:r>
    </w:p>
    <w:p w:rsidR="009E5BF8" w:rsidRPr="00A26C70" w:rsidRDefault="00B446C4" w:rsidP="004F375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A26C70">
        <w:rPr>
          <w:b w:val="0"/>
          <w:szCs w:val="28"/>
        </w:rPr>
        <w:t>-</w:t>
      </w:r>
      <w:r w:rsidR="004F375C" w:rsidRPr="00A26C70">
        <w:rPr>
          <w:b w:val="0"/>
          <w:szCs w:val="28"/>
        </w:rPr>
        <w:t> </w:t>
      </w:r>
      <w:r w:rsidR="009E5BF8" w:rsidRPr="00A26C70">
        <w:rPr>
          <w:b w:val="0"/>
          <w:szCs w:val="28"/>
        </w:rPr>
        <w:t>определение структуры, содержания и основных требований к заключ</w:t>
      </w:r>
      <w:r w:rsidR="009E5BF8" w:rsidRPr="00A26C70">
        <w:rPr>
          <w:b w:val="0"/>
          <w:szCs w:val="28"/>
        </w:rPr>
        <w:t>е</w:t>
      </w:r>
      <w:r w:rsidR="009E5BF8" w:rsidRPr="00A26C70">
        <w:rPr>
          <w:b w:val="0"/>
          <w:szCs w:val="28"/>
        </w:rPr>
        <w:t xml:space="preserve">нию </w:t>
      </w:r>
      <w:r w:rsidR="00470C68" w:rsidRPr="00A26C70">
        <w:rPr>
          <w:b w:val="0"/>
          <w:szCs w:val="28"/>
        </w:rPr>
        <w:t>КСО</w:t>
      </w:r>
      <w:r w:rsidR="000A6137" w:rsidRPr="00A26C70">
        <w:rPr>
          <w:b w:val="0"/>
          <w:szCs w:val="28"/>
        </w:rPr>
        <w:t xml:space="preserve"> </w:t>
      </w:r>
      <w:r w:rsidR="009E5BF8" w:rsidRPr="00A26C70">
        <w:rPr>
          <w:b w:val="0"/>
          <w:szCs w:val="28"/>
        </w:rPr>
        <w:t xml:space="preserve">на проект </w:t>
      </w:r>
      <w:r w:rsidRPr="00A26C70">
        <w:rPr>
          <w:b w:val="0"/>
          <w:szCs w:val="28"/>
        </w:rPr>
        <w:t xml:space="preserve">решения </w:t>
      </w:r>
      <w:r w:rsidR="00232441" w:rsidRPr="00A26C70">
        <w:rPr>
          <w:b w:val="0"/>
          <w:szCs w:val="28"/>
        </w:rPr>
        <w:t xml:space="preserve">представительного органа </w:t>
      </w:r>
      <w:r w:rsidR="009E5BF8" w:rsidRPr="00A26C70">
        <w:rPr>
          <w:b w:val="0"/>
          <w:szCs w:val="28"/>
        </w:rPr>
        <w:t>о бюджете</w:t>
      </w:r>
      <w:r w:rsidRPr="00A26C70">
        <w:rPr>
          <w:b w:val="0"/>
          <w:szCs w:val="28"/>
        </w:rPr>
        <w:t xml:space="preserve"> </w:t>
      </w:r>
      <w:r w:rsidR="00232441" w:rsidRPr="00A26C70">
        <w:rPr>
          <w:b w:val="0"/>
          <w:szCs w:val="28"/>
        </w:rPr>
        <w:t>муниц</w:t>
      </w:r>
      <w:r w:rsidR="00232441" w:rsidRPr="00A26C70">
        <w:rPr>
          <w:b w:val="0"/>
          <w:szCs w:val="28"/>
        </w:rPr>
        <w:t>и</w:t>
      </w:r>
      <w:r w:rsidR="00232441" w:rsidRPr="00A26C70">
        <w:rPr>
          <w:b w:val="0"/>
          <w:szCs w:val="28"/>
        </w:rPr>
        <w:t>пального образования</w:t>
      </w:r>
      <w:r w:rsidR="009E5BF8" w:rsidRPr="00A26C70">
        <w:rPr>
          <w:b w:val="0"/>
          <w:szCs w:val="28"/>
        </w:rPr>
        <w:t xml:space="preserve"> на очередной финансовый год</w:t>
      </w:r>
      <w:r w:rsidR="009E5BF8" w:rsidRPr="00A26C70">
        <w:rPr>
          <w:b w:val="0"/>
          <w:color w:val="339966"/>
          <w:szCs w:val="28"/>
        </w:rPr>
        <w:t xml:space="preserve"> </w:t>
      </w:r>
      <w:r w:rsidR="009E5BF8" w:rsidRPr="00A26C70">
        <w:rPr>
          <w:b w:val="0"/>
          <w:szCs w:val="28"/>
        </w:rPr>
        <w:t>и на плановый период;</w:t>
      </w:r>
    </w:p>
    <w:p w:rsidR="00BC5EEF" w:rsidRPr="00A26C70" w:rsidRDefault="00BC5EEF" w:rsidP="00BC5EEF">
      <w:pPr>
        <w:pStyle w:val="a5"/>
        <w:tabs>
          <w:tab w:val="left" w:pos="426"/>
        </w:tabs>
        <w:ind w:firstLine="709"/>
        <w:jc w:val="both"/>
        <w:rPr>
          <w:b w:val="0"/>
          <w:bCs/>
          <w:szCs w:val="28"/>
        </w:rPr>
      </w:pPr>
      <w:r w:rsidRPr="00A26C70">
        <w:rPr>
          <w:b w:val="0"/>
          <w:szCs w:val="28"/>
        </w:rPr>
        <w:lastRenderedPageBreak/>
        <w:t>- установление порядка взаимодействия между направлениями деятел</w:t>
      </w:r>
      <w:r w:rsidRPr="00A26C70">
        <w:rPr>
          <w:b w:val="0"/>
          <w:szCs w:val="28"/>
        </w:rPr>
        <w:t>ь</w:t>
      </w:r>
      <w:r w:rsidRPr="00A26C70">
        <w:rPr>
          <w:b w:val="0"/>
          <w:szCs w:val="28"/>
        </w:rPr>
        <w:t>ности КСО и заинтересованными структурными подразделениями в ходе пр</w:t>
      </w:r>
      <w:r w:rsidRPr="00A26C70">
        <w:rPr>
          <w:b w:val="0"/>
          <w:szCs w:val="28"/>
        </w:rPr>
        <w:t>о</w:t>
      </w:r>
      <w:r w:rsidRPr="00A26C70">
        <w:rPr>
          <w:b w:val="0"/>
          <w:szCs w:val="28"/>
        </w:rPr>
        <w:t xml:space="preserve">ведения предварительного контроля </w:t>
      </w:r>
      <w:r w:rsidRPr="00A26C70">
        <w:rPr>
          <w:b w:val="0"/>
          <w:bCs/>
          <w:szCs w:val="28"/>
        </w:rPr>
        <w:t xml:space="preserve">формирования проекта бюджета, а также при подготовке заключения КСО на проект </w:t>
      </w:r>
      <w:proofErr w:type="gramStart"/>
      <w:r w:rsidR="00E41A4A">
        <w:rPr>
          <w:b w:val="0"/>
          <w:bCs/>
          <w:szCs w:val="28"/>
        </w:rPr>
        <w:t>бюджета</w:t>
      </w:r>
      <w:proofErr w:type="gramEnd"/>
      <w:r w:rsidRPr="00A26C70">
        <w:rPr>
          <w:b w:val="0"/>
          <w:bCs/>
          <w:szCs w:val="28"/>
        </w:rPr>
        <w:t xml:space="preserve"> на очередной финансовый год</w:t>
      </w:r>
      <w:r w:rsidRPr="00A26C70">
        <w:rPr>
          <w:b w:val="0"/>
          <w:color w:val="339966"/>
          <w:szCs w:val="28"/>
        </w:rPr>
        <w:t xml:space="preserve"> </w:t>
      </w:r>
      <w:r w:rsidRPr="00A26C70">
        <w:rPr>
          <w:b w:val="0"/>
          <w:szCs w:val="28"/>
        </w:rPr>
        <w:t>и на плановый период</w:t>
      </w:r>
      <w:r w:rsidRPr="00A26C70">
        <w:rPr>
          <w:b w:val="0"/>
          <w:bCs/>
          <w:szCs w:val="28"/>
        </w:rPr>
        <w:t>.</w:t>
      </w:r>
    </w:p>
    <w:p w:rsidR="00A63936" w:rsidRPr="00A26C70" w:rsidRDefault="0093307A" w:rsidP="00100C29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A26C70">
        <w:rPr>
          <w:b w:val="0"/>
          <w:szCs w:val="28"/>
        </w:rPr>
        <w:t>1.</w:t>
      </w:r>
      <w:r w:rsidR="005A73E7" w:rsidRPr="00A26C70">
        <w:rPr>
          <w:b w:val="0"/>
          <w:szCs w:val="28"/>
        </w:rPr>
        <w:t>7</w:t>
      </w:r>
      <w:r w:rsidRPr="00A26C70">
        <w:rPr>
          <w:b w:val="0"/>
          <w:szCs w:val="28"/>
        </w:rPr>
        <w:t>.</w:t>
      </w:r>
      <w:r w:rsidR="004F375C" w:rsidRPr="00A26C70">
        <w:rPr>
          <w:b w:val="0"/>
          <w:szCs w:val="28"/>
        </w:rPr>
        <w:t> </w:t>
      </w:r>
      <w:r w:rsidR="00A63936" w:rsidRPr="00A26C70">
        <w:rPr>
          <w:b w:val="0"/>
          <w:szCs w:val="28"/>
        </w:rPr>
        <w:t xml:space="preserve">Основные </w:t>
      </w:r>
      <w:r w:rsidR="00BC5EEF" w:rsidRPr="00A26C70">
        <w:rPr>
          <w:b w:val="0"/>
          <w:szCs w:val="28"/>
        </w:rPr>
        <w:t xml:space="preserve">термины и </w:t>
      </w:r>
      <w:r w:rsidR="00C56369" w:rsidRPr="00A26C70">
        <w:rPr>
          <w:b w:val="0"/>
          <w:szCs w:val="28"/>
        </w:rPr>
        <w:t>понятия, используемые в Стандарте,</w:t>
      </w:r>
      <w:r w:rsidR="00A63936" w:rsidRPr="00A26C70">
        <w:rPr>
          <w:b w:val="0"/>
          <w:szCs w:val="28"/>
        </w:rPr>
        <w:t xml:space="preserve"> соотве</w:t>
      </w:r>
      <w:r w:rsidR="00A63936" w:rsidRPr="00A26C70">
        <w:rPr>
          <w:b w:val="0"/>
          <w:szCs w:val="28"/>
        </w:rPr>
        <w:t>т</w:t>
      </w:r>
      <w:r w:rsidR="00A63936" w:rsidRPr="00A26C70">
        <w:rPr>
          <w:b w:val="0"/>
          <w:szCs w:val="28"/>
        </w:rPr>
        <w:t>ствуют</w:t>
      </w:r>
      <w:r w:rsidR="00C56369" w:rsidRPr="00A26C70">
        <w:rPr>
          <w:b w:val="0"/>
          <w:szCs w:val="28"/>
        </w:rPr>
        <w:t xml:space="preserve"> терминам и</w:t>
      </w:r>
      <w:r w:rsidR="00A63936" w:rsidRPr="00A26C70">
        <w:rPr>
          <w:b w:val="0"/>
          <w:szCs w:val="28"/>
        </w:rPr>
        <w:t xml:space="preserve"> их определениям, установленным законодательством Ро</w:t>
      </w:r>
      <w:r w:rsidR="00A63936" w:rsidRPr="00A26C70">
        <w:rPr>
          <w:b w:val="0"/>
          <w:szCs w:val="28"/>
        </w:rPr>
        <w:t>с</w:t>
      </w:r>
      <w:r w:rsidR="00A63936" w:rsidRPr="00A26C70">
        <w:rPr>
          <w:b w:val="0"/>
          <w:szCs w:val="28"/>
        </w:rPr>
        <w:t>сийской Федерации и внутренним нормативным документам.</w:t>
      </w:r>
    </w:p>
    <w:p w:rsidR="00BC5EEF" w:rsidRPr="00A26C70" w:rsidRDefault="00BC5EEF" w:rsidP="00100C29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A26C70">
        <w:rPr>
          <w:b w:val="0"/>
          <w:szCs w:val="28"/>
        </w:rPr>
        <w:t>1.8</w:t>
      </w:r>
      <w:r w:rsidR="00100C29">
        <w:rPr>
          <w:b w:val="0"/>
          <w:szCs w:val="28"/>
        </w:rPr>
        <w:t>. </w:t>
      </w:r>
      <w:r w:rsidRPr="00A26C70">
        <w:rPr>
          <w:b w:val="0"/>
          <w:szCs w:val="28"/>
        </w:rPr>
        <w:t>По вопросам, не урегулированным Стандартом, решения принимаю</w:t>
      </w:r>
      <w:r w:rsidRPr="00A26C70">
        <w:rPr>
          <w:b w:val="0"/>
          <w:szCs w:val="28"/>
        </w:rPr>
        <w:t>т</w:t>
      </w:r>
      <w:r w:rsidRPr="00A26C70">
        <w:rPr>
          <w:b w:val="0"/>
          <w:szCs w:val="28"/>
        </w:rPr>
        <w:t>ся председателем КСО.</w:t>
      </w:r>
    </w:p>
    <w:p w:rsidR="000353B9" w:rsidRPr="00A26C70" w:rsidRDefault="000353B9" w:rsidP="00100C29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</w:p>
    <w:p w:rsidR="00C56369" w:rsidRPr="00A26C70" w:rsidRDefault="004F375C" w:rsidP="00100C29">
      <w:pPr>
        <w:pStyle w:val="a5"/>
        <w:tabs>
          <w:tab w:val="left" w:pos="426"/>
        </w:tabs>
        <w:rPr>
          <w:szCs w:val="28"/>
        </w:rPr>
      </w:pPr>
      <w:r w:rsidRPr="00A26C70">
        <w:rPr>
          <w:szCs w:val="28"/>
        </w:rPr>
        <w:t>2. </w:t>
      </w:r>
      <w:r w:rsidR="00BC5EEF" w:rsidRPr="00A26C70">
        <w:rPr>
          <w:szCs w:val="28"/>
        </w:rPr>
        <w:t>Правила и процедуры осуществления предварительного контроля пр</w:t>
      </w:r>
      <w:r w:rsidR="00BC5EEF" w:rsidRPr="00A26C70">
        <w:rPr>
          <w:szCs w:val="28"/>
        </w:rPr>
        <w:t>о</w:t>
      </w:r>
      <w:r w:rsidR="00BC5EEF" w:rsidRPr="00A26C70">
        <w:rPr>
          <w:szCs w:val="28"/>
        </w:rPr>
        <w:t xml:space="preserve">екта бюджета </w:t>
      </w:r>
    </w:p>
    <w:p w:rsidR="00604D8D" w:rsidRPr="00A26C70" w:rsidRDefault="00604D8D" w:rsidP="00100C29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A26C70">
        <w:rPr>
          <w:b w:val="0"/>
          <w:szCs w:val="28"/>
        </w:rPr>
        <w:t>2.1.</w:t>
      </w:r>
      <w:r w:rsidR="004F375C" w:rsidRPr="00A26C70">
        <w:rPr>
          <w:b w:val="0"/>
          <w:szCs w:val="28"/>
        </w:rPr>
        <w:t> </w:t>
      </w:r>
      <w:proofErr w:type="gramStart"/>
      <w:r w:rsidRPr="00A26C70">
        <w:rPr>
          <w:b w:val="0"/>
          <w:bCs/>
          <w:color w:val="000000"/>
          <w:szCs w:val="28"/>
        </w:rPr>
        <w:t xml:space="preserve">Предварительный контроль </w:t>
      </w:r>
      <w:r w:rsidRPr="00A26C70">
        <w:rPr>
          <w:b w:val="0"/>
          <w:bCs/>
          <w:szCs w:val="28"/>
        </w:rPr>
        <w:t xml:space="preserve">формирования проекта бюджета </w:t>
      </w:r>
      <w:r w:rsidR="0002429F" w:rsidRPr="00A26C70">
        <w:rPr>
          <w:b w:val="0"/>
          <w:bCs/>
          <w:szCs w:val="28"/>
        </w:rPr>
        <w:t>муниц</w:t>
      </w:r>
      <w:r w:rsidR="0002429F" w:rsidRPr="00A26C70">
        <w:rPr>
          <w:b w:val="0"/>
          <w:bCs/>
          <w:szCs w:val="28"/>
        </w:rPr>
        <w:t>и</w:t>
      </w:r>
      <w:r w:rsidR="0002429F" w:rsidRPr="00A26C70">
        <w:rPr>
          <w:b w:val="0"/>
          <w:bCs/>
          <w:szCs w:val="28"/>
        </w:rPr>
        <w:t>пального образования</w:t>
      </w:r>
      <w:r w:rsidRPr="00A26C70">
        <w:rPr>
          <w:b w:val="0"/>
          <w:bCs/>
          <w:color w:val="000000"/>
          <w:szCs w:val="28"/>
        </w:rPr>
        <w:t xml:space="preserve"> на очередной финансовый год </w:t>
      </w:r>
      <w:r w:rsidRPr="00A26C70">
        <w:rPr>
          <w:b w:val="0"/>
          <w:szCs w:val="28"/>
        </w:rPr>
        <w:t>и на плановый период</w:t>
      </w:r>
      <w:r w:rsidRPr="00A26C70">
        <w:rPr>
          <w:b w:val="0"/>
          <w:iCs/>
          <w:color w:val="339966"/>
          <w:szCs w:val="28"/>
        </w:rPr>
        <w:t xml:space="preserve"> </w:t>
      </w:r>
      <w:r w:rsidRPr="00A26C70">
        <w:rPr>
          <w:b w:val="0"/>
          <w:bCs/>
          <w:color w:val="000000"/>
          <w:szCs w:val="28"/>
        </w:rPr>
        <w:t>с</w:t>
      </w:r>
      <w:r w:rsidRPr="00A26C70">
        <w:rPr>
          <w:b w:val="0"/>
          <w:bCs/>
          <w:color w:val="000000"/>
          <w:szCs w:val="28"/>
        </w:rPr>
        <w:t>о</w:t>
      </w:r>
      <w:r w:rsidRPr="00A26C70">
        <w:rPr>
          <w:b w:val="0"/>
          <w:bCs/>
          <w:color w:val="000000"/>
          <w:szCs w:val="28"/>
        </w:rPr>
        <w:t>стоит из</w:t>
      </w:r>
      <w:r w:rsidRPr="00A26C70">
        <w:rPr>
          <w:b w:val="0"/>
          <w:bCs/>
          <w:szCs w:val="28"/>
        </w:rPr>
        <w:t xml:space="preserve"> </w:t>
      </w:r>
      <w:r w:rsidRPr="00A26C70">
        <w:rPr>
          <w:b w:val="0"/>
          <w:szCs w:val="28"/>
        </w:rPr>
        <w:t>комплекса экспертно-аналитических мероприятий</w:t>
      </w:r>
      <w:r w:rsidR="00C34410" w:rsidRPr="00A26C70">
        <w:rPr>
          <w:b w:val="0"/>
          <w:szCs w:val="28"/>
        </w:rPr>
        <w:t xml:space="preserve">, направленных на осуществление </w:t>
      </w:r>
      <w:r w:rsidRPr="00A26C70">
        <w:rPr>
          <w:b w:val="0"/>
          <w:szCs w:val="28"/>
        </w:rPr>
        <w:t>анализа обоснованности показателей проекта бюджета на оч</w:t>
      </w:r>
      <w:r w:rsidRPr="00A26C70">
        <w:rPr>
          <w:b w:val="0"/>
          <w:szCs w:val="28"/>
        </w:rPr>
        <w:t>е</w:t>
      </w:r>
      <w:r w:rsidRPr="00A26C70">
        <w:rPr>
          <w:b w:val="0"/>
          <w:szCs w:val="28"/>
        </w:rPr>
        <w:t>редной финансовый год и плановый период, наличия и состояния нормативной методической базы его формирования</w:t>
      </w:r>
      <w:r w:rsidRPr="00A26C70">
        <w:rPr>
          <w:b w:val="0"/>
          <w:iCs/>
          <w:color w:val="339966"/>
          <w:szCs w:val="28"/>
        </w:rPr>
        <w:t xml:space="preserve"> </w:t>
      </w:r>
      <w:r w:rsidRPr="00A26C70">
        <w:rPr>
          <w:b w:val="0"/>
          <w:szCs w:val="28"/>
        </w:rPr>
        <w:t xml:space="preserve">и подготовки заключения </w:t>
      </w:r>
      <w:r w:rsidR="00230DE0" w:rsidRPr="00A26C70">
        <w:rPr>
          <w:b w:val="0"/>
          <w:szCs w:val="28"/>
        </w:rPr>
        <w:t>КСО</w:t>
      </w:r>
      <w:r w:rsidRPr="00A26C70">
        <w:rPr>
          <w:b w:val="0"/>
          <w:szCs w:val="28"/>
        </w:rPr>
        <w:t xml:space="preserve"> на проект решения </w:t>
      </w:r>
      <w:r w:rsidR="0002429F" w:rsidRPr="00A26C70">
        <w:rPr>
          <w:b w:val="0"/>
          <w:szCs w:val="28"/>
        </w:rPr>
        <w:t xml:space="preserve">представительного органа </w:t>
      </w:r>
      <w:r w:rsidRPr="00A26C70">
        <w:rPr>
          <w:b w:val="0"/>
          <w:szCs w:val="28"/>
        </w:rPr>
        <w:t xml:space="preserve">о бюджете </w:t>
      </w:r>
      <w:r w:rsidR="0002429F" w:rsidRPr="00A26C70">
        <w:rPr>
          <w:b w:val="0"/>
          <w:szCs w:val="28"/>
        </w:rPr>
        <w:t>муниципального образования</w:t>
      </w:r>
      <w:r w:rsidRPr="00A26C70">
        <w:rPr>
          <w:b w:val="0"/>
          <w:szCs w:val="28"/>
        </w:rPr>
        <w:t xml:space="preserve"> на очередной финансовый год</w:t>
      </w:r>
      <w:proofErr w:type="gramEnd"/>
      <w:r w:rsidRPr="00A26C70">
        <w:rPr>
          <w:b w:val="0"/>
          <w:szCs w:val="28"/>
        </w:rPr>
        <w:t xml:space="preserve"> и на плановый период.</w:t>
      </w:r>
    </w:p>
    <w:p w:rsidR="00663674" w:rsidRPr="00A26C70" w:rsidRDefault="00604D8D" w:rsidP="00393F0D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A26C70">
        <w:rPr>
          <w:b w:val="0"/>
          <w:szCs w:val="28"/>
        </w:rPr>
        <w:t>2.2.</w:t>
      </w:r>
      <w:r w:rsidR="004F375C" w:rsidRPr="00A26C70">
        <w:rPr>
          <w:b w:val="0"/>
          <w:szCs w:val="28"/>
        </w:rPr>
        <w:t> </w:t>
      </w:r>
      <w:r w:rsidR="00601D4A" w:rsidRPr="00A26C70">
        <w:rPr>
          <w:b w:val="0"/>
          <w:szCs w:val="28"/>
        </w:rPr>
        <w:t>Целью предварительного контроля формирования проекта бюджета на очередной финансовый год и на плановый период является определение д</w:t>
      </w:r>
      <w:r w:rsidR="00601D4A" w:rsidRPr="00A26C70">
        <w:rPr>
          <w:b w:val="0"/>
          <w:szCs w:val="28"/>
        </w:rPr>
        <w:t>о</w:t>
      </w:r>
      <w:r w:rsidR="00601D4A" w:rsidRPr="00A26C70">
        <w:rPr>
          <w:b w:val="0"/>
          <w:szCs w:val="28"/>
        </w:rPr>
        <w:t xml:space="preserve">стоверности и обоснованности показателей формирования проекта </w:t>
      </w:r>
      <w:r w:rsidR="00663674" w:rsidRPr="00A26C70">
        <w:rPr>
          <w:b w:val="0"/>
          <w:szCs w:val="28"/>
        </w:rPr>
        <w:t>решения о</w:t>
      </w:r>
      <w:r w:rsidR="00601D4A" w:rsidRPr="00A26C70">
        <w:rPr>
          <w:b w:val="0"/>
          <w:szCs w:val="28"/>
        </w:rPr>
        <w:t xml:space="preserve"> бюджете на очередной финансовый год и на плановый период.</w:t>
      </w:r>
    </w:p>
    <w:p w:rsidR="00601D4A" w:rsidRPr="00A26C70" w:rsidRDefault="00663674" w:rsidP="00261D40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A26C70">
        <w:rPr>
          <w:b w:val="0"/>
          <w:szCs w:val="28"/>
        </w:rPr>
        <w:t>2.3.</w:t>
      </w:r>
      <w:r w:rsidR="004F375C" w:rsidRPr="00A26C70">
        <w:rPr>
          <w:b w:val="0"/>
          <w:szCs w:val="28"/>
        </w:rPr>
        <w:t> </w:t>
      </w:r>
      <w:r w:rsidR="00601D4A" w:rsidRPr="00A26C70">
        <w:rPr>
          <w:b w:val="0"/>
          <w:szCs w:val="28"/>
        </w:rPr>
        <w:t>Задачами предварительного контроля формирования проекта бюдж</w:t>
      </w:r>
      <w:r w:rsidR="00601D4A" w:rsidRPr="00A26C70">
        <w:rPr>
          <w:b w:val="0"/>
          <w:szCs w:val="28"/>
        </w:rPr>
        <w:t>е</w:t>
      </w:r>
      <w:r w:rsidR="00601D4A" w:rsidRPr="00A26C70">
        <w:rPr>
          <w:b w:val="0"/>
          <w:szCs w:val="28"/>
        </w:rPr>
        <w:t>та на очередной финансовый год и на плановый период являются:</w:t>
      </w:r>
    </w:p>
    <w:p w:rsidR="00601D4A" w:rsidRPr="00A26C70" w:rsidRDefault="00663674" w:rsidP="00261D40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A26C70">
        <w:rPr>
          <w:b w:val="0"/>
          <w:szCs w:val="28"/>
        </w:rPr>
        <w:t>-</w:t>
      </w:r>
      <w:r w:rsidR="004F375C" w:rsidRPr="00A26C70">
        <w:rPr>
          <w:b w:val="0"/>
          <w:szCs w:val="28"/>
        </w:rPr>
        <w:t> </w:t>
      </w:r>
      <w:r w:rsidR="00601D4A" w:rsidRPr="00A26C70">
        <w:rPr>
          <w:b w:val="0"/>
          <w:szCs w:val="28"/>
        </w:rPr>
        <w:t xml:space="preserve">определение соответствия действующему законодательству </w:t>
      </w:r>
      <w:r w:rsidRPr="00A26C70">
        <w:rPr>
          <w:b w:val="0"/>
          <w:szCs w:val="28"/>
        </w:rPr>
        <w:t>и нормати</w:t>
      </w:r>
      <w:r w:rsidRPr="00A26C70">
        <w:rPr>
          <w:b w:val="0"/>
          <w:szCs w:val="28"/>
        </w:rPr>
        <w:t>в</w:t>
      </w:r>
      <w:r w:rsidRPr="00A26C70">
        <w:rPr>
          <w:b w:val="0"/>
          <w:szCs w:val="28"/>
        </w:rPr>
        <w:t>н</w:t>
      </w:r>
      <w:r w:rsidR="0003052B" w:rsidRPr="00A26C70">
        <w:rPr>
          <w:b w:val="0"/>
          <w:szCs w:val="28"/>
        </w:rPr>
        <w:t xml:space="preserve">ым </w:t>
      </w:r>
      <w:r w:rsidRPr="00A26C70">
        <w:rPr>
          <w:b w:val="0"/>
          <w:szCs w:val="28"/>
        </w:rPr>
        <w:t xml:space="preserve">правовым актам органов местного самоуправления </w:t>
      </w:r>
      <w:r w:rsidR="00601D4A" w:rsidRPr="00A26C70">
        <w:rPr>
          <w:b w:val="0"/>
          <w:szCs w:val="28"/>
        </w:rPr>
        <w:t xml:space="preserve">проекта </w:t>
      </w:r>
      <w:r w:rsidRPr="00A26C70">
        <w:rPr>
          <w:b w:val="0"/>
          <w:szCs w:val="28"/>
        </w:rPr>
        <w:t>решения о</w:t>
      </w:r>
      <w:r w:rsidR="00601D4A" w:rsidRPr="00A26C70">
        <w:rPr>
          <w:b w:val="0"/>
          <w:szCs w:val="28"/>
        </w:rPr>
        <w:t xml:space="preserve"> бюджете на очередной финансовый год и на плановый период, а также док</w:t>
      </w:r>
      <w:r w:rsidR="00601D4A" w:rsidRPr="00A26C70">
        <w:rPr>
          <w:b w:val="0"/>
          <w:szCs w:val="28"/>
        </w:rPr>
        <w:t>у</w:t>
      </w:r>
      <w:r w:rsidR="00601D4A" w:rsidRPr="00A26C70">
        <w:rPr>
          <w:b w:val="0"/>
          <w:szCs w:val="28"/>
        </w:rPr>
        <w:t xml:space="preserve">ментов и материалов, представляемых одновременно с ним в </w:t>
      </w:r>
      <w:r w:rsidR="0002429F" w:rsidRPr="00A26C70">
        <w:rPr>
          <w:b w:val="0"/>
          <w:szCs w:val="28"/>
        </w:rPr>
        <w:t>представительный орган</w:t>
      </w:r>
      <w:r w:rsidR="00601D4A" w:rsidRPr="00A26C70">
        <w:rPr>
          <w:b w:val="0"/>
          <w:szCs w:val="28"/>
        </w:rPr>
        <w:t>;</w:t>
      </w:r>
    </w:p>
    <w:p w:rsidR="00601D4A" w:rsidRPr="00A26C70" w:rsidRDefault="00663674" w:rsidP="00261D40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A26C70">
        <w:rPr>
          <w:b w:val="0"/>
          <w:szCs w:val="28"/>
        </w:rPr>
        <w:t>-</w:t>
      </w:r>
      <w:r w:rsidR="004F375C" w:rsidRPr="00A26C70">
        <w:rPr>
          <w:b w:val="0"/>
          <w:szCs w:val="28"/>
        </w:rPr>
        <w:t> </w:t>
      </w:r>
      <w:r w:rsidR="00601D4A" w:rsidRPr="00A26C70">
        <w:rPr>
          <w:b w:val="0"/>
          <w:szCs w:val="28"/>
        </w:rPr>
        <w:t>определение обоснованности, целесообразности и достоверности пок</w:t>
      </w:r>
      <w:r w:rsidR="00601D4A" w:rsidRPr="00A26C70">
        <w:rPr>
          <w:b w:val="0"/>
          <w:szCs w:val="28"/>
        </w:rPr>
        <w:t>а</w:t>
      </w:r>
      <w:r w:rsidR="00601D4A" w:rsidRPr="00A26C70">
        <w:rPr>
          <w:b w:val="0"/>
          <w:szCs w:val="28"/>
        </w:rPr>
        <w:t xml:space="preserve">зателей, содержащихся в проекте </w:t>
      </w:r>
      <w:r w:rsidRPr="00A26C70">
        <w:rPr>
          <w:b w:val="0"/>
          <w:szCs w:val="28"/>
        </w:rPr>
        <w:t>решения о</w:t>
      </w:r>
      <w:r w:rsidR="00601D4A" w:rsidRPr="00A26C70">
        <w:rPr>
          <w:b w:val="0"/>
          <w:szCs w:val="28"/>
        </w:rPr>
        <w:t xml:space="preserve"> бюджете на очередной финанс</w:t>
      </w:r>
      <w:r w:rsidR="00601D4A" w:rsidRPr="00A26C70">
        <w:rPr>
          <w:b w:val="0"/>
          <w:szCs w:val="28"/>
        </w:rPr>
        <w:t>о</w:t>
      </w:r>
      <w:r w:rsidR="00601D4A" w:rsidRPr="00A26C70">
        <w:rPr>
          <w:b w:val="0"/>
          <w:szCs w:val="28"/>
        </w:rPr>
        <w:t>вый год и на плановый период, документах и материалах, представляемых о</w:t>
      </w:r>
      <w:r w:rsidR="00601D4A" w:rsidRPr="00A26C70">
        <w:rPr>
          <w:b w:val="0"/>
          <w:szCs w:val="28"/>
        </w:rPr>
        <w:t>д</w:t>
      </w:r>
      <w:r w:rsidR="00601D4A" w:rsidRPr="00A26C70">
        <w:rPr>
          <w:b w:val="0"/>
          <w:szCs w:val="28"/>
        </w:rPr>
        <w:t>новременно с ним;</w:t>
      </w:r>
    </w:p>
    <w:p w:rsidR="00601D4A" w:rsidRPr="00A26C70" w:rsidRDefault="00663674" w:rsidP="00261D40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A26C70">
        <w:rPr>
          <w:b w:val="0"/>
          <w:szCs w:val="28"/>
        </w:rPr>
        <w:t>-</w:t>
      </w:r>
      <w:r w:rsidR="004F375C" w:rsidRPr="00A26C70">
        <w:rPr>
          <w:b w:val="0"/>
          <w:szCs w:val="28"/>
        </w:rPr>
        <w:t> </w:t>
      </w:r>
      <w:r w:rsidR="00601D4A" w:rsidRPr="00A26C70">
        <w:rPr>
          <w:b w:val="0"/>
          <w:szCs w:val="28"/>
        </w:rPr>
        <w:t xml:space="preserve">оценка эффективности проекта бюджета на очередной финансовый год и на плановый период как инструмента социально-экономической политики </w:t>
      </w:r>
      <w:r w:rsidR="008F4F4B">
        <w:rPr>
          <w:b w:val="0"/>
          <w:szCs w:val="28"/>
        </w:rPr>
        <w:t>муниципального образования</w:t>
      </w:r>
      <w:r w:rsidRPr="00A26C70">
        <w:rPr>
          <w:b w:val="0"/>
          <w:szCs w:val="28"/>
        </w:rPr>
        <w:t>,</w:t>
      </w:r>
      <w:r w:rsidR="00601D4A" w:rsidRPr="00A26C70">
        <w:rPr>
          <w:b w:val="0"/>
          <w:szCs w:val="28"/>
        </w:rPr>
        <w:t xml:space="preserve"> его соответствия положениям посланий През</w:t>
      </w:r>
      <w:r w:rsidR="00601D4A" w:rsidRPr="00A26C70">
        <w:rPr>
          <w:b w:val="0"/>
          <w:szCs w:val="28"/>
        </w:rPr>
        <w:t>и</w:t>
      </w:r>
      <w:r w:rsidR="00601D4A" w:rsidRPr="00A26C70">
        <w:rPr>
          <w:b w:val="0"/>
          <w:szCs w:val="28"/>
        </w:rPr>
        <w:t>дента Российской Федерации</w:t>
      </w:r>
      <w:r w:rsidRPr="00A26C70">
        <w:rPr>
          <w:b w:val="0"/>
          <w:szCs w:val="28"/>
        </w:rPr>
        <w:t>, основным направлени</w:t>
      </w:r>
      <w:r w:rsidR="00D96C85" w:rsidRPr="00A26C70">
        <w:rPr>
          <w:b w:val="0"/>
          <w:szCs w:val="28"/>
        </w:rPr>
        <w:t>я</w:t>
      </w:r>
      <w:r w:rsidRPr="00A26C70">
        <w:rPr>
          <w:b w:val="0"/>
          <w:szCs w:val="28"/>
        </w:rPr>
        <w:t xml:space="preserve">м бюджетной и налоговой политики </w:t>
      </w:r>
      <w:r w:rsidR="0002429F" w:rsidRPr="00A26C70">
        <w:rPr>
          <w:b w:val="0"/>
          <w:szCs w:val="28"/>
        </w:rPr>
        <w:t>муниципального образования</w:t>
      </w:r>
      <w:r w:rsidRPr="00A26C70">
        <w:rPr>
          <w:b w:val="0"/>
          <w:szCs w:val="28"/>
        </w:rPr>
        <w:t>,</w:t>
      </w:r>
      <w:r w:rsidR="00601D4A" w:rsidRPr="00A26C70">
        <w:rPr>
          <w:b w:val="0"/>
          <w:szCs w:val="28"/>
        </w:rPr>
        <w:t xml:space="preserve"> иным программным документам, соо</w:t>
      </w:r>
      <w:r w:rsidR="00601D4A" w:rsidRPr="00A26C70">
        <w:rPr>
          <w:b w:val="0"/>
          <w:szCs w:val="28"/>
        </w:rPr>
        <w:t>т</w:t>
      </w:r>
      <w:r w:rsidR="00601D4A" w:rsidRPr="00A26C70">
        <w:rPr>
          <w:b w:val="0"/>
          <w:szCs w:val="28"/>
        </w:rPr>
        <w:t>ветствия условиям среднесрочного планирования, ориентированного на коне</w:t>
      </w:r>
      <w:r w:rsidR="00601D4A" w:rsidRPr="00A26C70">
        <w:rPr>
          <w:b w:val="0"/>
          <w:szCs w:val="28"/>
        </w:rPr>
        <w:t>ч</w:t>
      </w:r>
      <w:r w:rsidR="00601D4A" w:rsidRPr="00A26C70">
        <w:rPr>
          <w:b w:val="0"/>
          <w:szCs w:val="28"/>
        </w:rPr>
        <w:t>ный результат;</w:t>
      </w:r>
    </w:p>
    <w:p w:rsidR="00601D4A" w:rsidRPr="00A26C70" w:rsidRDefault="00663674" w:rsidP="00261D40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A26C70">
        <w:rPr>
          <w:b w:val="0"/>
          <w:szCs w:val="28"/>
        </w:rPr>
        <w:lastRenderedPageBreak/>
        <w:t>-</w:t>
      </w:r>
      <w:r w:rsidR="004F375C" w:rsidRPr="00A26C70">
        <w:rPr>
          <w:b w:val="0"/>
          <w:szCs w:val="28"/>
        </w:rPr>
        <w:t> </w:t>
      </w:r>
      <w:r w:rsidR="00601D4A" w:rsidRPr="00A26C70">
        <w:rPr>
          <w:b w:val="0"/>
          <w:szCs w:val="28"/>
        </w:rPr>
        <w:t>оценка качества прогнозирования доходов бюджета, расходования бю</w:t>
      </w:r>
      <w:r w:rsidR="00601D4A" w:rsidRPr="00A26C70">
        <w:rPr>
          <w:b w:val="0"/>
          <w:szCs w:val="28"/>
        </w:rPr>
        <w:t>д</w:t>
      </w:r>
      <w:r w:rsidR="00601D4A" w:rsidRPr="00A26C70">
        <w:rPr>
          <w:b w:val="0"/>
          <w:szCs w:val="28"/>
        </w:rPr>
        <w:t>жетных средств, инвестиционной и долговой политики, а также эффективности межбюджетных отношений.</w:t>
      </w:r>
    </w:p>
    <w:p w:rsidR="00BF65B6" w:rsidRDefault="006F3847" w:rsidP="0003052B">
      <w:pPr>
        <w:ind w:firstLine="540"/>
        <w:jc w:val="both"/>
        <w:rPr>
          <w:sz w:val="28"/>
          <w:szCs w:val="28"/>
        </w:rPr>
      </w:pPr>
      <w:r w:rsidRPr="00A26C70">
        <w:rPr>
          <w:sz w:val="28"/>
          <w:szCs w:val="28"/>
        </w:rPr>
        <w:t>2.4.</w:t>
      </w:r>
      <w:r w:rsidR="004F375C" w:rsidRPr="00A26C70">
        <w:rPr>
          <w:sz w:val="28"/>
          <w:szCs w:val="28"/>
        </w:rPr>
        <w:t> </w:t>
      </w:r>
      <w:r w:rsidRPr="00A26C70">
        <w:rPr>
          <w:bCs/>
          <w:sz w:val="28"/>
          <w:szCs w:val="28"/>
        </w:rPr>
        <w:t>Предметом предварительного контроля формирования проекта бюдж</w:t>
      </w:r>
      <w:r w:rsidRPr="00A26C70">
        <w:rPr>
          <w:bCs/>
          <w:sz w:val="28"/>
          <w:szCs w:val="28"/>
        </w:rPr>
        <w:t>е</w:t>
      </w:r>
      <w:r w:rsidRPr="00A26C70">
        <w:rPr>
          <w:bCs/>
          <w:sz w:val="28"/>
          <w:szCs w:val="28"/>
        </w:rPr>
        <w:t>та</w:t>
      </w:r>
      <w:r w:rsidRPr="00A26C70">
        <w:rPr>
          <w:sz w:val="28"/>
          <w:szCs w:val="28"/>
        </w:rPr>
        <w:t xml:space="preserve"> являются</w:t>
      </w:r>
      <w:r w:rsidR="00BF65B6">
        <w:rPr>
          <w:sz w:val="28"/>
          <w:szCs w:val="28"/>
        </w:rPr>
        <w:t>:</w:t>
      </w:r>
    </w:p>
    <w:p w:rsidR="00BF65B6" w:rsidRDefault="00BF65B6" w:rsidP="000305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847" w:rsidRPr="00A26C70">
        <w:rPr>
          <w:sz w:val="28"/>
          <w:szCs w:val="28"/>
        </w:rPr>
        <w:t xml:space="preserve"> проект решения </w:t>
      </w:r>
      <w:r w:rsidR="0002429F" w:rsidRPr="00A26C70">
        <w:rPr>
          <w:sz w:val="28"/>
          <w:szCs w:val="28"/>
        </w:rPr>
        <w:t>представительного органа власти</w:t>
      </w:r>
      <w:r w:rsidR="006F3847" w:rsidRPr="00A26C70">
        <w:rPr>
          <w:sz w:val="28"/>
          <w:szCs w:val="28"/>
        </w:rPr>
        <w:t xml:space="preserve"> о бюджете </w:t>
      </w:r>
      <w:r w:rsidR="0002429F" w:rsidRPr="00A26C70">
        <w:rPr>
          <w:sz w:val="28"/>
          <w:szCs w:val="28"/>
        </w:rPr>
        <w:t>муниц</w:t>
      </w:r>
      <w:r w:rsidR="0002429F" w:rsidRPr="00A26C70">
        <w:rPr>
          <w:sz w:val="28"/>
          <w:szCs w:val="28"/>
        </w:rPr>
        <w:t>и</w:t>
      </w:r>
      <w:r w:rsidR="0002429F" w:rsidRPr="00A26C70">
        <w:rPr>
          <w:sz w:val="28"/>
          <w:szCs w:val="28"/>
        </w:rPr>
        <w:t>пального образования</w:t>
      </w:r>
      <w:r w:rsidR="006F3847" w:rsidRPr="00A26C70">
        <w:rPr>
          <w:sz w:val="28"/>
          <w:szCs w:val="28"/>
        </w:rPr>
        <w:t xml:space="preserve"> на очередной финансовый год</w:t>
      </w:r>
      <w:r w:rsidR="006F3847" w:rsidRPr="00A26C70">
        <w:rPr>
          <w:color w:val="339966"/>
          <w:sz w:val="28"/>
          <w:szCs w:val="28"/>
        </w:rPr>
        <w:t xml:space="preserve"> </w:t>
      </w:r>
      <w:r w:rsidR="006F3847" w:rsidRPr="00A26C70">
        <w:rPr>
          <w:sz w:val="28"/>
          <w:szCs w:val="28"/>
        </w:rPr>
        <w:t>и на плановый период</w:t>
      </w:r>
      <w:r>
        <w:rPr>
          <w:sz w:val="28"/>
          <w:szCs w:val="28"/>
        </w:rPr>
        <w:t>;</w:t>
      </w:r>
    </w:p>
    <w:p w:rsidR="00BF65B6" w:rsidRDefault="00BF65B6" w:rsidP="000305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847" w:rsidRPr="00A26C70">
        <w:rPr>
          <w:sz w:val="28"/>
          <w:szCs w:val="28"/>
        </w:rPr>
        <w:t xml:space="preserve"> </w:t>
      </w:r>
      <w:r w:rsidR="006F3847" w:rsidRPr="00A26C70">
        <w:rPr>
          <w:color w:val="000000"/>
          <w:sz w:val="28"/>
          <w:szCs w:val="28"/>
        </w:rPr>
        <w:t xml:space="preserve">документы и материалы, представляемые одновременно с ним в </w:t>
      </w:r>
      <w:r w:rsidR="0002429F" w:rsidRPr="00A26C70">
        <w:rPr>
          <w:color w:val="000000"/>
          <w:sz w:val="28"/>
          <w:szCs w:val="28"/>
        </w:rPr>
        <w:t>предст</w:t>
      </w:r>
      <w:r w:rsidR="0002429F" w:rsidRPr="00A26C70">
        <w:rPr>
          <w:color w:val="000000"/>
          <w:sz w:val="28"/>
          <w:szCs w:val="28"/>
        </w:rPr>
        <w:t>а</w:t>
      </w:r>
      <w:r w:rsidR="0002429F" w:rsidRPr="00A26C70">
        <w:rPr>
          <w:color w:val="000000"/>
          <w:sz w:val="28"/>
          <w:szCs w:val="28"/>
        </w:rPr>
        <w:t>вительный орган</w:t>
      </w:r>
      <w:r w:rsidR="00915E79" w:rsidRPr="00A26C70">
        <w:rPr>
          <w:sz w:val="28"/>
          <w:szCs w:val="28"/>
        </w:rPr>
        <w:t>, включая прогноз социально-экономического развития мун</w:t>
      </w:r>
      <w:r w:rsidR="00915E79" w:rsidRPr="00A26C70">
        <w:rPr>
          <w:sz w:val="28"/>
          <w:szCs w:val="28"/>
        </w:rPr>
        <w:t>и</w:t>
      </w:r>
      <w:r w:rsidR="00915E79" w:rsidRPr="00A26C70">
        <w:rPr>
          <w:sz w:val="28"/>
          <w:szCs w:val="28"/>
        </w:rPr>
        <w:t>ципального образования, паспорта (проекты паспортов) муниципальных пр</w:t>
      </w:r>
      <w:r w:rsidR="00915E79" w:rsidRPr="00A26C70">
        <w:rPr>
          <w:sz w:val="28"/>
          <w:szCs w:val="28"/>
        </w:rPr>
        <w:t>о</w:t>
      </w:r>
      <w:r>
        <w:rPr>
          <w:sz w:val="28"/>
          <w:szCs w:val="28"/>
        </w:rPr>
        <w:t>грамм;</w:t>
      </w:r>
    </w:p>
    <w:p w:rsidR="00915E79" w:rsidRPr="00A26C70" w:rsidRDefault="00BF65B6" w:rsidP="000305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5E79" w:rsidRPr="00A26C70">
        <w:rPr>
          <w:sz w:val="28"/>
          <w:szCs w:val="28"/>
        </w:rPr>
        <w:t xml:space="preserve"> документы, материалы и расчеты по формированию проекта бюджета и показателей прогноза социально-экономического развития муниципального о</w:t>
      </w:r>
      <w:r w:rsidR="00915E79" w:rsidRPr="00A26C70">
        <w:rPr>
          <w:sz w:val="28"/>
          <w:szCs w:val="28"/>
        </w:rPr>
        <w:t>б</w:t>
      </w:r>
      <w:r w:rsidR="00915E79" w:rsidRPr="00A26C70">
        <w:rPr>
          <w:sz w:val="28"/>
          <w:szCs w:val="28"/>
        </w:rPr>
        <w:t>разования.</w:t>
      </w:r>
    </w:p>
    <w:p w:rsidR="004D53FB" w:rsidRPr="00A26C70" w:rsidRDefault="008526B5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2.5.</w:t>
      </w:r>
      <w:r w:rsidR="004F375C" w:rsidRPr="00A26C70">
        <w:rPr>
          <w:szCs w:val="28"/>
        </w:rPr>
        <w:t> </w:t>
      </w:r>
      <w:proofErr w:type="gramStart"/>
      <w:r w:rsidR="004D53FB" w:rsidRPr="00A26C70">
        <w:rPr>
          <w:szCs w:val="28"/>
        </w:rPr>
        <w:t>При осуществлении предварительного контроля формирования бю</w:t>
      </w:r>
      <w:r w:rsidR="004D53FB" w:rsidRPr="00A26C70">
        <w:rPr>
          <w:szCs w:val="28"/>
        </w:rPr>
        <w:t>д</w:t>
      </w:r>
      <w:r w:rsidR="004D53FB" w:rsidRPr="00A26C70">
        <w:rPr>
          <w:szCs w:val="28"/>
        </w:rPr>
        <w:t>жета на очередной финансовый год и на плановый период должно быть пров</w:t>
      </w:r>
      <w:r w:rsidR="004D53FB" w:rsidRPr="00A26C70">
        <w:rPr>
          <w:szCs w:val="28"/>
        </w:rPr>
        <w:t>е</w:t>
      </w:r>
      <w:r w:rsidR="004D53FB" w:rsidRPr="00A26C70">
        <w:rPr>
          <w:szCs w:val="28"/>
        </w:rPr>
        <w:t>рено и проанализировано соответствие проекта решения о бюджете на очере</w:t>
      </w:r>
      <w:r w:rsidR="004D53FB" w:rsidRPr="00A26C70">
        <w:rPr>
          <w:szCs w:val="28"/>
        </w:rPr>
        <w:t>д</w:t>
      </w:r>
      <w:r w:rsidR="004D53FB" w:rsidRPr="00A26C70">
        <w:rPr>
          <w:szCs w:val="28"/>
        </w:rPr>
        <w:t>ной финансовый год</w:t>
      </w:r>
      <w:r w:rsidR="004D53FB" w:rsidRPr="00A26C70">
        <w:rPr>
          <w:color w:val="339966"/>
          <w:szCs w:val="28"/>
        </w:rPr>
        <w:t xml:space="preserve"> </w:t>
      </w:r>
      <w:r w:rsidR="004D53FB" w:rsidRPr="00A26C70">
        <w:rPr>
          <w:szCs w:val="28"/>
        </w:rPr>
        <w:t>и на плановый период и документов, представляемых о</w:t>
      </w:r>
      <w:r w:rsidR="004D53FB" w:rsidRPr="00A26C70">
        <w:rPr>
          <w:szCs w:val="28"/>
        </w:rPr>
        <w:t>д</w:t>
      </w:r>
      <w:r w:rsidR="004D53FB" w:rsidRPr="00A26C70">
        <w:rPr>
          <w:szCs w:val="28"/>
        </w:rPr>
        <w:t xml:space="preserve">новременно с ним в </w:t>
      </w:r>
      <w:r w:rsidR="000277E6" w:rsidRPr="00A26C70">
        <w:rPr>
          <w:szCs w:val="28"/>
        </w:rPr>
        <w:t>представительный орган</w:t>
      </w:r>
      <w:r w:rsidR="004D53FB" w:rsidRPr="00A26C70">
        <w:rPr>
          <w:szCs w:val="28"/>
        </w:rPr>
        <w:t xml:space="preserve">, </w:t>
      </w:r>
      <w:r w:rsidR="004D53FB" w:rsidRPr="00A26C70">
        <w:rPr>
          <w:bCs/>
          <w:szCs w:val="28"/>
        </w:rPr>
        <w:t>положениям Бюджетного кодекса</w:t>
      </w:r>
      <w:r w:rsidR="003B3AD3" w:rsidRPr="00A26C70">
        <w:rPr>
          <w:bCs/>
          <w:szCs w:val="28"/>
        </w:rPr>
        <w:t xml:space="preserve"> Российской Федерации (далее – БК РФ)</w:t>
      </w:r>
      <w:r w:rsidR="004D53FB" w:rsidRPr="00A26C70">
        <w:rPr>
          <w:bCs/>
          <w:szCs w:val="28"/>
        </w:rPr>
        <w:t>,</w:t>
      </w:r>
      <w:r w:rsidR="004D53FB" w:rsidRPr="00A26C70">
        <w:rPr>
          <w:szCs w:val="28"/>
        </w:rPr>
        <w:t xml:space="preserve"> в том числе:</w:t>
      </w:r>
      <w:proofErr w:type="gramEnd"/>
    </w:p>
    <w:p w:rsidR="00292D31" w:rsidRPr="00A26C70" w:rsidRDefault="00E0173F" w:rsidP="00261D40">
      <w:pPr>
        <w:pStyle w:val="a6"/>
        <w:ind w:firstLine="709"/>
        <w:jc w:val="both"/>
        <w:rPr>
          <w:bCs/>
          <w:szCs w:val="28"/>
        </w:rPr>
      </w:pPr>
      <w:r w:rsidRPr="00A26C70">
        <w:rPr>
          <w:bCs/>
          <w:szCs w:val="28"/>
        </w:rPr>
        <w:t>-</w:t>
      </w:r>
      <w:r w:rsidR="00100C29">
        <w:rPr>
          <w:bCs/>
          <w:szCs w:val="28"/>
        </w:rPr>
        <w:t> </w:t>
      </w:r>
      <w:r w:rsidRPr="00A26C70">
        <w:rPr>
          <w:bCs/>
          <w:szCs w:val="28"/>
        </w:rPr>
        <w:t>п</w:t>
      </w:r>
      <w:r w:rsidR="0006651E" w:rsidRPr="00A26C70">
        <w:rPr>
          <w:bCs/>
          <w:szCs w:val="28"/>
        </w:rPr>
        <w:t>роверка соблюдения принципов бюджетной системы Российской Ф</w:t>
      </w:r>
      <w:r w:rsidR="0006651E" w:rsidRPr="00A26C70">
        <w:rPr>
          <w:bCs/>
          <w:szCs w:val="28"/>
        </w:rPr>
        <w:t>е</w:t>
      </w:r>
      <w:r w:rsidR="0006651E" w:rsidRPr="00A26C70">
        <w:rPr>
          <w:bCs/>
          <w:szCs w:val="28"/>
        </w:rPr>
        <w:t xml:space="preserve">дерации, предусмотренных главой 5 </w:t>
      </w:r>
      <w:r w:rsidRPr="00A26C70">
        <w:rPr>
          <w:bCs/>
          <w:szCs w:val="28"/>
        </w:rPr>
        <w:t>БК РФ</w:t>
      </w:r>
      <w:r w:rsidR="0006651E" w:rsidRPr="00A26C70">
        <w:rPr>
          <w:bCs/>
          <w:szCs w:val="28"/>
        </w:rPr>
        <w:t>;</w:t>
      </w:r>
    </w:p>
    <w:p w:rsidR="0006651E" w:rsidRPr="00A26C70" w:rsidRDefault="00E0173F" w:rsidP="00261D40">
      <w:pPr>
        <w:pStyle w:val="a6"/>
        <w:ind w:firstLine="709"/>
        <w:jc w:val="both"/>
        <w:rPr>
          <w:bCs/>
          <w:szCs w:val="28"/>
        </w:rPr>
      </w:pPr>
      <w:r w:rsidRPr="00A26C70">
        <w:rPr>
          <w:bCs/>
          <w:szCs w:val="28"/>
        </w:rPr>
        <w:t>-</w:t>
      </w:r>
      <w:r w:rsidR="00100C29">
        <w:rPr>
          <w:bCs/>
          <w:szCs w:val="28"/>
        </w:rPr>
        <w:t> </w:t>
      </w:r>
      <w:r w:rsidRPr="00A26C70">
        <w:rPr>
          <w:bCs/>
          <w:szCs w:val="28"/>
        </w:rPr>
        <w:t>п</w:t>
      </w:r>
      <w:r w:rsidR="0006651E" w:rsidRPr="00A26C70">
        <w:rPr>
          <w:bCs/>
          <w:szCs w:val="28"/>
        </w:rPr>
        <w:t xml:space="preserve">роверка соблюдения порядка составления бюджета, определенного в главе 20 </w:t>
      </w:r>
      <w:r w:rsidR="003B3AD3" w:rsidRPr="00A26C70">
        <w:rPr>
          <w:bCs/>
          <w:szCs w:val="28"/>
        </w:rPr>
        <w:t>БК РФ</w:t>
      </w:r>
      <w:r w:rsidR="0006651E" w:rsidRPr="00A26C70">
        <w:rPr>
          <w:bCs/>
          <w:szCs w:val="28"/>
        </w:rPr>
        <w:t>;</w:t>
      </w:r>
    </w:p>
    <w:p w:rsidR="00E0173F" w:rsidRPr="00A26C70" w:rsidRDefault="00E0173F" w:rsidP="00E0173F">
      <w:pPr>
        <w:pStyle w:val="a6"/>
        <w:ind w:firstLine="709"/>
        <w:jc w:val="both"/>
        <w:rPr>
          <w:bCs/>
          <w:szCs w:val="28"/>
        </w:rPr>
      </w:pPr>
      <w:r w:rsidRPr="00A26C70">
        <w:t>-</w:t>
      </w:r>
      <w:r w:rsidR="00100C29">
        <w:t> </w:t>
      </w:r>
      <w:r w:rsidRPr="00A26C70">
        <w:t xml:space="preserve">проверка соблюдения требований к составу и содержанию проектов бюджета, а также документов и материалов, представляемых одновременно с проектом бюджета в соответствии со статьей 184.2 </w:t>
      </w:r>
      <w:r w:rsidRPr="00A26C70">
        <w:rPr>
          <w:bCs/>
          <w:szCs w:val="28"/>
        </w:rPr>
        <w:t>БК РФ;</w:t>
      </w:r>
    </w:p>
    <w:p w:rsidR="00E0173F" w:rsidRPr="00A26C70" w:rsidRDefault="00E0173F" w:rsidP="00E0173F">
      <w:pPr>
        <w:pStyle w:val="a6"/>
        <w:ind w:firstLine="709"/>
        <w:jc w:val="both"/>
        <w:rPr>
          <w:bCs/>
          <w:szCs w:val="28"/>
        </w:rPr>
      </w:pPr>
      <w:r w:rsidRPr="00A26C70">
        <w:t>-</w:t>
      </w:r>
      <w:r w:rsidR="00100C29">
        <w:t> </w:t>
      </w:r>
      <w:r w:rsidRPr="00A26C70">
        <w:t>проверка соблюдения требований к основным характеристикам бюдж</w:t>
      </w:r>
      <w:r w:rsidRPr="00A26C70">
        <w:t>е</w:t>
      </w:r>
      <w:r w:rsidRPr="00A26C70">
        <w:t xml:space="preserve">та, составу показателей, устанавливаемых в соответствии со статьей 184.1 </w:t>
      </w:r>
      <w:r w:rsidRPr="00A26C70">
        <w:rPr>
          <w:bCs/>
          <w:szCs w:val="28"/>
        </w:rPr>
        <w:t>БК РФ;</w:t>
      </w:r>
    </w:p>
    <w:p w:rsidR="00E0173F" w:rsidRPr="00A26C70" w:rsidRDefault="00E0173F" w:rsidP="00E0173F">
      <w:pPr>
        <w:pStyle w:val="a6"/>
        <w:ind w:firstLine="709"/>
        <w:jc w:val="both"/>
        <w:rPr>
          <w:bCs/>
          <w:szCs w:val="28"/>
        </w:rPr>
      </w:pPr>
      <w:r w:rsidRPr="00A26C70">
        <w:t>-</w:t>
      </w:r>
      <w:r w:rsidR="00100C29">
        <w:t> </w:t>
      </w:r>
      <w:r w:rsidRPr="00A26C70">
        <w:t xml:space="preserve">соответствие порядка зачисления налоговых и неналоговых доходов в бюджет, определенным в статьях 40, 41, 42, 46, 61.2, 62 и 64 </w:t>
      </w:r>
      <w:r w:rsidR="008F4F4B">
        <w:rPr>
          <w:bCs/>
          <w:szCs w:val="28"/>
        </w:rPr>
        <w:t>БК РФ.</w:t>
      </w:r>
    </w:p>
    <w:p w:rsidR="00823E30" w:rsidRPr="00A26C70" w:rsidRDefault="002E7314" w:rsidP="00261D40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 w:rsidRPr="00A26C70">
        <w:rPr>
          <w:bCs/>
          <w:sz w:val="28"/>
          <w:szCs w:val="28"/>
        </w:rPr>
        <w:t>2.6.</w:t>
      </w:r>
      <w:r w:rsidR="004F375C" w:rsidRPr="00A26C70">
        <w:rPr>
          <w:bCs/>
          <w:sz w:val="28"/>
          <w:szCs w:val="28"/>
        </w:rPr>
        <w:t> </w:t>
      </w:r>
      <w:r w:rsidR="00823E30" w:rsidRPr="00A26C70">
        <w:rPr>
          <w:sz w:val="28"/>
          <w:szCs w:val="28"/>
        </w:rPr>
        <w:t>При осуществлении предварительного контроля формирования пок</w:t>
      </w:r>
      <w:r w:rsidR="00823E30" w:rsidRPr="00A26C70">
        <w:rPr>
          <w:sz w:val="28"/>
          <w:szCs w:val="28"/>
        </w:rPr>
        <w:t>а</w:t>
      </w:r>
      <w:r w:rsidR="00823E30" w:rsidRPr="00A26C70">
        <w:rPr>
          <w:sz w:val="28"/>
          <w:szCs w:val="28"/>
        </w:rPr>
        <w:t>зателей бюджета на очередной финансовый год и на плановый период должно быть проверено и проанализировано</w:t>
      </w:r>
      <w:r w:rsidRPr="00A26C70">
        <w:rPr>
          <w:sz w:val="28"/>
          <w:szCs w:val="28"/>
        </w:rPr>
        <w:t>:</w:t>
      </w:r>
    </w:p>
    <w:p w:rsidR="00230DE0" w:rsidRPr="00A26C70" w:rsidRDefault="002E7314" w:rsidP="00261D40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 w:rsidRPr="00A26C70">
        <w:rPr>
          <w:bCs/>
          <w:sz w:val="28"/>
          <w:szCs w:val="28"/>
        </w:rPr>
        <w:t>1)</w:t>
      </w:r>
      <w:r w:rsidR="00100C29">
        <w:rPr>
          <w:bCs/>
          <w:sz w:val="28"/>
          <w:szCs w:val="28"/>
        </w:rPr>
        <w:t> </w:t>
      </w:r>
      <w:r w:rsidR="004D53FB" w:rsidRPr="00A26C70">
        <w:rPr>
          <w:bCs/>
          <w:sz w:val="28"/>
          <w:szCs w:val="28"/>
        </w:rPr>
        <w:t>При оценке и анализе дохо</w:t>
      </w:r>
      <w:r w:rsidR="006D37CE" w:rsidRPr="00A26C70">
        <w:rPr>
          <w:bCs/>
          <w:sz w:val="28"/>
          <w:szCs w:val="28"/>
        </w:rPr>
        <w:t>дов бюджета</w:t>
      </w:r>
      <w:r w:rsidR="00230DE0" w:rsidRPr="00A26C70">
        <w:rPr>
          <w:bCs/>
          <w:sz w:val="28"/>
          <w:szCs w:val="28"/>
        </w:rPr>
        <w:t>:</w:t>
      </w:r>
      <w:r w:rsidR="004D53FB" w:rsidRPr="00A26C70">
        <w:rPr>
          <w:bCs/>
          <w:sz w:val="28"/>
          <w:szCs w:val="28"/>
        </w:rPr>
        <w:t xml:space="preserve"> </w:t>
      </w:r>
    </w:p>
    <w:p w:rsidR="006F385E" w:rsidRPr="00A26C70" w:rsidRDefault="00AA0831" w:rsidP="00261D4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26C70">
        <w:rPr>
          <w:sz w:val="28"/>
          <w:szCs w:val="28"/>
        </w:rPr>
        <w:t>-</w:t>
      </w:r>
      <w:r w:rsidR="004F375C" w:rsidRPr="00A26C70">
        <w:rPr>
          <w:sz w:val="28"/>
          <w:szCs w:val="28"/>
        </w:rPr>
        <w:t> </w:t>
      </w:r>
      <w:r w:rsidR="00C5790B" w:rsidRPr="00A26C70">
        <w:rPr>
          <w:sz w:val="28"/>
          <w:szCs w:val="28"/>
        </w:rPr>
        <w:t xml:space="preserve">обратить внимание на то, что </w:t>
      </w:r>
      <w:r w:rsidR="006F385E" w:rsidRPr="00A26C70">
        <w:rPr>
          <w:sz w:val="28"/>
          <w:szCs w:val="28"/>
        </w:rPr>
        <w:t>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</w:t>
      </w:r>
      <w:r w:rsidR="006F385E" w:rsidRPr="00A26C70">
        <w:rPr>
          <w:sz w:val="28"/>
          <w:szCs w:val="28"/>
        </w:rPr>
        <w:t>о</w:t>
      </w:r>
      <w:r w:rsidR="006F385E" w:rsidRPr="00A26C70">
        <w:rPr>
          <w:sz w:val="28"/>
          <w:szCs w:val="28"/>
        </w:rPr>
        <w:t>сящей доход деятельности при составлении, утверждении, исполнении бюдж</w:t>
      </w:r>
      <w:r w:rsidR="006F385E" w:rsidRPr="00A26C70">
        <w:rPr>
          <w:sz w:val="28"/>
          <w:szCs w:val="28"/>
        </w:rPr>
        <w:t>е</w:t>
      </w:r>
      <w:r w:rsidR="006F385E" w:rsidRPr="00A26C70">
        <w:rPr>
          <w:sz w:val="28"/>
          <w:szCs w:val="28"/>
        </w:rPr>
        <w:t>та и составлении отчетности о его исполнении включаются в состав доходов бюджета</w:t>
      </w:r>
      <w:r w:rsidR="00406F4B" w:rsidRPr="00A26C70">
        <w:rPr>
          <w:sz w:val="28"/>
          <w:szCs w:val="28"/>
        </w:rPr>
        <w:t>;</w:t>
      </w:r>
    </w:p>
    <w:p w:rsidR="006A4693" w:rsidRPr="00A26C70" w:rsidRDefault="00406F4B" w:rsidP="00261D40">
      <w:pPr>
        <w:ind w:firstLine="709"/>
        <w:jc w:val="both"/>
        <w:rPr>
          <w:sz w:val="28"/>
          <w:szCs w:val="28"/>
        </w:rPr>
      </w:pPr>
      <w:r w:rsidRPr="00A26C70">
        <w:rPr>
          <w:sz w:val="28"/>
          <w:szCs w:val="28"/>
        </w:rPr>
        <w:t>-</w:t>
      </w:r>
      <w:r w:rsidR="004F375C" w:rsidRPr="00A26C70">
        <w:rPr>
          <w:sz w:val="28"/>
          <w:szCs w:val="28"/>
        </w:rPr>
        <w:t> </w:t>
      </w:r>
      <w:r w:rsidR="00AA0831" w:rsidRPr="00A26C70">
        <w:rPr>
          <w:sz w:val="28"/>
          <w:szCs w:val="28"/>
        </w:rPr>
        <w:t>о</w:t>
      </w:r>
      <w:r w:rsidR="006A4693" w:rsidRPr="00A26C70">
        <w:rPr>
          <w:sz w:val="28"/>
          <w:szCs w:val="28"/>
        </w:rPr>
        <w:t xml:space="preserve">ценить наиболее вероятные объемы поступлений доходов по каждой подгруппе налоговых </w:t>
      </w:r>
      <w:r w:rsidR="00AA0831" w:rsidRPr="00A26C70">
        <w:rPr>
          <w:sz w:val="28"/>
          <w:szCs w:val="28"/>
        </w:rPr>
        <w:t xml:space="preserve">и неналоговых </w:t>
      </w:r>
      <w:r w:rsidR="006A4693" w:rsidRPr="00A26C70">
        <w:rPr>
          <w:sz w:val="28"/>
          <w:szCs w:val="28"/>
        </w:rPr>
        <w:t>доходов при благоприятном и неблаг</w:t>
      </w:r>
      <w:r w:rsidR="006A4693" w:rsidRPr="00A26C70">
        <w:rPr>
          <w:sz w:val="28"/>
          <w:szCs w:val="28"/>
        </w:rPr>
        <w:t>о</w:t>
      </w:r>
      <w:r w:rsidR="006A4693" w:rsidRPr="00A26C70">
        <w:rPr>
          <w:sz w:val="28"/>
          <w:szCs w:val="28"/>
        </w:rPr>
        <w:lastRenderedPageBreak/>
        <w:t xml:space="preserve">приятном развитии макроэкономической ситуации в </w:t>
      </w:r>
      <w:r w:rsidR="00864183" w:rsidRPr="00A26C70">
        <w:rPr>
          <w:sz w:val="28"/>
          <w:szCs w:val="28"/>
        </w:rPr>
        <w:t>муниципальном образов</w:t>
      </w:r>
      <w:r w:rsidR="00864183" w:rsidRPr="00A26C70">
        <w:rPr>
          <w:sz w:val="28"/>
          <w:szCs w:val="28"/>
        </w:rPr>
        <w:t>а</w:t>
      </w:r>
      <w:r w:rsidR="00864183" w:rsidRPr="00A26C70">
        <w:rPr>
          <w:sz w:val="28"/>
          <w:szCs w:val="28"/>
        </w:rPr>
        <w:t>нии</w:t>
      </w:r>
      <w:r w:rsidRPr="00A26C70">
        <w:rPr>
          <w:sz w:val="28"/>
          <w:szCs w:val="28"/>
        </w:rPr>
        <w:t>;</w:t>
      </w:r>
    </w:p>
    <w:p w:rsidR="00406F4B" w:rsidRPr="00A26C70" w:rsidRDefault="00406F4B" w:rsidP="00261D40">
      <w:pPr>
        <w:ind w:firstLine="709"/>
        <w:jc w:val="both"/>
        <w:rPr>
          <w:sz w:val="28"/>
          <w:szCs w:val="28"/>
        </w:rPr>
      </w:pPr>
      <w:r w:rsidRPr="00A26C70">
        <w:rPr>
          <w:sz w:val="28"/>
          <w:szCs w:val="28"/>
        </w:rPr>
        <w:t>-</w:t>
      </w:r>
      <w:r w:rsidR="004F375C" w:rsidRPr="00A26C70">
        <w:rPr>
          <w:sz w:val="28"/>
          <w:szCs w:val="28"/>
        </w:rPr>
        <w:t> </w:t>
      </w:r>
      <w:r w:rsidRPr="00A26C70">
        <w:rPr>
          <w:sz w:val="28"/>
          <w:szCs w:val="28"/>
        </w:rPr>
        <w:t>проверить полноту, достоверность и актуальность данных, использ</w:t>
      </w:r>
      <w:r w:rsidRPr="00A26C70">
        <w:rPr>
          <w:sz w:val="28"/>
          <w:szCs w:val="28"/>
        </w:rPr>
        <w:t>о</w:t>
      </w:r>
      <w:r w:rsidRPr="00A26C70">
        <w:rPr>
          <w:sz w:val="28"/>
          <w:szCs w:val="28"/>
        </w:rPr>
        <w:t>вавшихся при прогнозировании объемов поступления по статьям и подстатьям налоговых доходов;</w:t>
      </w:r>
    </w:p>
    <w:p w:rsidR="006A4693" w:rsidRPr="00A26C70" w:rsidRDefault="00406F4B" w:rsidP="00261D40">
      <w:pPr>
        <w:ind w:firstLine="709"/>
        <w:jc w:val="both"/>
        <w:rPr>
          <w:sz w:val="28"/>
          <w:szCs w:val="28"/>
        </w:rPr>
      </w:pPr>
      <w:r w:rsidRPr="00A26C70">
        <w:rPr>
          <w:sz w:val="28"/>
          <w:szCs w:val="28"/>
        </w:rPr>
        <w:t>-</w:t>
      </w:r>
      <w:r w:rsidR="004F375C" w:rsidRPr="00A26C70">
        <w:rPr>
          <w:sz w:val="28"/>
          <w:szCs w:val="28"/>
        </w:rPr>
        <w:t> </w:t>
      </w:r>
      <w:r w:rsidRPr="00A26C70">
        <w:rPr>
          <w:sz w:val="28"/>
          <w:szCs w:val="28"/>
        </w:rPr>
        <w:t>п</w:t>
      </w:r>
      <w:r w:rsidR="006A4693" w:rsidRPr="00A26C70">
        <w:rPr>
          <w:sz w:val="28"/>
          <w:szCs w:val="28"/>
        </w:rPr>
        <w:t>роанализировать обоснованность методик, применявшихся для прогн</w:t>
      </w:r>
      <w:r w:rsidR="006A4693" w:rsidRPr="00A26C70">
        <w:rPr>
          <w:sz w:val="28"/>
          <w:szCs w:val="28"/>
        </w:rPr>
        <w:t>о</w:t>
      </w:r>
      <w:r w:rsidR="006A4693" w:rsidRPr="00A26C70">
        <w:rPr>
          <w:sz w:val="28"/>
          <w:szCs w:val="28"/>
        </w:rPr>
        <w:t>зирования объемов поступления по статьям и подстатьям неналоговых доходов</w:t>
      </w:r>
      <w:r w:rsidRPr="00A26C70">
        <w:rPr>
          <w:sz w:val="28"/>
          <w:szCs w:val="28"/>
        </w:rPr>
        <w:t>;</w:t>
      </w:r>
    </w:p>
    <w:p w:rsidR="006A4693" w:rsidRPr="00A26C70" w:rsidRDefault="00406F4B" w:rsidP="00261D40">
      <w:pPr>
        <w:ind w:firstLine="709"/>
        <w:jc w:val="both"/>
        <w:rPr>
          <w:sz w:val="28"/>
          <w:szCs w:val="28"/>
        </w:rPr>
      </w:pPr>
      <w:r w:rsidRPr="00A26C70">
        <w:rPr>
          <w:sz w:val="28"/>
          <w:szCs w:val="28"/>
        </w:rPr>
        <w:t>-</w:t>
      </w:r>
      <w:r w:rsidR="004F375C" w:rsidRPr="00A26C70">
        <w:rPr>
          <w:sz w:val="28"/>
          <w:szCs w:val="28"/>
        </w:rPr>
        <w:t> </w:t>
      </w:r>
      <w:r w:rsidRPr="00A26C70">
        <w:rPr>
          <w:sz w:val="28"/>
          <w:szCs w:val="28"/>
        </w:rPr>
        <w:t>п</w:t>
      </w:r>
      <w:r w:rsidR="006A4693" w:rsidRPr="00A26C70">
        <w:rPr>
          <w:sz w:val="28"/>
          <w:szCs w:val="28"/>
        </w:rPr>
        <w:t>роверить корректность вычислений, произведенных при прогнозиров</w:t>
      </w:r>
      <w:r w:rsidR="006A4693" w:rsidRPr="00A26C70">
        <w:rPr>
          <w:sz w:val="28"/>
          <w:szCs w:val="28"/>
        </w:rPr>
        <w:t>а</w:t>
      </w:r>
      <w:r w:rsidR="006A4693" w:rsidRPr="00A26C70">
        <w:rPr>
          <w:sz w:val="28"/>
          <w:szCs w:val="28"/>
        </w:rPr>
        <w:t>нии неналоговых доходов</w:t>
      </w:r>
      <w:r w:rsidRPr="00A26C70">
        <w:rPr>
          <w:sz w:val="28"/>
          <w:szCs w:val="28"/>
        </w:rPr>
        <w:t>;</w:t>
      </w:r>
    </w:p>
    <w:p w:rsidR="006A4693" w:rsidRPr="00A26C70" w:rsidRDefault="00406F4B" w:rsidP="00261D40">
      <w:pPr>
        <w:ind w:firstLine="709"/>
        <w:jc w:val="both"/>
        <w:rPr>
          <w:sz w:val="28"/>
          <w:szCs w:val="28"/>
        </w:rPr>
      </w:pPr>
      <w:r w:rsidRPr="00A26C70">
        <w:rPr>
          <w:sz w:val="28"/>
          <w:szCs w:val="28"/>
        </w:rPr>
        <w:t>-</w:t>
      </w:r>
      <w:r w:rsidR="004F375C" w:rsidRPr="00A26C70">
        <w:rPr>
          <w:sz w:val="28"/>
          <w:szCs w:val="28"/>
        </w:rPr>
        <w:t> </w:t>
      </w:r>
      <w:r w:rsidRPr="00A26C70">
        <w:rPr>
          <w:sz w:val="28"/>
          <w:szCs w:val="28"/>
        </w:rPr>
        <w:t>п</w:t>
      </w:r>
      <w:r w:rsidR="006A4693" w:rsidRPr="00A26C70">
        <w:rPr>
          <w:sz w:val="28"/>
          <w:szCs w:val="28"/>
        </w:rPr>
        <w:t>роверить непротиворечивость данных о прогнозируемых объемах п</w:t>
      </w:r>
      <w:r w:rsidR="006A4693" w:rsidRPr="00A26C70">
        <w:rPr>
          <w:sz w:val="28"/>
          <w:szCs w:val="28"/>
        </w:rPr>
        <w:t>о</w:t>
      </w:r>
      <w:r w:rsidR="006A4693" w:rsidRPr="00A26C70">
        <w:rPr>
          <w:sz w:val="28"/>
          <w:szCs w:val="28"/>
        </w:rPr>
        <w:t>ступлений по подгруппам, статьям и подстатьям неналоговых доходов.</w:t>
      </w:r>
    </w:p>
    <w:p w:rsidR="004D53FB" w:rsidRPr="00A26C70" w:rsidRDefault="002E7314" w:rsidP="00261D40">
      <w:pPr>
        <w:pStyle w:val="a6"/>
        <w:ind w:firstLine="709"/>
        <w:jc w:val="both"/>
        <w:rPr>
          <w:bCs/>
          <w:szCs w:val="28"/>
        </w:rPr>
      </w:pPr>
      <w:r w:rsidRPr="00A26C70">
        <w:rPr>
          <w:bCs/>
          <w:szCs w:val="28"/>
        </w:rPr>
        <w:t>2</w:t>
      </w:r>
      <w:r w:rsidR="00E66B1E" w:rsidRPr="00A26C70">
        <w:rPr>
          <w:bCs/>
          <w:szCs w:val="28"/>
        </w:rPr>
        <w:t>)</w:t>
      </w:r>
      <w:r w:rsidR="004F375C" w:rsidRPr="00A26C70">
        <w:rPr>
          <w:bCs/>
          <w:szCs w:val="28"/>
        </w:rPr>
        <w:t> </w:t>
      </w:r>
      <w:r w:rsidR="004D53FB" w:rsidRPr="00A26C70">
        <w:rPr>
          <w:bCs/>
          <w:szCs w:val="28"/>
        </w:rPr>
        <w:t>При оценке и анализе расходов бюджета</w:t>
      </w:r>
      <w:r w:rsidR="006D37CE" w:rsidRPr="00A26C70">
        <w:rPr>
          <w:bCs/>
          <w:szCs w:val="28"/>
        </w:rPr>
        <w:t xml:space="preserve"> </w:t>
      </w:r>
      <w:r w:rsidR="004D53FB" w:rsidRPr="00A26C70">
        <w:rPr>
          <w:bCs/>
          <w:szCs w:val="28"/>
        </w:rPr>
        <w:t xml:space="preserve">обратить внимание </w:t>
      </w:r>
      <w:proofErr w:type="gramStart"/>
      <w:r w:rsidR="004D53FB" w:rsidRPr="00A26C70">
        <w:rPr>
          <w:bCs/>
          <w:szCs w:val="28"/>
        </w:rPr>
        <w:t>на</w:t>
      </w:r>
      <w:proofErr w:type="gramEnd"/>
      <w:r w:rsidR="004D53FB" w:rsidRPr="00A26C70">
        <w:rPr>
          <w:bCs/>
          <w:szCs w:val="28"/>
        </w:rPr>
        <w:t>:</w:t>
      </w:r>
    </w:p>
    <w:p w:rsidR="004D53FB" w:rsidRPr="00A26C70" w:rsidRDefault="00406F4B" w:rsidP="00261D40">
      <w:pPr>
        <w:pStyle w:val="a6"/>
        <w:ind w:firstLine="709"/>
        <w:jc w:val="both"/>
        <w:rPr>
          <w:szCs w:val="28"/>
        </w:rPr>
      </w:pPr>
      <w:proofErr w:type="gramStart"/>
      <w:r w:rsidRPr="00A26C70">
        <w:rPr>
          <w:szCs w:val="28"/>
        </w:rPr>
        <w:t>-</w:t>
      </w:r>
      <w:r w:rsidR="004F375C" w:rsidRPr="00A26C70">
        <w:rPr>
          <w:szCs w:val="28"/>
        </w:rPr>
        <w:t> </w:t>
      </w:r>
      <w:r w:rsidR="004D53FB" w:rsidRPr="00A26C70">
        <w:rPr>
          <w:szCs w:val="28"/>
        </w:rPr>
        <w:t>соблюдение положений формирования расходов бюджетов, установле</w:t>
      </w:r>
      <w:r w:rsidR="004D53FB" w:rsidRPr="00A26C70">
        <w:rPr>
          <w:szCs w:val="28"/>
        </w:rPr>
        <w:t>н</w:t>
      </w:r>
      <w:r w:rsidR="004D53FB" w:rsidRPr="00A26C70">
        <w:rPr>
          <w:szCs w:val="28"/>
        </w:rPr>
        <w:t xml:space="preserve">ных </w:t>
      </w:r>
      <w:r w:rsidR="00E0173F" w:rsidRPr="00A26C70">
        <w:rPr>
          <w:szCs w:val="28"/>
        </w:rPr>
        <w:t>БК РФ</w:t>
      </w:r>
      <w:r w:rsidR="004D53FB" w:rsidRPr="00A26C70">
        <w:rPr>
          <w:szCs w:val="28"/>
        </w:rPr>
        <w:t>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</w:t>
      </w:r>
      <w:r w:rsidR="004D53FB" w:rsidRPr="00A26C70">
        <w:rPr>
          <w:szCs w:val="28"/>
        </w:rPr>
        <w:t>й</w:t>
      </w:r>
      <w:r w:rsidR="004D53FB" w:rsidRPr="00A26C70">
        <w:rPr>
          <w:szCs w:val="28"/>
        </w:rPr>
        <w:t>ской Федерации разграничением полномочий федеральных органов госуда</w:t>
      </w:r>
      <w:r w:rsidR="004D53FB" w:rsidRPr="00A26C70">
        <w:rPr>
          <w:szCs w:val="28"/>
        </w:rPr>
        <w:t>р</w:t>
      </w:r>
      <w:r w:rsidR="004D53FB" w:rsidRPr="00A26C70">
        <w:rPr>
          <w:szCs w:val="28"/>
        </w:rPr>
        <w:t>ственной власти, органов государственной власти субъектов Российской Фед</w:t>
      </w:r>
      <w:r w:rsidR="004D53FB" w:rsidRPr="00A26C70">
        <w:rPr>
          <w:szCs w:val="28"/>
        </w:rPr>
        <w:t>е</w:t>
      </w:r>
      <w:r w:rsidR="004D53FB" w:rsidRPr="00A26C70">
        <w:rPr>
          <w:szCs w:val="28"/>
        </w:rPr>
        <w:t>рации и органов местного самоуправления и исполнение которых должно пр</w:t>
      </w:r>
      <w:r w:rsidR="004D53FB" w:rsidRPr="00A26C70">
        <w:rPr>
          <w:szCs w:val="28"/>
        </w:rPr>
        <w:t>о</w:t>
      </w:r>
      <w:r w:rsidR="004D53FB" w:rsidRPr="00A26C70">
        <w:rPr>
          <w:szCs w:val="28"/>
        </w:rPr>
        <w:t>исходить в очередном финансовом году и плановом периоде за счет средств с</w:t>
      </w:r>
      <w:r w:rsidR="004D53FB" w:rsidRPr="00A26C70">
        <w:rPr>
          <w:szCs w:val="28"/>
        </w:rPr>
        <w:t>о</w:t>
      </w:r>
      <w:r w:rsidR="004D53FB" w:rsidRPr="00A26C70">
        <w:rPr>
          <w:szCs w:val="28"/>
        </w:rPr>
        <w:t>ответствующих</w:t>
      </w:r>
      <w:proofErr w:type="gramEnd"/>
      <w:r w:rsidR="004D53FB" w:rsidRPr="00A26C70">
        <w:rPr>
          <w:szCs w:val="28"/>
        </w:rPr>
        <w:t xml:space="preserve"> бюджетов; </w:t>
      </w:r>
    </w:p>
    <w:p w:rsidR="004D53FB" w:rsidRPr="00A26C70" w:rsidRDefault="00406F4B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4F375C" w:rsidRPr="00A26C70">
        <w:rPr>
          <w:szCs w:val="28"/>
        </w:rPr>
        <w:t> </w:t>
      </w:r>
      <w:r w:rsidR="004D53FB" w:rsidRPr="00A26C70">
        <w:rPr>
          <w:szCs w:val="28"/>
        </w:rPr>
        <w:t>соблюдение правил формирования планового реестра расходных обяз</w:t>
      </w:r>
      <w:r w:rsidR="004D53FB" w:rsidRPr="00A26C70">
        <w:rPr>
          <w:szCs w:val="28"/>
        </w:rPr>
        <w:t>а</w:t>
      </w:r>
      <w:r w:rsidR="004D53FB" w:rsidRPr="00A26C70">
        <w:rPr>
          <w:szCs w:val="28"/>
        </w:rPr>
        <w:t xml:space="preserve">тельств в </w:t>
      </w:r>
      <w:r w:rsidRPr="00A26C70">
        <w:rPr>
          <w:szCs w:val="28"/>
        </w:rPr>
        <w:t xml:space="preserve">части </w:t>
      </w:r>
      <w:r w:rsidR="004D53FB" w:rsidRPr="00A26C70">
        <w:rPr>
          <w:szCs w:val="28"/>
        </w:rPr>
        <w:t>своевременности представления планового реестра расходных обязательств, полноты общей информации о расходных обязательствах, полн</w:t>
      </w:r>
      <w:r w:rsidR="004D53FB" w:rsidRPr="00A26C70">
        <w:rPr>
          <w:szCs w:val="28"/>
        </w:rPr>
        <w:t>о</w:t>
      </w:r>
      <w:r w:rsidR="004D53FB" w:rsidRPr="00A26C70">
        <w:rPr>
          <w:szCs w:val="28"/>
        </w:rPr>
        <w:t>ты распределения расходов между типами расходных обязатель</w:t>
      </w:r>
      <w:proofErr w:type="gramStart"/>
      <w:r w:rsidR="004D53FB" w:rsidRPr="00A26C70">
        <w:rPr>
          <w:szCs w:val="28"/>
        </w:rPr>
        <w:t>ств гл</w:t>
      </w:r>
      <w:proofErr w:type="gramEnd"/>
      <w:r w:rsidR="004D53FB" w:rsidRPr="00A26C70">
        <w:rPr>
          <w:szCs w:val="28"/>
        </w:rPr>
        <w:t>авных распорядителей бюджетных средств в плановом реестре расходных обяз</w:t>
      </w:r>
      <w:r w:rsidR="004D53FB" w:rsidRPr="00A26C70">
        <w:rPr>
          <w:szCs w:val="28"/>
        </w:rPr>
        <w:t>а</w:t>
      </w:r>
      <w:r w:rsidR="004D53FB" w:rsidRPr="00A26C70">
        <w:rPr>
          <w:szCs w:val="28"/>
        </w:rPr>
        <w:t xml:space="preserve">тельств; </w:t>
      </w:r>
    </w:p>
    <w:p w:rsidR="004D53FB" w:rsidRPr="00A26C70" w:rsidRDefault="00406F4B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4F375C" w:rsidRPr="00A26C70">
        <w:rPr>
          <w:szCs w:val="28"/>
        </w:rPr>
        <w:t> </w:t>
      </w:r>
      <w:r w:rsidR="004D53FB" w:rsidRPr="00A26C70">
        <w:rPr>
          <w:szCs w:val="28"/>
        </w:rPr>
        <w:t>обеспеченност</w:t>
      </w:r>
      <w:r w:rsidRPr="00A26C70">
        <w:rPr>
          <w:szCs w:val="28"/>
        </w:rPr>
        <w:t>ь</w:t>
      </w:r>
      <w:r w:rsidR="004D53FB" w:rsidRPr="00A26C70">
        <w:rPr>
          <w:szCs w:val="28"/>
        </w:rPr>
        <w:t xml:space="preserve"> финансирования расходных обязательств, закрепленных в плановом реестре расходных обязатель</w:t>
      </w:r>
      <w:proofErr w:type="gramStart"/>
      <w:r w:rsidR="004D53FB" w:rsidRPr="00A26C70">
        <w:rPr>
          <w:szCs w:val="28"/>
        </w:rPr>
        <w:t>ств гл</w:t>
      </w:r>
      <w:proofErr w:type="gramEnd"/>
      <w:r w:rsidR="004D53FB" w:rsidRPr="00A26C70">
        <w:rPr>
          <w:szCs w:val="28"/>
        </w:rPr>
        <w:t>авных распорядителей бюдже</w:t>
      </w:r>
      <w:r w:rsidR="004D53FB" w:rsidRPr="00A26C70">
        <w:rPr>
          <w:szCs w:val="28"/>
        </w:rPr>
        <w:t>т</w:t>
      </w:r>
      <w:r w:rsidR="004D53FB" w:rsidRPr="00A26C70">
        <w:rPr>
          <w:szCs w:val="28"/>
        </w:rPr>
        <w:t>ных средств;</w:t>
      </w:r>
    </w:p>
    <w:p w:rsidR="004D53FB" w:rsidRPr="00A26C70" w:rsidRDefault="00406F4B" w:rsidP="00261D40">
      <w:pPr>
        <w:pStyle w:val="a6"/>
        <w:ind w:firstLine="709"/>
        <w:jc w:val="both"/>
        <w:rPr>
          <w:bCs/>
          <w:i/>
          <w:color w:val="FF0000"/>
          <w:szCs w:val="28"/>
        </w:rPr>
      </w:pPr>
      <w:proofErr w:type="gramStart"/>
      <w:r w:rsidRPr="00A26C70">
        <w:rPr>
          <w:b/>
          <w:szCs w:val="28"/>
        </w:rPr>
        <w:t>-</w:t>
      </w:r>
      <w:r w:rsidR="004F375C" w:rsidRPr="00A26C70">
        <w:rPr>
          <w:b/>
          <w:szCs w:val="28"/>
        </w:rPr>
        <w:t> </w:t>
      </w:r>
      <w:r w:rsidR="004D53FB" w:rsidRPr="00A26C70">
        <w:rPr>
          <w:szCs w:val="28"/>
        </w:rPr>
        <w:t xml:space="preserve">обоснование бюджетных ассигнований  в </w:t>
      </w:r>
      <w:r w:rsidRPr="00A26C70">
        <w:rPr>
          <w:szCs w:val="28"/>
        </w:rPr>
        <w:t xml:space="preserve">части </w:t>
      </w:r>
      <w:r w:rsidR="004D53FB" w:rsidRPr="00A26C70">
        <w:rPr>
          <w:szCs w:val="28"/>
        </w:rPr>
        <w:t>сроков предоставления обоснований бюджетных ассигнований на очередной финансовый год и на пл</w:t>
      </w:r>
      <w:r w:rsidR="004D53FB" w:rsidRPr="00A26C70">
        <w:rPr>
          <w:szCs w:val="28"/>
        </w:rPr>
        <w:t>а</w:t>
      </w:r>
      <w:r w:rsidR="004D53FB" w:rsidRPr="00A26C70">
        <w:rPr>
          <w:szCs w:val="28"/>
        </w:rPr>
        <w:t>новый период;</w:t>
      </w:r>
      <w:r w:rsidRPr="00A26C70">
        <w:rPr>
          <w:szCs w:val="28"/>
        </w:rPr>
        <w:t xml:space="preserve"> </w:t>
      </w:r>
      <w:r w:rsidR="004D53FB" w:rsidRPr="00A26C70">
        <w:rPr>
          <w:szCs w:val="28"/>
        </w:rPr>
        <w:t>охвата в обоснованиях бюджетных ассигнований на очередной финансовый год и плановый период показателями непосредственных результ</w:t>
      </w:r>
      <w:r w:rsidR="004D53FB" w:rsidRPr="00A26C70">
        <w:rPr>
          <w:szCs w:val="28"/>
        </w:rPr>
        <w:t>а</w:t>
      </w:r>
      <w:r w:rsidR="004D53FB" w:rsidRPr="00A26C70">
        <w:rPr>
          <w:szCs w:val="28"/>
        </w:rPr>
        <w:t xml:space="preserve">тов (пояснительными записками) сумм ассигнований, доведенных </w:t>
      </w:r>
      <w:r w:rsidR="000277E6" w:rsidRPr="00A26C70">
        <w:rPr>
          <w:szCs w:val="28"/>
        </w:rPr>
        <w:t>органом, о</w:t>
      </w:r>
      <w:r w:rsidR="000277E6" w:rsidRPr="00A26C70">
        <w:rPr>
          <w:szCs w:val="28"/>
        </w:rPr>
        <w:t>р</w:t>
      </w:r>
      <w:r w:rsidR="000277E6" w:rsidRPr="00A26C70">
        <w:rPr>
          <w:szCs w:val="28"/>
        </w:rPr>
        <w:t>ганизующим исполнение бюджета,</w:t>
      </w:r>
      <w:r w:rsidR="004D53FB" w:rsidRPr="00A26C70">
        <w:rPr>
          <w:szCs w:val="28"/>
        </w:rPr>
        <w:t xml:space="preserve"> в качестве предельных объемов в ходе с</w:t>
      </w:r>
      <w:r w:rsidR="004D53FB" w:rsidRPr="00A26C70">
        <w:rPr>
          <w:szCs w:val="28"/>
        </w:rPr>
        <w:t>о</w:t>
      </w:r>
      <w:r w:rsidR="004D53FB" w:rsidRPr="00A26C70">
        <w:rPr>
          <w:szCs w:val="28"/>
        </w:rPr>
        <w:t>ставления проекта бюджета на очередной финансовый год и плановый период;</w:t>
      </w:r>
      <w:proofErr w:type="gramEnd"/>
      <w:r w:rsidRPr="00A26C70">
        <w:rPr>
          <w:szCs w:val="28"/>
        </w:rPr>
        <w:t xml:space="preserve"> </w:t>
      </w:r>
      <w:r w:rsidR="004D53FB" w:rsidRPr="00A26C70">
        <w:rPr>
          <w:szCs w:val="28"/>
        </w:rPr>
        <w:t>устойчивости системы показателей непосредственных результатов;</w:t>
      </w:r>
    </w:p>
    <w:p w:rsidR="004D53FB" w:rsidRPr="00A26C70" w:rsidRDefault="00406F4B" w:rsidP="00261D40">
      <w:pPr>
        <w:pStyle w:val="a6"/>
        <w:ind w:firstLine="709"/>
        <w:jc w:val="both"/>
        <w:rPr>
          <w:szCs w:val="28"/>
        </w:rPr>
      </w:pPr>
      <w:proofErr w:type="gramStart"/>
      <w:r w:rsidRPr="00A26C70">
        <w:rPr>
          <w:szCs w:val="28"/>
        </w:rPr>
        <w:t>-</w:t>
      </w:r>
      <w:r w:rsidR="004F375C" w:rsidRPr="00A26C70">
        <w:rPr>
          <w:szCs w:val="28"/>
        </w:rPr>
        <w:t> </w:t>
      </w:r>
      <w:r w:rsidR="004D53FB" w:rsidRPr="00A26C70">
        <w:rPr>
          <w:szCs w:val="28"/>
        </w:rPr>
        <w:t xml:space="preserve">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 в соответствии </w:t>
      </w:r>
      <w:r w:rsidRPr="00A26C70">
        <w:rPr>
          <w:szCs w:val="28"/>
        </w:rPr>
        <w:t xml:space="preserve">с </w:t>
      </w:r>
      <w:r w:rsidR="00E0173F" w:rsidRPr="00A26C70">
        <w:rPr>
          <w:szCs w:val="28"/>
        </w:rPr>
        <w:t>БК РФ</w:t>
      </w:r>
      <w:r w:rsidR="004D53FB" w:rsidRPr="00A26C70">
        <w:rPr>
          <w:szCs w:val="28"/>
        </w:rPr>
        <w:t xml:space="preserve"> в части</w:t>
      </w:r>
      <w:r w:rsidR="006A4DE5" w:rsidRPr="00A26C70">
        <w:rPr>
          <w:szCs w:val="28"/>
        </w:rPr>
        <w:t xml:space="preserve"> </w:t>
      </w:r>
      <w:r w:rsidR="004D53FB" w:rsidRPr="00A26C70">
        <w:rPr>
          <w:szCs w:val="28"/>
        </w:rPr>
        <w:t>наличия выписки из реестра расходных обязательств, исполнение которых необходимо для выпо</w:t>
      </w:r>
      <w:r w:rsidR="004D53FB" w:rsidRPr="00A26C70">
        <w:rPr>
          <w:szCs w:val="28"/>
        </w:rPr>
        <w:t>л</w:t>
      </w:r>
      <w:r w:rsidR="004D53FB" w:rsidRPr="00A26C70">
        <w:rPr>
          <w:szCs w:val="28"/>
        </w:rPr>
        <w:t>нения муниципального задания,</w:t>
      </w:r>
      <w:r w:rsidR="006A4DE5" w:rsidRPr="00A26C70">
        <w:rPr>
          <w:szCs w:val="28"/>
        </w:rPr>
        <w:t xml:space="preserve"> </w:t>
      </w:r>
      <w:r w:rsidR="004D53FB" w:rsidRPr="00A26C70">
        <w:rPr>
          <w:szCs w:val="28"/>
        </w:rPr>
        <w:t>определения потребителей муниципальных услуг (физические и (или) юридические лица),</w:t>
      </w:r>
      <w:r w:rsidR="006A4DE5" w:rsidRPr="00A26C70">
        <w:rPr>
          <w:szCs w:val="28"/>
        </w:rPr>
        <w:t xml:space="preserve"> </w:t>
      </w:r>
      <w:r w:rsidR="004D53FB" w:rsidRPr="00A26C70">
        <w:rPr>
          <w:szCs w:val="28"/>
        </w:rPr>
        <w:t>требований к объему и качеству муниципальных услуг</w:t>
      </w:r>
      <w:r w:rsidR="006A4DE5" w:rsidRPr="00A26C70">
        <w:rPr>
          <w:szCs w:val="28"/>
        </w:rPr>
        <w:t>,</w:t>
      </w:r>
      <w:r w:rsidR="004D53FB" w:rsidRPr="00A26C70">
        <w:rPr>
          <w:szCs w:val="28"/>
        </w:rPr>
        <w:t xml:space="preserve"> порядка оказания муниципальных услуг для физических</w:t>
      </w:r>
      <w:proofErr w:type="gramEnd"/>
      <w:r w:rsidR="004D53FB" w:rsidRPr="00A26C70">
        <w:rPr>
          <w:szCs w:val="28"/>
        </w:rPr>
        <w:t xml:space="preserve"> </w:t>
      </w:r>
      <w:r w:rsidR="004D53FB" w:rsidRPr="00A26C70">
        <w:rPr>
          <w:szCs w:val="28"/>
        </w:rPr>
        <w:lastRenderedPageBreak/>
        <w:t>и (или) юридических лиц,</w:t>
      </w:r>
      <w:r w:rsidR="006A4DE5" w:rsidRPr="00A26C70">
        <w:rPr>
          <w:szCs w:val="28"/>
        </w:rPr>
        <w:t xml:space="preserve"> </w:t>
      </w:r>
      <w:r w:rsidR="004D53FB" w:rsidRPr="00A26C70">
        <w:rPr>
          <w:szCs w:val="28"/>
        </w:rPr>
        <w:t>порядка регулирования цен (тарифов) на платные услуги,</w:t>
      </w:r>
      <w:r w:rsidR="006A4DE5" w:rsidRPr="00A26C70">
        <w:rPr>
          <w:szCs w:val="28"/>
        </w:rPr>
        <w:t xml:space="preserve"> </w:t>
      </w:r>
      <w:r w:rsidR="004D53FB" w:rsidRPr="00A26C70">
        <w:rPr>
          <w:szCs w:val="28"/>
        </w:rPr>
        <w:t xml:space="preserve">порядка </w:t>
      </w:r>
      <w:proofErr w:type="gramStart"/>
      <w:r w:rsidR="004D53FB" w:rsidRPr="00A26C70">
        <w:rPr>
          <w:szCs w:val="28"/>
        </w:rPr>
        <w:t>контроля за</w:t>
      </w:r>
      <w:proofErr w:type="gramEnd"/>
      <w:r w:rsidR="004D53FB" w:rsidRPr="00A26C70">
        <w:rPr>
          <w:szCs w:val="28"/>
        </w:rPr>
        <w:t xml:space="preserve"> исполнением  муниципального задания, в том чи</w:t>
      </w:r>
      <w:r w:rsidR="004D53FB" w:rsidRPr="00A26C70">
        <w:rPr>
          <w:szCs w:val="28"/>
        </w:rPr>
        <w:t>с</w:t>
      </w:r>
      <w:r w:rsidR="004D53FB" w:rsidRPr="00A26C70">
        <w:rPr>
          <w:szCs w:val="28"/>
        </w:rPr>
        <w:t>ле его досрочного прекращения,</w:t>
      </w:r>
      <w:r w:rsidR="006A4DE5" w:rsidRPr="00A26C70">
        <w:rPr>
          <w:szCs w:val="28"/>
        </w:rPr>
        <w:t xml:space="preserve"> </w:t>
      </w:r>
      <w:r w:rsidR="004D53FB" w:rsidRPr="00A26C70">
        <w:rPr>
          <w:szCs w:val="28"/>
        </w:rPr>
        <w:t>требований к отчетности об исполнении мун</w:t>
      </w:r>
      <w:r w:rsidR="004D53FB" w:rsidRPr="00A26C70">
        <w:rPr>
          <w:szCs w:val="28"/>
        </w:rPr>
        <w:t>и</w:t>
      </w:r>
      <w:r w:rsidR="004D53FB" w:rsidRPr="00A26C70">
        <w:rPr>
          <w:szCs w:val="28"/>
        </w:rPr>
        <w:t>ципального задания;</w:t>
      </w:r>
    </w:p>
    <w:p w:rsidR="004D53FB" w:rsidRPr="00A26C70" w:rsidRDefault="006A4DE5" w:rsidP="00261D40">
      <w:pPr>
        <w:ind w:firstLine="709"/>
        <w:jc w:val="both"/>
        <w:rPr>
          <w:sz w:val="28"/>
          <w:szCs w:val="28"/>
        </w:rPr>
      </w:pPr>
      <w:r w:rsidRPr="00A26C70">
        <w:rPr>
          <w:sz w:val="28"/>
          <w:szCs w:val="28"/>
        </w:rPr>
        <w:t>-</w:t>
      </w:r>
      <w:r w:rsidR="004F375C" w:rsidRPr="00A26C70">
        <w:rPr>
          <w:sz w:val="28"/>
          <w:szCs w:val="28"/>
        </w:rPr>
        <w:t> </w:t>
      </w:r>
      <w:r w:rsidR="00261D40" w:rsidRPr="00A26C70">
        <w:rPr>
          <w:sz w:val="28"/>
          <w:szCs w:val="28"/>
        </w:rPr>
        <w:t>а</w:t>
      </w:r>
      <w:r w:rsidR="004D53FB" w:rsidRPr="00A26C70">
        <w:rPr>
          <w:sz w:val="28"/>
          <w:szCs w:val="28"/>
        </w:rPr>
        <w:t xml:space="preserve">нализ субсидий и расчетно-нормативных расходов, направляемых на финансовое обеспечение </w:t>
      </w:r>
      <w:r w:rsidRPr="00A26C70">
        <w:rPr>
          <w:sz w:val="28"/>
          <w:szCs w:val="28"/>
        </w:rPr>
        <w:t>муниципальных</w:t>
      </w:r>
      <w:r w:rsidR="004D53FB" w:rsidRPr="00A26C70">
        <w:rPr>
          <w:sz w:val="28"/>
          <w:szCs w:val="28"/>
        </w:rPr>
        <w:t xml:space="preserve"> заданий по оказанию услуг </w:t>
      </w:r>
      <w:r w:rsidRPr="00A26C70">
        <w:rPr>
          <w:sz w:val="28"/>
          <w:szCs w:val="28"/>
        </w:rPr>
        <w:t>муниц</w:t>
      </w:r>
      <w:r w:rsidRPr="00A26C70">
        <w:rPr>
          <w:sz w:val="28"/>
          <w:szCs w:val="28"/>
        </w:rPr>
        <w:t>и</w:t>
      </w:r>
      <w:r w:rsidRPr="00A26C70">
        <w:rPr>
          <w:sz w:val="28"/>
          <w:szCs w:val="28"/>
        </w:rPr>
        <w:t>пальными</w:t>
      </w:r>
      <w:r w:rsidR="004D53FB" w:rsidRPr="00A26C70">
        <w:rPr>
          <w:sz w:val="28"/>
          <w:szCs w:val="28"/>
        </w:rPr>
        <w:t xml:space="preserve"> бюджетными и автономными учреждениями</w:t>
      </w:r>
      <w:r w:rsidRPr="00A26C70">
        <w:rPr>
          <w:sz w:val="28"/>
          <w:szCs w:val="28"/>
        </w:rPr>
        <w:t>.</w:t>
      </w:r>
    </w:p>
    <w:p w:rsidR="004D53FB" w:rsidRPr="00A26C70" w:rsidRDefault="002E7314" w:rsidP="00261D40">
      <w:pPr>
        <w:pStyle w:val="a5"/>
        <w:widowControl w:val="0"/>
        <w:ind w:firstLine="709"/>
        <w:jc w:val="both"/>
        <w:rPr>
          <w:b w:val="0"/>
          <w:szCs w:val="28"/>
        </w:rPr>
      </w:pPr>
      <w:proofErr w:type="gramStart"/>
      <w:r w:rsidRPr="00A26C70">
        <w:rPr>
          <w:b w:val="0"/>
          <w:bCs/>
          <w:szCs w:val="28"/>
        </w:rPr>
        <w:t>3</w:t>
      </w:r>
      <w:r w:rsidR="00E66B1E" w:rsidRPr="00A26C70">
        <w:rPr>
          <w:b w:val="0"/>
          <w:bCs/>
          <w:szCs w:val="28"/>
        </w:rPr>
        <w:t>)</w:t>
      </w:r>
      <w:r w:rsidR="004F375C" w:rsidRPr="00A26C70">
        <w:rPr>
          <w:b w:val="0"/>
          <w:bCs/>
          <w:szCs w:val="28"/>
        </w:rPr>
        <w:t> </w:t>
      </w:r>
      <w:r w:rsidR="004D53FB" w:rsidRPr="00A26C70">
        <w:rPr>
          <w:b w:val="0"/>
          <w:szCs w:val="28"/>
        </w:rPr>
        <w:t>При оценке и анализе межбюджетных отношений обратить внимание на соблюдение условий предоставления межбюджетных трансфертов из фед</w:t>
      </w:r>
      <w:r w:rsidR="004D53FB" w:rsidRPr="00A26C70">
        <w:rPr>
          <w:b w:val="0"/>
          <w:szCs w:val="28"/>
        </w:rPr>
        <w:t>е</w:t>
      </w:r>
      <w:r w:rsidR="004D53FB" w:rsidRPr="00A26C70">
        <w:rPr>
          <w:b w:val="0"/>
          <w:szCs w:val="28"/>
        </w:rPr>
        <w:t>рального</w:t>
      </w:r>
      <w:r w:rsidR="00B33FBA" w:rsidRPr="00A26C70">
        <w:rPr>
          <w:b w:val="0"/>
          <w:szCs w:val="28"/>
        </w:rPr>
        <w:t xml:space="preserve"> и регионального</w:t>
      </w:r>
      <w:r w:rsidR="004D53FB" w:rsidRPr="00A26C70">
        <w:rPr>
          <w:b w:val="0"/>
          <w:szCs w:val="28"/>
        </w:rPr>
        <w:t xml:space="preserve"> бюджет</w:t>
      </w:r>
      <w:r w:rsidR="00B33FBA" w:rsidRPr="00A26C70">
        <w:rPr>
          <w:b w:val="0"/>
          <w:szCs w:val="28"/>
        </w:rPr>
        <w:t>ов</w:t>
      </w:r>
      <w:r w:rsidR="004D53FB" w:rsidRPr="00A26C70">
        <w:rPr>
          <w:b w:val="0"/>
          <w:szCs w:val="28"/>
        </w:rPr>
        <w:t>.</w:t>
      </w:r>
      <w:proofErr w:type="gramEnd"/>
    </w:p>
    <w:p w:rsidR="00B33FBA" w:rsidRPr="00A26C70" w:rsidRDefault="002E7314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4</w:t>
      </w:r>
      <w:r w:rsidR="00E66B1E" w:rsidRPr="00A26C70">
        <w:rPr>
          <w:szCs w:val="28"/>
        </w:rPr>
        <w:t>)</w:t>
      </w:r>
      <w:r w:rsidR="004F375C" w:rsidRPr="00A26C70">
        <w:rPr>
          <w:szCs w:val="28"/>
        </w:rPr>
        <w:t> </w:t>
      </w:r>
      <w:r w:rsidR="004D53FB" w:rsidRPr="00A26C70">
        <w:rPr>
          <w:szCs w:val="28"/>
        </w:rPr>
        <w:t xml:space="preserve">При оценке и анализе </w:t>
      </w:r>
      <w:r w:rsidR="004D53FB" w:rsidRPr="00A26C70">
        <w:rPr>
          <w:bCs/>
          <w:szCs w:val="28"/>
        </w:rPr>
        <w:t xml:space="preserve">источников финансирования дефицита бюджета, </w:t>
      </w:r>
      <w:r w:rsidR="00B33FBA" w:rsidRPr="00A26C70">
        <w:rPr>
          <w:bCs/>
          <w:szCs w:val="28"/>
        </w:rPr>
        <w:t>муниципального</w:t>
      </w:r>
      <w:r w:rsidR="004D53FB" w:rsidRPr="00A26C70">
        <w:rPr>
          <w:bCs/>
          <w:szCs w:val="28"/>
        </w:rPr>
        <w:t xml:space="preserve"> долга отразить </w:t>
      </w:r>
      <w:r w:rsidR="004D53FB" w:rsidRPr="00A26C70">
        <w:rPr>
          <w:szCs w:val="28"/>
        </w:rPr>
        <w:t xml:space="preserve">соблюдение требований </w:t>
      </w:r>
      <w:r w:rsidR="00B41BDE" w:rsidRPr="00A26C70">
        <w:rPr>
          <w:szCs w:val="28"/>
        </w:rPr>
        <w:t>БК РФ</w:t>
      </w:r>
      <w:r w:rsidR="00E0173F" w:rsidRPr="00A26C70">
        <w:rPr>
          <w:szCs w:val="28"/>
        </w:rPr>
        <w:t xml:space="preserve"> </w:t>
      </w:r>
      <w:r w:rsidR="004D53FB" w:rsidRPr="00A26C70">
        <w:rPr>
          <w:szCs w:val="28"/>
        </w:rPr>
        <w:t>по полноте о</w:t>
      </w:r>
      <w:r w:rsidR="004D53FB" w:rsidRPr="00A26C70">
        <w:rPr>
          <w:szCs w:val="28"/>
        </w:rPr>
        <w:t>т</w:t>
      </w:r>
      <w:r w:rsidR="004D53FB" w:rsidRPr="00A26C70">
        <w:rPr>
          <w:szCs w:val="28"/>
        </w:rPr>
        <w:t>ражения доходов, расходов и источников финансирования дефицитов бюдж</w:t>
      </w:r>
      <w:r w:rsidR="004D53FB" w:rsidRPr="00A26C70">
        <w:rPr>
          <w:szCs w:val="28"/>
        </w:rPr>
        <w:t>е</w:t>
      </w:r>
      <w:r w:rsidR="004D53FB" w:rsidRPr="00A26C70">
        <w:rPr>
          <w:szCs w:val="28"/>
        </w:rPr>
        <w:t xml:space="preserve">тов, по установлению размера дефицита </w:t>
      </w:r>
      <w:r w:rsidR="00B33FBA" w:rsidRPr="00A26C70">
        <w:rPr>
          <w:szCs w:val="28"/>
        </w:rPr>
        <w:t>местного</w:t>
      </w:r>
      <w:r w:rsidR="004D53FB" w:rsidRPr="00A26C70">
        <w:rPr>
          <w:szCs w:val="28"/>
        </w:rPr>
        <w:t xml:space="preserve"> бюджета и ограничения по источникам его финансирования, </w:t>
      </w:r>
      <w:r w:rsidR="00B33FBA" w:rsidRPr="00A26C70">
        <w:rPr>
          <w:szCs w:val="28"/>
        </w:rPr>
        <w:t>п</w:t>
      </w:r>
      <w:r w:rsidR="004D53FB" w:rsidRPr="00A26C70">
        <w:rPr>
          <w:szCs w:val="28"/>
        </w:rPr>
        <w:t xml:space="preserve">о управлению </w:t>
      </w:r>
      <w:r w:rsidR="00B33FBA" w:rsidRPr="00A26C70">
        <w:rPr>
          <w:szCs w:val="28"/>
        </w:rPr>
        <w:t>муниципальным</w:t>
      </w:r>
      <w:r w:rsidR="004D53FB" w:rsidRPr="00A26C70">
        <w:rPr>
          <w:szCs w:val="28"/>
        </w:rPr>
        <w:t xml:space="preserve"> долгом и с</w:t>
      </w:r>
      <w:r w:rsidR="004D53FB" w:rsidRPr="00A26C70">
        <w:rPr>
          <w:szCs w:val="28"/>
        </w:rPr>
        <w:t>о</w:t>
      </w:r>
      <w:r w:rsidR="004D53FB" w:rsidRPr="00A26C70">
        <w:rPr>
          <w:szCs w:val="28"/>
        </w:rPr>
        <w:t xml:space="preserve">блюдению ответственности по долговым обязательствам </w:t>
      </w:r>
      <w:r w:rsidR="007B35FC">
        <w:rPr>
          <w:szCs w:val="28"/>
        </w:rPr>
        <w:t>муниципального обр</w:t>
      </w:r>
      <w:r w:rsidR="007B35FC">
        <w:rPr>
          <w:szCs w:val="28"/>
        </w:rPr>
        <w:t>а</w:t>
      </w:r>
      <w:r w:rsidR="007B35FC">
        <w:rPr>
          <w:szCs w:val="28"/>
        </w:rPr>
        <w:t>зования</w:t>
      </w:r>
      <w:r w:rsidR="00B33FBA" w:rsidRPr="00A26C70">
        <w:rPr>
          <w:szCs w:val="28"/>
        </w:rPr>
        <w:t>.</w:t>
      </w:r>
    </w:p>
    <w:p w:rsidR="003C3AE0" w:rsidRPr="00A26C70" w:rsidRDefault="000F676D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2.</w:t>
      </w:r>
      <w:r w:rsidR="002E7314" w:rsidRPr="00A26C70">
        <w:rPr>
          <w:szCs w:val="28"/>
        </w:rPr>
        <w:t>7</w:t>
      </w:r>
      <w:r w:rsidRPr="00A26C70">
        <w:rPr>
          <w:szCs w:val="28"/>
        </w:rPr>
        <w:t>.</w:t>
      </w:r>
      <w:r w:rsidR="004F375C" w:rsidRPr="00A26C70">
        <w:rPr>
          <w:szCs w:val="28"/>
        </w:rPr>
        <w:t> </w:t>
      </w:r>
      <w:r w:rsidRPr="00A26C70">
        <w:rPr>
          <w:szCs w:val="28"/>
        </w:rPr>
        <w:t>О</w:t>
      </w:r>
      <w:r w:rsidR="003C3AE0" w:rsidRPr="00A26C70">
        <w:rPr>
          <w:szCs w:val="28"/>
        </w:rPr>
        <w:t xml:space="preserve">сновой </w:t>
      </w:r>
      <w:proofErr w:type="gramStart"/>
      <w:r w:rsidR="003C3AE0" w:rsidRPr="00A26C70">
        <w:rPr>
          <w:szCs w:val="28"/>
        </w:rPr>
        <w:t>осуществления предварительного контроля формирования проекта бюджета</w:t>
      </w:r>
      <w:proofErr w:type="gramEnd"/>
      <w:r w:rsidR="003C3AE0" w:rsidRPr="00A26C70">
        <w:rPr>
          <w:szCs w:val="28"/>
        </w:rPr>
        <w:t xml:space="preserve"> на очередной финансовый год и на плановый период являю</w:t>
      </w:r>
      <w:r w:rsidR="003C3AE0" w:rsidRPr="00A26C70">
        <w:rPr>
          <w:szCs w:val="28"/>
        </w:rPr>
        <w:t>т</w:t>
      </w:r>
      <w:r w:rsidR="003C3AE0" w:rsidRPr="00A26C70">
        <w:rPr>
          <w:szCs w:val="28"/>
        </w:rPr>
        <w:t>ся</w:t>
      </w:r>
      <w:r w:rsidR="00433F47" w:rsidRPr="00A26C70">
        <w:rPr>
          <w:szCs w:val="28"/>
        </w:rPr>
        <w:t>:</w:t>
      </w:r>
    </w:p>
    <w:p w:rsidR="003C3AE0" w:rsidRPr="00A26C70" w:rsidRDefault="000F676D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4F375C" w:rsidRPr="00A26C70">
        <w:rPr>
          <w:szCs w:val="28"/>
        </w:rPr>
        <w:t> </w:t>
      </w:r>
      <w:r w:rsidR="003C3AE0" w:rsidRPr="00A26C70">
        <w:rPr>
          <w:szCs w:val="28"/>
        </w:rPr>
        <w:t>сравнительный анализ соответствия проекта бюджет</w:t>
      </w:r>
      <w:r w:rsidRPr="00A26C70">
        <w:rPr>
          <w:szCs w:val="28"/>
        </w:rPr>
        <w:t>а</w:t>
      </w:r>
      <w:r w:rsidR="003C3AE0" w:rsidRPr="00A26C70">
        <w:rPr>
          <w:szCs w:val="28"/>
        </w:rPr>
        <w:t xml:space="preserve"> на очередной ф</w:t>
      </w:r>
      <w:r w:rsidR="003C3AE0" w:rsidRPr="00A26C70">
        <w:rPr>
          <w:szCs w:val="28"/>
        </w:rPr>
        <w:t>и</w:t>
      </w:r>
      <w:r w:rsidR="003C3AE0" w:rsidRPr="00A26C70">
        <w:rPr>
          <w:szCs w:val="28"/>
        </w:rPr>
        <w:t xml:space="preserve">нансовый год и на плановый период положениям </w:t>
      </w:r>
      <w:r w:rsidR="00B8469F" w:rsidRPr="00A26C70">
        <w:rPr>
          <w:szCs w:val="28"/>
        </w:rPr>
        <w:t>послания Президента Росси</w:t>
      </w:r>
      <w:r w:rsidR="00B8469F" w:rsidRPr="00A26C70">
        <w:rPr>
          <w:szCs w:val="28"/>
        </w:rPr>
        <w:t>й</w:t>
      </w:r>
      <w:r w:rsidR="00B8469F" w:rsidRPr="00A26C70">
        <w:rPr>
          <w:szCs w:val="28"/>
        </w:rPr>
        <w:t>ской Федерации Федеральному Собранию РФ</w:t>
      </w:r>
      <w:r w:rsidR="003C3AE0" w:rsidRPr="00A26C70">
        <w:rPr>
          <w:szCs w:val="28"/>
        </w:rPr>
        <w:t xml:space="preserve">, </w:t>
      </w:r>
      <w:r w:rsidR="002D799F" w:rsidRPr="00A26C70">
        <w:rPr>
          <w:szCs w:val="28"/>
        </w:rPr>
        <w:t xml:space="preserve">прогнозу социально-экономического развития, </w:t>
      </w:r>
      <w:r w:rsidR="003C3AE0" w:rsidRPr="00A26C70">
        <w:rPr>
          <w:szCs w:val="28"/>
        </w:rPr>
        <w:t xml:space="preserve">основным приоритетам </w:t>
      </w:r>
      <w:r w:rsidRPr="00A26C70">
        <w:rPr>
          <w:szCs w:val="28"/>
        </w:rPr>
        <w:t>муниципальной</w:t>
      </w:r>
      <w:r w:rsidR="003C3AE0" w:rsidRPr="00A26C70">
        <w:rPr>
          <w:szCs w:val="28"/>
        </w:rPr>
        <w:t xml:space="preserve"> социально-экономической политики, целям и  задачам, определенным в </w:t>
      </w:r>
      <w:r w:rsidR="002C318A" w:rsidRPr="00A26C70">
        <w:rPr>
          <w:szCs w:val="28"/>
        </w:rPr>
        <w:t>Основных напра</w:t>
      </w:r>
      <w:r w:rsidR="002C318A" w:rsidRPr="00A26C70">
        <w:rPr>
          <w:szCs w:val="28"/>
        </w:rPr>
        <w:t>в</w:t>
      </w:r>
      <w:r w:rsidR="002C318A" w:rsidRPr="00A26C70">
        <w:rPr>
          <w:szCs w:val="28"/>
        </w:rPr>
        <w:t xml:space="preserve">лениях </w:t>
      </w:r>
      <w:r w:rsidRPr="00A26C70">
        <w:rPr>
          <w:szCs w:val="28"/>
        </w:rPr>
        <w:t>бюджетной</w:t>
      </w:r>
      <w:r w:rsidR="002C318A" w:rsidRPr="00A26C70">
        <w:rPr>
          <w:szCs w:val="28"/>
        </w:rPr>
        <w:t xml:space="preserve"> и налоговой</w:t>
      </w:r>
      <w:r w:rsidRPr="00A26C70">
        <w:rPr>
          <w:szCs w:val="28"/>
        </w:rPr>
        <w:t xml:space="preserve"> политики </w:t>
      </w:r>
      <w:r w:rsidR="000277E6" w:rsidRPr="00A26C70">
        <w:rPr>
          <w:szCs w:val="28"/>
        </w:rPr>
        <w:t>муниципального образования</w:t>
      </w:r>
      <w:r w:rsidRPr="00A26C70">
        <w:rPr>
          <w:szCs w:val="28"/>
        </w:rPr>
        <w:t>;</w:t>
      </w:r>
    </w:p>
    <w:p w:rsidR="003C3AE0" w:rsidRPr="00A26C70" w:rsidRDefault="000F676D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4F375C" w:rsidRPr="00A26C70">
        <w:rPr>
          <w:szCs w:val="28"/>
        </w:rPr>
        <w:t> </w:t>
      </w:r>
      <w:r w:rsidR="003C3AE0" w:rsidRPr="00A26C70">
        <w:rPr>
          <w:szCs w:val="28"/>
        </w:rPr>
        <w:t>сравнительный анализ соответствия принятых в проекте бюджет</w:t>
      </w:r>
      <w:r w:rsidRPr="00A26C70">
        <w:rPr>
          <w:szCs w:val="28"/>
        </w:rPr>
        <w:t>а</w:t>
      </w:r>
      <w:r w:rsidR="003C3AE0" w:rsidRPr="00A26C70">
        <w:rPr>
          <w:szCs w:val="28"/>
        </w:rPr>
        <w:t xml:space="preserve"> на очередной финансовый год и на плановый период расчетов показателей уст</w:t>
      </w:r>
      <w:r w:rsidR="003C3AE0" w:rsidRPr="00A26C70">
        <w:rPr>
          <w:szCs w:val="28"/>
        </w:rPr>
        <w:t>а</w:t>
      </w:r>
      <w:r w:rsidR="003C3AE0" w:rsidRPr="00A26C70">
        <w:rPr>
          <w:szCs w:val="28"/>
        </w:rPr>
        <w:t>новленным нормативам и действующим методическим рекомендациям;</w:t>
      </w:r>
    </w:p>
    <w:p w:rsidR="002D799F" w:rsidRPr="00A26C70" w:rsidRDefault="00096BF9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4F375C" w:rsidRPr="00A26C70">
        <w:rPr>
          <w:szCs w:val="28"/>
        </w:rPr>
        <w:t> </w:t>
      </w:r>
      <w:r w:rsidR="003C3AE0" w:rsidRPr="00A26C70">
        <w:rPr>
          <w:szCs w:val="28"/>
        </w:rPr>
        <w:t xml:space="preserve">сравнительный анализ динамики показателей исполнения </w:t>
      </w:r>
      <w:r w:rsidR="000F676D" w:rsidRPr="00A26C70">
        <w:rPr>
          <w:szCs w:val="28"/>
        </w:rPr>
        <w:t>местного</w:t>
      </w:r>
      <w:r w:rsidR="003C3AE0" w:rsidRPr="00A26C70">
        <w:rPr>
          <w:szCs w:val="28"/>
        </w:rPr>
        <w:t xml:space="preserve"> бюджета за три последни</w:t>
      </w:r>
      <w:r w:rsidR="007B35FC">
        <w:rPr>
          <w:szCs w:val="28"/>
        </w:rPr>
        <w:t>х</w:t>
      </w:r>
      <w:r w:rsidR="003C3AE0" w:rsidRPr="00A26C70">
        <w:rPr>
          <w:szCs w:val="28"/>
        </w:rPr>
        <w:t xml:space="preserve"> года, ожидаемых итогов текущего года, показателей проекта бюджета на очередной финансовый год и плановый период</w:t>
      </w:r>
      <w:r w:rsidR="002D799F" w:rsidRPr="00A26C70">
        <w:rPr>
          <w:szCs w:val="28"/>
        </w:rPr>
        <w:t>;</w:t>
      </w:r>
    </w:p>
    <w:p w:rsidR="003C3AE0" w:rsidRPr="00A26C70" w:rsidRDefault="002D799F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100C29">
        <w:rPr>
          <w:szCs w:val="28"/>
        </w:rPr>
        <w:t> </w:t>
      </w:r>
      <w:r w:rsidRPr="00A26C70">
        <w:rPr>
          <w:szCs w:val="28"/>
        </w:rPr>
        <w:t xml:space="preserve">анализ информации, полученной по запросам </w:t>
      </w:r>
      <w:r w:rsidR="006F2CBD" w:rsidRPr="00A26C70">
        <w:rPr>
          <w:szCs w:val="28"/>
        </w:rPr>
        <w:t>КСО</w:t>
      </w:r>
      <w:r w:rsidR="003C3AE0" w:rsidRPr="00A26C70">
        <w:rPr>
          <w:szCs w:val="28"/>
        </w:rPr>
        <w:t>.</w:t>
      </w:r>
    </w:p>
    <w:p w:rsidR="000C0555" w:rsidRPr="00A26C70" w:rsidRDefault="002E7314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2.8</w:t>
      </w:r>
      <w:r w:rsidR="000C0555" w:rsidRPr="00A26C70">
        <w:rPr>
          <w:szCs w:val="28"/>
        </w:rPr>
        <w:t>.</w:t>
      </w:r>
      <w:r w:rsidR="004F375C" w:rsidRPr="00A26C70">
        <w:rPr>
          <w:szCs w:val="28"/>
        </w:rPr>
        <w:t> </w:t>
      </w:r>
      <w:proofErr w:type="gramStart"/>
      <w:r w:rsidR="000C0555" w:rsidRPr="00A26C70">
        <w:rPr>
          <w:szCs w:val="28"/>
        </w:rPr>
        <w:t>Методические подходы</w:t>
      </w:r>
      <w:proofErr w:type="gramEnd"/>
      <w:r w:rsidR="000C0555" w:rsidRPr="00A26C70">
        <w:rPr>
          <w:szCs w:val="28"/>
        </w:rPr>
        <w:t xml:space="preserve">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0C0555" w:rsidRPr="00A26C70" w:rsidRDefault="00E66B1E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1)</w:t>
      </w:r>
      <w:r w:rsidR="004F375C" w:rsidRPr="00A26C70">
        <w:rPr>
          <w:szCs w:val="28"/>
        </w:rPr>
        <w:t> </w:t>
      </w:r>
      <w:r w:rsidR="000C0555" w:rsidRPr="00A26C70">
        <w:rPr>
          <w:szCs w:val="28"/>
        </w:rPr>
        <w:t xml:space="preserve">Проверка и анализ </w:t>
      </w:r>
      <w:proofErr w:type="gramStart"/>
      <w:r w:rsidR="000C0555" w:rsidRPr="00A26C70">
        <w:rPr>
          <w:szCs w:val="28"/>
        </w:rPr>
        <w:t xml:space="preserve">обоснованности макроэкономических показателей прогноза социально-экономического развития </w:t>
      </w:r>
      <w:r w:rsidR="000277E6" w:rsidRPr="00A26C70">
        <w:rPr>
          <w:szCs w:val="28"/>
        </w:rPr>
        <w:t>муниципального образования</w:t>
      </w:r>
      <w:proofErr w:type="gramEnd"/>
      <w:r w:rsidR="000C0555" w:rsidRPr="00A26C70">
        <w:rPr>
          <w:szCs w:val="28"/>
        </w:rPr>
        <w:t xml:space="preserve"> на </w:t>
      </w:r>
      <w:r w:rsidR="00C5790B" w:rsidRPr="00A26C70">
        <w:rPr>
          <w:szCs w:val="28"/>
        </w:rPr>
        <w:t xml:space="preserve">среднесрочный период </w:t>
      </w:r>
      <w:r w:rsidR="000C0555" w:rsidRPr="00A26C70">
        <w:rPr>
          <w:szCs w:val="28"/>
        </w:rPr>
        <w:t>должны осуществляться исходя из сопоставления фа</w:t>
      </w:r>
      <w:r w:rsidR="000C0555" w:rsidRPr="00A26C70">
        <w:rPr>
          <w:szCs w:val="28"/>
        </w:rPr>
        <w:t>к</w:t>
      </w:r>
      <w:r w:rsidR="000C0555" w:rsidRPr="00A26C70">
        <w:rPr>
          <w:szCs w:val="28"/>
        </w:rPr>
        <w:t xml:space="preserve">тических показателей социально-экономического развития </w:t>
      </w:r>
      <w:r w:rsidR="000A6137" w:rsidRPr="00A26C70">
        <w:rPr>
          <w:szCs w:val="28"/>
        </w:rPr>
        <w:t>муниципального образования</w:t>
      </w:r>
      <w:r w:rsidR="00D24862" w:rsidRPr="00A26C70">
        <w:rPr>
          <w:szCs w:val="28"/>
        </w:rPr>
        <w:t xml:space="preserve"> </w:t>
      </w:r>
      <w:r w:rsidR="000C0555" w:rsidRPr="00A26C70">
        <w:rPr>
          <w:szCs w:val="28"/>
        </w:rPr>
        <w:t>за предыдущий год и ожидаемых итогов текущего года с прогно</w:t>
      </w:r>
      <w:r w:rsidR="000C0555" w:rsidRPr="00A26C70">
        <w:rPr>
          <w:szCs w:val="28"/>
        </w:rPr>
        <w:t>з</w:t>
      </w:r>
      <w:r w:rsidR="000C0555" w:rsidRPr="00A26C70">
        <w:rPr>
          <w:szCs w:val="28"/>
        </w:rPr>
        <w:t>ными макроэкономическими показателями социально-экономического развития текущего года, очередного года и планового периода.</w:t>
      </w:r>
    </w:p>
    <w:p w:rsidR="000C0555" w:rsidRPr="00A26C70" w:rsidRDefault="000C0555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 xml:space="preserve">При этом должно быть проанализировано состояние нормативно-методической базы </w:t>
      </w:r>
      <w:r w:rsidR="00C5790B" w:rsidRPr="00A26C70">
        <w:rPr>
          <w:szCs w:val="28"/>
        </w:rPr>
        <w:t>стратегического планирования</w:t>
      </w:r>
      <w:r w:rsidRPr="00A26C70">
        <w:rPr>
          <w:szCs w:val="28"/>
        </w:rPr>
        <w:t xml:space="preserve"> с точки зрения соответствия </w:t>
      </w:r>
      <w:r w:rsidRPr="00A26C70">
        <w:rPr>
          <w:szCs w:val="28"/>
        </w:rPr>
        <w:lastRenderedPageBreak/>
        <w:t xml:space="preserve">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</w:t>
      </w:r>
      <w:r w:rsidR="00864183" w:rsidRPr="00A26C70">
        <w:rPr>
          <w:szCs w:val="28"/>
        </w:rPr>
        <w:t>муниципального образования</w:t>
      </w:r>
      <w:r w:rsidRPr="00A26C70">
        <w:rPr>
          <w:szCs w:val="28"/>
        </w:rPr>
        <w:t xml:space="preserve"> на очередной финанс</w:t>
      </w:r>
      <w:r w:rsidRPr="00A26C70">
        <w:rPr>
          <w:szCs w:val="28"/>
        </w:rPr>
        <w:t>о</w:t>
      </w:r>
      <w:r w:rsidRPr="00A26C70">
        <w:rPr>
          <w:szCs w:val="28"/>
        </w:rPr>
        <w:t xml:space="preserve">вый год и на плановый период. </w:t>
      </w:r>
      <w:proofErr w:type="gramStart"/>
      <w:r w:rsidRPr="00A26C70">
        <w:rPr>
          <w:szCs w:val="28"/>
        </w:rPr>
        <w:t xml:space="preserve">При отсутствии утвержденных методик расчета показателей прогноза социально-экономического развития </w:t>
      </w:r>
      <w:r w:rsidR="000A6137" w:rsidRPr="00A26C70">
        <w:rPr>
          <w:szCs w:val="28"/>
        </w:rPr>
        <w:t>муниципального о</w:t>
      </w:r>
      <w:r w:rsidR="000A6137" w:rsidRPr="00A26C70">
        <w:rPr>
          <w:szCs w:val="28"/>
        </w:rPr>
        <w:t>б</w:t>
      </w:r>
      <w:r w:rsidR="000A6137" w:rsidRPr="00A26C70">
        <w:rPr>
          <w:szCs w:val="28"/>
        </w:rPr>
        <w:t xml:space="preserve">разования </w:t>
      </w:r>
      <w:r w:rsidRPr="00A26C70">
        <w:rPr>
          <w:szCs w:val="28"/>
        </w:rPr>
        <w:t>анализируются фактически используемые методические приемы и технологии прогнозирования макроэкономических показателей</w:t>
      </w:r>
      <w:r w:rsidR="00953DA3" w:rsidRPr="00A26C70">
        <w:rPr>
          <w:szCs w:val="28"/>
        </w:rPr>
        <w:t xml:space="preserve">, </w:t>
      </w:r>
      <w:r w:rsidRPr="00A26C70">
        <w:rPr>
          <w:szCs w:val="28"/>
        </w:rPr>
        <w:t>прогнозиру</w:t>
      </w:r>
      <w:r w:rsidRPr="00A26C70">
        <w:rPr>
          <w:szCs w:val="28"/>
        </w:rPr>
        <w:t>е</w:t>
      </w:r>
      <w:r w:rsidRPr="00A26C70">
        <w:rPr>
          <w:szCs w:val="28"/>
        </w:rPr>
        <w:t>мы</w:t>
      </w:r>
      <w:r w:rsidR="00953DA3" w:rsidRPr="00A26C70">
        <w:rPr>
          <w:szCs w:val="28"/>
        </w:rPr>
        <w:t>е</w:t>
      </w:r>
      <w:r w:rsidRPr="00A26C70">
        <w:rPr>
          <w:szCs w:val="28"/>
        </w:rPr>
        <w:t xml:space="preserve"> на очередной финансовый год индекс</w:t>
      </w:r>
      <w:r w:rsidR="00953DA3" w:rsidRPr="00A26C70">
        <w:rPr>
          <w:szCs w:val="28"/>
        </w:rPr>
        <w:t>ы</w:t>
      </w:r>
      <w:r w:rsidRPr="00A26C70">
        <w:rPr>
          <w:szCs w:val="28"/>
        </w:rPr>
        <w:t>-дефлятор</w:t>
      </w:r>
      <w:r w:rsidR="00953DA3" w:rsidRPr="00A26C70">
        <w:rPr>
          <w:szCs w:val="28"/>
        </w:rPr>
        <w:t>ы</w:t>
      </w:r>
      <w:r w:rsidRPr="00A26C70">
        <w:rPr>
          <w:szCs w:val="28"/>
        </w:rPr>
        <w:t xml:space="preserve"> по основным видам экономической деятельности, индекс потребительских цен,  показател</w:t>
      </w:r>
      <w:r w:rsidR="00953DA3" w:rsidRPr="00A26C70">
        <w:rPr>
          <w:szCs w:val="28"/>
        </w:rPr>
        <w:t>и</w:t>
      </w:r>
      <w:r w:rsidRPr="00A26C70">
        <w:rPr>
          <w:szCs w:val="28"/>
        </w:rPr>
        <w:t>, хара</w:t>
      </w:r>
      <w:r w:rsidRPr="00A26C70">
        <w:rPr>
          <w:szCs w:val="28"/>
        </w:rPr>
        <w:t>к</w:t>
      </w:r>
      <w:r w:rsidRPr="00A26C70">
        <w:rPr>
          <w:szCs w:val="28"/>
        </w:rPr>
        <w:t>теризующи</w:t>
      </w:r>
      <w:r w:rsidR="00953DA3" w:rsidRPr="00A26C70">
        <w:rPr>
          <w:szCs w:val="28"/>
        </w:rPr>
        <w:t>е</w:t>
      </w:r>
      <w:r w:rsidRPr="00A26C70">
        <w:rPr>
          <w:szCs w:val="28"/>
        </w:rPr>
        <w:t xml:space="preserve"> изменение жизненного уровня населения, и иных факторов, вли</w:t>
      </w:r>
      <w:r w:rsidRPr="00A26C70">
        <w:rPr>
          <w:szCs w:val="28"/>
        </w:rPr>
        <w:t>я</w:t>
      </w:r>
      <w:r w:rsidRPr="00A26C70">
        <w:rPr>
          <w:szCs w:val="28"/>
        </w:rPr>
        <w:t>ющих на формирование доходной базы  бюджета в очередном финансовом году и плановом периоде</w:t>
      </w:r>
      <w:r w:rsidR="00953DA3" w:rsidRPr="00A26C70">
        <w:rPr>
          <w:szCs w:val="28"/>
        </w:rPr>
        <w:t>.</w:t>
      </w:r>
      <w:r w:rsidRPr="00A26C70">
        <w:rPr>
          <w:szCs w:val="28"/>
        </w:rPr>
        <w:t xml:space="preserve"> </w:t>
      </w:r>
      <w:proofErr w:type="gramEnd"/>
    </w:p>
    <w:p w:rsidR="00C5790B" w:rsidRPr="00A26C70" w:rsidRDefault="00C5790B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 xml:space="preserve">Анализ </w:t>
      </w:r>
      <w:proofErr w:type="gramStart"/>
      <w:r w:rsidRPr="00A26C70">
        <w:rPr>
          <w:szCs w:val="28"/>
        </w:rPr>
        <w:t>достоверности показателей прогноза социально-экономического развития муниципального образования</w:t>
      </w:r>
      <w:proofErr w:type="gramEnd"/>
      <w:r w:rsidRPr="00A26C70">
        <w:rPr>
          <w:szCs w:val="28"/>
        </w:rPr>
        <w:t xml:space="preserve"> на соответствие основным показателям сценарных условий прогноза социально-экономического развития Российской Федерации и субъекта Российской Федерации. </w:t>
      </w:r>
    </w:p>
    <w:p w:rsidR="000C0555" w:rsidRPr="00A26C70" w:rsidRDefault="00E66B1E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2)</w:t>
      </w:r>
      <w:r w:rsidR="004F375C" w:rsidRPr="00A26C70">
        <w:rPr>
          <w:szCs w:val="28"/>
        </w:rPr>
        <w:t> </w:t>
      </w:r>
      <w:r w:rsidR="000C0555" w:rsidRPr="00A26C70">
        <w:rPr>
          <w:szCs w:val="28"/>
        </w:rPr>
        <w:t xml:space="preserve">Проверка и анализ </w:t>
      </w:r>
      <w:proofErr w:type="gramStart"/>
      <w:r w:rsidR="000C0555" w:rsidRPr="00A26C70">
        <w:rPr>
          <w:szCs w:val="28"/>
        </w:rPr>
        <w:t>обоснованности формирования показателей проекта бюджета</w:t>
      </w:r>
      <w:proofErr w:type="gramEnd"/>
      <w:r w:rsidR="000C0555" w:rsidRPr="00A26C70">
        <w:rPr>
          <w:szCs w:val="28"/>
        </w:rPr>
        <w:t xml:space="preserve"> на очередной финансовый год и на плановый период осуществляются с учетом информации по </w:t>
      </w:r>
      <w:r w:rsidR="00953DA3" w:rsidRPr="00A26C70">
        <w:rPr>
          <w:szCs w:val="28"/>
        </w:rPr>
        <w:t>муниципальным</w:t>
      </w:r>
      <w:r w:rsidR="000C0555" w:rsidRPr="00A26C70">
        <w:rPr>
          <w:szCs w:val="28"/>
        </w:rPr>
        <w:t xml:space="preserve"> программам, представленным гла</w:t>
      </w:r>
      <w:r w:rsidR="000C0555" w:rsidRPr="00A26C70">
        <w:rPr>
          <w:szCs w:val="28"/>
        </w:rPr>
        <w:t>в</w:t>
      </w:r>
      <w:r w:rsidR="000C0555" w:rsidRPr="00A26C70">
        <w:rPr>
          <w:szCs w:val="28"/>
        </w:rPr>
        <w:t>ными распорядителями бюджетных средств в аналитическом виде, в результате которых следует дать оценку:</w:t>
      </w:r>
    </w:p>
    <w:p w:rsidR="000C0555" w:rsidRPr="00A26C70" w:rsidRDefault="00864183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4F375C" w:rsidRPr="00A26C70">
        <w:rPr>
          <w:szCs w:val="28"/>
        </w:rPr>
        <w:t> </w:t>
      </w:r>
      <w:r w:rsidR="000C0555" w:rsidRPr="00A26C70">
        <w:rPr>
          <w:szCs w:val="28"/>
        </w:rPr>
        <w:t>планируемым целям и задачам деятельности субъектов бюджетного планирования на основе анализа их соответствия приоритетам, целям и зад</w:t>
      </w:r>
      <w:r w:rsidR="000C0555" w:rsidRPr="00A26C70">
        <w:rPr>
          <w:szCs w:val="28"/>
        </w:rPr>
        <w:t>а</w:t>
      </w:r>
      <w:r w:rsidR="000C0555" w:rsidRPr="00A26C70">
        <w:rPr>
          <w:szCs w:val="28"/>
        </w:rPr>
        <w:t>чам, поставленным на очередной финансовый год и плановый период;</w:t>
      </w:r>
    </w:p>
    <w:p w:rsidR="000C0555" w:rsidRPr="00A26C70" w:rsidRDefault="00864183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4F375C" w:rsidRPr="00A26C70">
        <w:rPr>
          <w:szCs w:val="28"/>
        </w:rPr>
        <w:t> </w:t>
      </w:r>
      <w:r w:rsidR="000C0555" w:rsidRPr="00A26C70">
        <w:rPr>
          <w:szCs w:val="28"/>
        </w:rPr>
        <w:t xml:space="preserve">степени обоснованности целей и тактических задач, их соответствию приоритетам политики и функциям </w:t>
      </w:r>
      <w:r w:rsidR="006D0BF9">
        <w:rPr>
          <w:szCs w:val="28"/>
        </w:rPr>
        <w:t>муниципального образования</w:t>
      </w:r>
      <w:r w:rsidR="000C0555" w:rsidRPr="00A26C70">
        <w:rPr>
          <w:szCs w:val="28"/>
        </w:rPr>
        <w:t>;</w:t>
      </w:r>
    </w:p>
    <w:p w:rsidR="000C0555" w:rsidRPr="00A26C70" w:rsidRDefault="00864183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4F375C" w:rsidRPr="00A26C70">
        <w:rPr>
          <w:szCs w:val="28"/>
        </w:rPr>
        <w:t> </w:t>
      </w:r>
      <w:r w:rsidR="000C0555" w:rsidRPr="00A26C70">
        <w:rPr>
          <w:szCs w:val="28"/>
        </w:rPr>
        <w:t>сбалансированности целей и тактических задач, сопоставимости их масштаба характеру решаемых проблем, сбалансированности по объему ра</w:t>
      </w:r>
      <w:r w:rsidR="000C0555" w:rsidRPr="00A26C70">
        <w:rPr>
          <w:szCs w:val="28"/>
        </w:rPr>
        <w:t>с</w:t>
      </w:r>
      <w:r w:rsidR="000C0555" w:rsidRPr="00A26C70">
        <w:rPr>
          <w:szCs w:val="28"/>
        </w:rPr>
        <w:t>ходных обязательств;</w:t>
      </w:r>
    </w:p>
    <w:p w:rsidR="000C0555" w:rsidRPr="00A26C70" w:rsidRDefault="00864183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4F375C" w:rsidRPr="00A26C70">
        <w:rPr>
          <w:szCs w:val="28"/>
        </w:rPr>
        <w:t> </w:t>
      </w:r>
      <w:r w:rsidR="000C0555" w:rsidRPr="00A26C70">
        <w:rPr>
          <w:szCs w:val="28"/>
        </w:rPr>
        <w:t xml:space="preserve">обоснованности данных о фактических и прогнозных объемах доходов, в том числе в разрезе главных администраторов доходов </w:t>
      </w:r>
      <w:r w:rsidR="00953DA3" w:rsidRPr="00A26C70">
        <w:rPr>
          <w:szCs w:val="28"/>
        </w:rPr>
        <w:t xml:space="preserve">местного </w:t>
      </w:r>
      <w:r w:rsidR="000C0555" w:rsidRPr="00A26C70">
        <w:rPr>
          <w:szCs w:val="28"/>
        </w:rPr>
        <w:t>бюджета;</w:t>
      </w:r>
    </w:p>
    <w:p w:rsidR="000C0555" w:rsidRPr="00A26C70" w:rsidRDefault="00864183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4F375C" w:rsidRPr="00A26C70">
        <w:rPr>
          <w:szCs w:val="28"/>
        </w:rPr>
        <w:t> </w:t>
      </w:r>
      <w:r w:rsidR="000C0555" w:rsidRPr="00A26C70">
        <w:rPr>
          <w:szCs w:val="28"/>
        </w:rPr>
        <w:t>обоснованности действующих расходных обязательств субъектов бю</w:t>
      </w:r>
      <w:r w:rsidR="000C0555" w:rsidRPr="00A26C70">
        <w:rPr>
          <w:szCs w:val="28"/>
        </w:rPr>
        <w:t>д</w:t>
      </w:r>
      <w:r w:rsidR="000C0555" w:rsidRPr="00A26C70">
        <w:rPr>
          <w:szCs w:val="28"/>
        </w:rPr>
        <w:t>жетного планирования</w:t>
      </w:r>
      <w:r w:rsidR="00953DA3" w:rsidRPr="00A26C70">
        <w:rPr>
          <w:szCs w:val="28"/>
        </w:rPr>
        <w:t>, а также</w:t>
      </w:r>
      <w:r w:rsidR="000C0555" w:rsidRPr="00A26C70">
        <w:rPr>
          <w:szCs w:val="28"/>
        </w:rPr>
        <w:t xml:space="preserve"> обоснованности и целесообразности принима</w:t>
      </w:r>
      <w:r w:rsidR="000C0555" w:rsidRPr="00A26C70">
        <w:rPr>
          <w:szCs w:val="28"/>
        </w:rPr>
        <w:t>е</w:t>
      </w:r>
      <w:r w:rsidR="000C0555" w:rsidRPr="00A26C70">
        <w:rPr>
          <w:szCs w:val="28"/>
        </w:rPr>
        <w:t>мых бюджетных обязательств субъектов бюджетного планиро</w:t>
      </w:r>
      <w:r w:rsidR="00A15F2C" w:rsidRPr="00A26C70">
        <w:rPr>
          <w:szCs w:val="28"/>
        </w:rPr>
        <w:t xml:space="preserve">вания на основе анализа </w:t>
      </w:r>
      <w:r w:rsidR="000C0555" w:rsidRPr="00A26C70">
        <w:rPr>
          <w:szCs w:val="28"/>
        </w:rPr>
        <w:t>программ</w:t>
      </w:r>
      <w:r w:rsidR="00953DA3" w:rsidRPr="00A26C70">
        <w:rPr>
          <w:szCs w:val="28"/>
        </w:rPr>
        <w:t>.</w:t>
      </w:r>
    </w:p>
    <w:p w:rsidR="000C0555" w:rsidRPr="00A26C70" w:rsidRDefault="00714C3A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3)</w:t>
      </w:r>
      <w:r w:rsidR="004F375C" w:rsidRPr="00A26C70">
        <w:rPr>
          <w:szCs w:val="28"/>
        </w:rPr>
        <w:t> </w:t>
      </w:r>
      <w:r w:rsidR="000C0555" w:rsidRPr="00A26C70">
        <w:rPr>
          <w:szCs w:val="28"/>
        </w:rPr>
        <w:t>Проверка и анализ обоснованности и достоверности доходных статей проекта бюджета на очередной финансовый год и на плановый период должн</w:t>
      </w:r>
      <w:r w:rsidR="00864183" w:rsidRPr="00A26C70">
        <w:rPr>
          <w:szCs w:val="28"/>
        </w:rPr>
        <w:t xml:space="preserve">ы </w:t>
      </w:r>
      <w:r w:rsidR="000C0555" w:rsidRPr="00A26C70">
        <w:rPr>
          <w:szCs w:val="28"/>
        </w:rPr>
        <w:t>предусматривать:</w:t>
      </w:r>
    </w:p>
    <w:p w:rsidR="000C0555" w:rsidRPr="00A26C70" w:rsidRDefault="00864183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4F375C" w:rsidRPr="00A26C70">
        <w:rPr>
          <w:szCs w:val="28"/>
        </w:rPr>
        <w:t> </w:t>
      </w:r>
      <w:r w:rsidR="000C0555" w:rsidRPr="00A26C70">
        <w:rPr>
          <w:szCs w:val="28"/>
        </w:rPr>
        <w:t>сопоставление динамики показателей налоговых и иных доходов прое</w:t>
      </w:r>
      <w:r w:rsidR="000C0555" w:rsidRPr="00A26C70">
        <w:rPr>
          <w:szCs w:val="28"/>
        </w:rPr>
        <w:t>к</w:t>
      </w:r>
      <w:r w:rsidR="000C0555" w:rsidRPr="00A26C70">
        <w:rPr>
          <w:szCs w:val="28"/>
        </w:rPr>
        <w:t>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0C0555" w:rsidRPr="00A26C70" w:rsidRDefault="00864183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261D40" w:rsidRPr="00A26C70">
        <w:rPr>
          <w:szCs w:val="28"/>
        </w:rPr>
        <w:t> </w:t>
      </w:r>
      <w:r w:rsidR="000C0555" w:rsidRPr="00A26C70">
        <w:rPr>
          <w:szCs w:val="28"/>
        </w:rPr>
        <w:t>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</w:t>
      </w:r>
      <w:r w:rsidR="000C0555" w:rsidRPr="00A26C70">
        <w:rPr>
          <w:szCs w:val="28"/>
        </w:rPr>
        <w:t>ь</w:t>
      </w:r>
      <w:r w:rsidR="000C0555" w:rsidRPr="00A26C70">
        <w:rPr>
          <w:szCs w:val="28"/>
        </w:rPr>
        <w:lastRenderedPageBreak/>
        <w:t xml:space="preserve">ства Российской Федерации о налогах и сборах, учтенных в расчетах доходной базы бюджета, последствий влияния </w:t>
      </w:r>
      <w:r w:rsidR="00953DA3" w:rsidRPr="00A26C70">
        <w:rPr>
          <w:szCs w:val="28"/>
        </w:rPr>
        <w:t xml:space="preserve">изменения законодательства </w:t>
      </w:r>
      <w:r w:rsidR="000C0555" w:rsidRPr="00A26C70">
        <w:rPr>
          <w:szCs w:val="28"/>
        </w:rPr>
        <w:t>на доходы бюджет</w:t>
      </w:r>
      <w:r w:rsidR="00953DA3" w:rsidRPr="00A26C70">
        <w:rPr>
          <w:szCs w:val="28"/>
        </w:rPr>
        <w:t>а</w:t>
      </w:r>
      <w:r w:rsidR="000C0555" w:rsidRPr="00A26C70">
        <w:rPr>
          <w:szCs w:val="28"/>
        </w:rPr>
        <w:t>;</w:t>
      </w:r>
    </w:p>
    <w:p w:rsidR="006376B0" w:rsidRPr="00A26C70" w:rsidRDefault="006376B0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261D40" w:rsidRPr="00A26C70">
        <w:rPr>
          <w:szCs w:val="28"/>
        </w:rPr>
        <w:t> </w:t>
      </w:r>
      <w:r w:rsidRPr="00A26C70">
        <w:rPr>
          <w:szCs w:val="28"/>
        </w:rPr>
        <w:t>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6376B0" w:rsidRPr="00A26C70" w:rsidRDefault="006376B0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261D40" w:rsidRPr="00A26C70">
        <w:rPr>
          <w:szCs w:val="28"/>
        </w:rPr>
        <w:t> </w:t>
      </w:r>
      <w:r w:rsidRPr="00A26C70">
        <w:rPr>
          <w:szCs w:val="28"/>
        </w:rPr>
        <w:t>анализ нормативн</w:t>
      </w:r>
      <w:r w:rsidR="00543F28" w:rsidRPr="00A26C70">
        <w:rPr>
          <w:szCs w:val="28"/>
        </w:rPr>
        <w:t>ых</w:t>
      </w:r>
      <w:r w:rsidRPr="00A26C70">
        <w:rPr>
          <w:szCs w:val="28"/>
        </w:rPr>
        <w:t xml:space="preserve"> правовых актов муниципального образования о местных налогах и сборах, учтенных в расчетах доходной базы бюджета;</w:t>
      </w:r>
    </w:p>
    <w:p w:rsidR="000C0555" w:rsidRPr="00A26C70" w:rsidRDefault="00864183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261D40" w:rsidRPr="00A26C70">
        <w:rPr>
          <w:szCs w:val="28"/>
        </w:rPr>
        <w:t> </w:t>
      </w:r>
      <w:r w:rsidR="000C0555" w:rsidRPr="00A26C70">
        <w:rPr>
          <w:szCs w:val="28"/>
        </w:rPr>
        <w:t>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0C0555" w:rsidRPr="00A26C70" w:rsidRDefault="00864183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261D40" w:rsidRPr="00A26C70">
        <w:rPr>
          <w:szCs w:val="28"/>
        </w:rPr>
        <w:t> </w:t>
      </w:r>
      <w:r w:rsidR="000C0555" w:rsidRPr="00A26C70">
        <w:rPr>
          <w:szCs w:val="28"/>
        </w:rPr>
        <w:t>сравнение динамики отдельных видов налоговых и неналоговых дох</w:t>
      </w:r>
      <w:r w:rsidR="000C0555" w:rsidRPr="00A26C70">
        <w:rPr>
          <w:szCs w:val="28"/>
        </w:rPr>
        <w:t>о</w:t>
      </w:r>
      <w:r w:rsidR="000C0555" w:rsidRPr="00A26C70">
        <w:rPr>
          <w:szCs w:val="28"/>
        </w:rPr>
        <w:t>дов (в сопоставимых ценах), а также факторов, определяющих эту динамику;</w:t>
      </w:r>
    </w:p>
    <w:p w:rsidR="00C5790B" w:rsidRPr="00A26C70" w:rsidRDefault="00864183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261D40" w:rsidRPr="00A26C70">
        <w:rPr>
          <w:szCs w:val="28"/>
        </w:rPr>
        <w:t> </w:t>
      </w:r>
      <w:r w:rsidR="000C0555" w:rsidRPr="00A26C70">
        <w:rPr>
          <w:szCs w:val="28"/>
        </w:rPr>
        <w:t>оценку обоснованности расчетов иных доходов в части дивидендов по акциям и доходам от прочих форм участия в капитале, находящихся в со</w:t>
      </w:r>
      <w:r w:rsidR="000C0555" w:rsidRPr="00A26C70">
        <w:rPr>
          <w:szCs w:val="28"/>
        </w:rPr>
        <w:t>б</w:t>
      </w:r>
      <w:r w:rsidR="000C0555" w:rsidRPr="00A26C70">
        <w:rPr>
          <w:szCs w:val="28"/>
        </w:rPr>
        <w:t xml:space="preserve">ственности </w:t>
      </w:r>
      <w:r w:rsidR="009D26A3" w:rsidRPr="00A26C70">
        <w:rPr>
          <w:szCs w:val="28"/>
        </w:rPr>
        <w:t>муниципального образования</w:t>
      </w:r>
      <w:r w:rsidRPr="00A26C70">
        <w:rPr>
          <w:szCs w:val="28"/>
        </w:rPr>
        <w:t>,</w:t>
      </w:r>
      <w:r w:rsidR="000C0555" w:rsidRPr="00A26C70">
        <w:rPr>
          <w:szCs w:val="28"/>
        </w:rPr>
        <w:t xml:space="preserve"> доходов от сдачи в аренду имущ</w:t>
      </w:r>
      <w:r w:rsidR="000C0555" w:rsidRPr="00A26C70">
        <w:rPr>
          <w:szCs w:val="28"/>
        </w:rPr>
        <w:t>е</w:t>
      </w:r>
      <w:r w:rsidR="000C0555" w:rsidRPr="00A26C70">
        <w:rPr>
          <w:szCs w:val="28"/>
        </w:rPr>
        <w:t xml:space="preserve">ства, находящегося в </w:t>
      </w:r>
      <w:r w:rsidR="009D26A3" w:rsidRPr="00A26C70">
        <w:rPr>
          <w:szCs w:val="28"/>
        </w:rPr>
        <w:t>муниципальной</w:t>
      </w:r>
      <w:r w:rsidR="000C0555" w:rsidRPr="00A26C70">
        <w:rPr>
          <w:szCs w:val="28"/>
        </w:rPr>
        <w:t xml:space="preserve"> собственности</w:t>
      </w:r>
      <w:r w:rsidRPr="00A26C70">
        <w:rPr>
          <w:szCs w:val="28"/>
        </w:rPr>
        <w:t>,</w:t>
      </w:r>
      <w:r w:rsidR="000C0555" w:rsidRPr="00A26C70">
        <w:rPr>
          <w:szCs w:val="28"/>
        </w:rPr>
        <w:t xml:space="preserve"> доходов от перечисления части прибыли, остающейся после уплаты налогов и иных обязательных плат</w:t>
      </w:r>
      <w:r w:rsidR="000C0555" w:rsidRPr="00A26C70">
        <w:rPr>
          <w:szCs w:val="28"/>
        </w:rPr>
        <w:t>е</w:t>
      </w:r>
      <w:r w:rsidR="000C0555" w:rsidRPr="00A26C70">
        <w:rPr>
          <w:szCs w:val="28"/>
        </w:rPr>
        <w:t xml:space="preserve">жей </w:t>
      </w:r>
      <w:r w:rsidR="009D26A3" w:rsidRPr="00A26C70">
        <w:rPr>
          <w:szCs w:val="28"/>
        </w:rPr>
        <w:t>муниципальных</w:t>
      </w:r>
      <w:r w:rsidR="000C0555" w:rsidRPr="00A26C70">
        <w:rPr>
          <w:szCs w:val="28"/>
        </w:rPr>
        <w:t xml:space="preserve"> унитарных предприятий</w:t>
      </w:r>
      <w:r w:rsidR="00C5790B" w:rsidRPr="00A26C70">
        <w:rPr>
          <w:szCs w:val="28"/>
        </w:rPr>
        <w:t>;</w:t>
      </w:r>
    </w:p>
    <w:p w:rsidR="00C5790B" w:rsidRPr="00A26C70" w:rsidRDefault="00C5790B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100C29">
        <w:rPr>
          <w:szCs w:val="28"/>
        </w:rPr>
        <w:t> </w:t>
      </w:r>
      <w:r w:rsidRPr="00A26C70">
        <w:rPr>
          <w:szCs w:val="28"/>
        </w:rPr>
        <w:t xml:space="preserve">оценку методологических подходов, применяемых администраторами доходов при расчете прогнозных объемов поступлений, в том числе проверку наличия </w:t>
      </w:r>
      <w:proofErr w:type="gramStart"/>
      <w:r w:rsidRPr="00A26C70">
        <w:rPr>
          <w:szCs w:val="28"/>
        </w:rPr>
        <w:t>методик прогнозирования поступлений доходов бюджета</w:t>
      </w:r>
      <w:proofErr w:type="gramEnd"/>
      <w:r w:rsidRPr="00A26C70">
        <w:rPr>
          <w:szCs w:val="28"/>
        </w:rPr>
        <w:t xml:space="preserve"> и их соо</w:t>
      </w:r>
      <w:r w:rsidRPr="00A26C70">
        <w:rPr>
          <w:szCs w:val="28"/>
        </w:rPr>
        <w:t>т</w:t>
      </w:r>
      <w:r w:rsidRPr="00A26C70">
        <w:rPr>
          <w:szCs w:val="28"/>
        </w:rPr>
        <w:t>ветствия требованиям, установленным постановлением Правительства Росси</w:t>
      </w:r>
      <w:r w:rsidRPr="00A26C70">
        <w:rPr>
          <w:szCs w:val="28"/>
        </w:rPr>
        <w:t>й</w:t>
      </w:r>
      <w:r w:rsidRPr="00A26C70">
        <w:rPr>
          <w:szCs w:val="28"/>
        </w:rPr>
        <w:t>ской Федерации от 23.06.2016 №</w:t>
      </w:r>
      <w:r w:rsidR="00100C29">
        <w:rPr>
          <w:szCs w:val="28"/>
        </w:rPr>
        <w:t> </w:t>
      </w:r>
      <w:r w:rsidRPr="00A26C70">
        <w:rPr>
          <w:szCs w:val="28"/>
        </w:rPr>
        <w:t>574 «Об общих требованиях к методике пр</w:t>
      </w:r>
      <w:r w:rsidRPr="00A26C70">
        <w:rPr>
          <w:szCs w:val="28"/>
        </w:rPr>
        <w:t>о</w:t>
      </w:r>
      <w:r w:rsidRPr="00A26C70">
        <w:rPr>
          <w:szCs w:val="28"/>
        </w:rPr>
        <w:t>гнозирования поступлений доходов в бюджеты бюджетной системы Росси</w:t>
      </w:r>
      <w:r w:rsidRPr="00A26C70">
        <w:rPr>
          <w:szCs w:val="28"/>
        </w:rPr>
        <w:t>й</w:t>
      </w:r>
      <w:r w:rsidRPr="00A26C70">
        <w:rPr>
          <w:szCs w:val="28"/>
        </w:rPr>
        <w:t>ской Федерации</w:t>
      </w:r>
      <w:r w:rsidR="00543F28" w:rsidRPr="00A26C70">
        <w:rPr>
          <w:szCs w:val="28"/>
        </w:rPr>
        <w:t>»</w:t>
      </w:r>
      <w:r w:rsidRPr="00A26C70">
        <w:rPr>
          <w:szCs w:val="28"/>
        </w:rPr>
        <w:t>;</w:t>
      </w:r>
    </w:p>
    <w:p w:rsidR="0035705A" w:rsidRPr="00A26C70" w:rsidRDefault="0035705A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100C29">
        <w:rPr>
          <w:szCs w:val="28"/>
        </w:rPr>
        <w:t> </w:t>
      </w:r>
      <w:r w:rsidRPr="00A26C70">
        <w:rPr>
          <w:szCs w:val="28"/>
        </w:rPr>
        <w:t xml:space="preserve">проверку </w:t>
      </w:r>
      <w:proofErr w:type="gramStart"/>
      <w:r w:rsidRPr="00A26C70">
        <w:rPr>
          <w:szCs w:val="28"/>
        </w:rPr>
        <w:t>соответствия показателей прогноза поступлений доходов пр</w:t>
      </w:r>
      <w:r w:rsidRPr="00A26C70">
        <w:rPr>
          <w:szCs w:val="28"/>
        </w:rPr>
        <w:t>о</w:t>
      </w:r>
      <w:r w:rsidRPr="00A26C70">
        <w:rPr>
          <w:szCs w:val="28"/>
        </w:rPr>
        <w:t>екта бюджета</w:t>
      </w:r>
      <w:proofErr w:type="gramEnd"/>
      <w:r w:rsidRPr="00A26C70">
        <w:rPr>
          <w:szCs w:val="28"/>
        </w:rPr>
        <w:t xml:space="preserve"> на очередной финансовый год и плановый период показателям обоснований прогноза поступления доходов, представленных администратор</w:t>
      </w:r>
      <w:r w:rsidRPr="00A26C70">
        <w:rPr>
          <w:szCs w:val="28"/>
        </w:rPr>
        <w:t>а</w:t>
      </w:r>
      <w:r w:rsidRPr="00A26C70">
        <w:rPr>
          <w:szCs w:val="28"/>
        </w:rPr>
        <w:t>ми доходов бюджета;</w:t>
      </w:r>
    </w:p>
    <w:p w:rsidR="0035705A" w:rsidRPr="00A26C70" w:rsidRDefault="0035705A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100C29">
        <w:rPr>
          <w:szCs w:val="28"/>
        </w:rPr>
        <w:t> </w:t>
      </w:r>
      <w:r w:rsidRPr="00A26C70">
        <w:rPr>
          <w:szCs w:val="28"/>
        </w:rPr>
        <w:t>проверку обоснованности расчета налоговых доходов – налоговой базы, налогового периода, налоговой ставки, используемой при расчете, суммы нал</w:t>
      </w:r>
      <w:r w:rsidRPr="00A26C70">
        <w:rPr>
          <w:szCs w:val="28"/>
        </w:rPr>
        <w:t>о</w:t>
      </w:r>
      <w:r w:rsidRPr="00A26C70">
        <w:rPr>
          <w:szCs w:val="28"/>
        </w:rPr>
        <w:t>говых вычетов, уровня собираемости по налогам и другим платежам, форм</w:t>
      </w:r>
      <w:r w:rsidRPr="00A26C70">
        <w:rPr>
          <w:szCs w:val="28"/>
        </w:rPr>
        <w:t>и</w:t>
      </w:r>
      <w:r w:rsidRPr="00A26C70">
        <w:rPr>
          <w:szCs w:val="28"/>
        </w:rPr>
        <w:t>рующим доходы бюджета;</w:t>
      </w:r>
    </w:p>
    <w:p w:rsidR="00C5790B" w:rsidRPr="00A26C70" w:rsidRDefault="0035705A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100C29">
        <w:rPr>
          <w:szCs w:val="28"/>
        </w:rPr>
        <w:t> </w:t>
      </w:r>
      <w:r w:rsidRPr="00A26C70">
        <w:rPr>
          <w:szCs w:val="28"/>
        </w:rPr>
        <w:t xml:space="preserve">проверку и анализ качества формирования администраторами доходов </w:t>
      </w:r>
      <w:proofErr w:type="gramStart"/>
      <w:r w:rsidRPr="00A26C70">
        <w:rPr>
          <w:szCs w:val="28"/>
        </w:rPr>
        <w:t>бюджета обоснований прогноза поступлений доходов</w:t>
      </w:r>
      <w:proofErr w:type="gramEnd"/>
      <w:r w:rsidRPr="00A26C70">
        <w:rPr>
          <w:szCs w:val="28"/>
        </w:rPr>
        <w:t>.</w:t>
      </w:r>
    </w:p>
    <w:p w:rsidR="000C0555" w:rsidRPr="00A26C70" w:rsidRDefault="00714C3A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4)</w:t>
      </w:r>
      <w:r w:rsidR="00261D40" w:rsidRPr="00A26C70">
        <w:rPr>
          <w:szCs w:val="28"/>
        </w:rPr>
        <w:t> </w:t>
      </w:r>
      <w:r w:rsidR="000C0555" w:rsidRPr="00A26C70">
        <w:rPr>
          <w:szCs w:val="28"/>
        </w:rPr>
        <w:t>Проверка и анализ полноты отражения и достоверности расчетов ра</w:t>
      </w:r>
      <w:r w:rsidR="000C0555" w:rsidRPr="00A26C70">
        <w:rPr>
          <w:szCs w:val="28"/>
        </w:rPr>
        <w:t>с</w:t>
      </w:r>
      <w:r w:rsidR="000C0555" w:rsidRPr="00A26C70">
        <w:rPr>
          <w:szCs w:val="28"/>
        </w:rPr>
        <w:t>ходов проекта бюджета на очередной финансовый год и на плановый период должна предусматривать:</w:t>
      </w:r>
    </w:p>
    <w:p w:rsidR="000C0555" w:rsidRPr="00A26C70" w:rsidRDefault="00864183" w:rsidP="00261D40">
      <w:pPr>
        <w:pStyle w:val="a6"/>
        <w:ind w:firstLine="709"/>
        <w:jc w:val="both"/>
        <w:rPr>
          <w:szCs w:val="28"/>
        </w:rPr>
      </w:pPr>
      <w:proofErr w:type="gramStart"/>
      <w:r w:rsidRPr="00A26C70">
        <w:rPr>
          <w:szCs w:val="28"/>
        </w:rPr>
        <w:t>-</w:t>
      </w:r>
      <w:r w:rsidR="00261D40" w:rsidRPr="00A26C70">
        <w:rPr>
          <w:szCs w:val="28"/>
        </w:rPr>
        <w:t> </w:t>
      </w:r>
      <w:r w:rsidR="000C0555" w:rsidRPr="00A26C70">
        <w:rPr>
          <w:szCs w:val="28"/>
        </w:rPr>
        <w:t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</w:t>
      </w:r>
      <w:r w:rsidR="000C0555" w:rsidRPr="00A26C70">
        <w:rPr>
          <w:szCs w:val="28"/>
        </w:rPr>
        <w:t>а</w:t>
      </w:r>
      <w:r w:rsidR="000C0555" w:rsidRPr="00A26C70">
        <w:rPr>
          <w:szCs w:val="28"/>
        </w:rPr>
        <w:t>нирования  на трехлетний период в абсолютном выражении и объемов расх</w:t>
      </w:r>
      <w:r w:rsidR="000C0555" w:rsidRPr="00A26C70">
        <w:rPr>
          <w:szCs w:val="28"/>
        </w:rPr>
        <w:t>о</w:t>
      </w:r>
      <w:r w:rsidR="000C0555" w:rsidRPr="00A26C70">
        <w:rPr>
          <w:szCs w:val="28"/>
        </w:rPr>
        <w:lastRenderedPageBreak/>
        <w:t xml:space="preserve">дов, утвержденных </w:t>
      </w:r>
      <w:r w:rsidR="009D26A3" w:rsidRPr="00A26C70">
        <w:rPr>
          <w:szCs w:val="28"/>
        </w:rPr>
        <w:t>решением о</w:t>
      </w:r>
      <w:r w:rsidR="000C0555" w:rsidRPr="00A26C70">
        <w:rPr>
          <w:szCs w:val="28"/>
        </w:rPr>
        <w:t xml:space="preserve"> бюджете и ожидаемых за текущий год, факт</w:t>
      </w:r>
      <w:r w:rsidR="000C0555" w:rsidRPr="00A26C70">
        <w:rPr>
          <w:szCs w:val="28"/>
        </w:rPr>
        <w:t>и</w:t>
      </w:r>
      <w:r w:rsidR="000C0555" w:rsidRPr="00A26C70">
        <w:rPr>
          <w:szCs w:val="28"/>
        </w:rPr>
        <w:t>ческих расходов бюджета за предыдущий год, анализ увеличения или сокращ</w:t>
      </w:r>
      <w:r w:rsidR="000C0555" w:rsidRPr="00A26C70">
        <w:rPr>
          <w:szCs w:val="28"/>
        </w:rPr>
        <w:t>е</w:t>
      </w:r>
      <w:r w:rsidR="000C0555" w:rsidRPr="00A26C70">
        <w:rPr>
          <w:szCs w:val="28"/>
        </w:rPr>
        <w:t>ния утвержденных расходов планового периода;</w:t>
      </w:r>
      <w:proofErr w:type="gramEnd"/>
    </w:p>
    <w:p w:rsidR="000C0555" w:rsidRPr="00A26C70" w:rsidRDefault="00864183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261D40" w:rsidRPr="00A26C70">
        <w:rPr>
          <w:szCs w:val="28"/>
        </w:rPr>
        <w:t> </w:t>
      </w:r>
      <w:r w:rsidR="000C0555" w:rsidRPr="00A26C70">
        <w:rPr>
          <w:szCs w:val="28"/>
        </w:rPr>
        <w:t xml:space="preserve">анализ действующих и принимаемых расходных обязательств </w:t>
      </w:r>
      <w:r w:rsidR="009D26A3" w:rsidRPr="00A26C70">
        <w:rPr>
          <w:szCs w:val="28"/>
        </w:rPr>
        <w:t>муниц</w:t>
      </w:r>
      <w:r w:rsidR="009D26A3" w:rsidRPr="00A26C70">
        <w:rPr>
          <w:szCs w:val="28"/>
        </w:rPr>
        <w:t>и</w:t>
      </w:r>
      <w:r w:rsidR="009D26A3" w:rsidRPr="00A26C70">
        <w:rPr>
          <w:szCs w:val="28"/>
        </w:rPr>
        <w:t>пального образования</w:t>
      </w:r>
      <w:r w:rsidR="000C0555" w:rsidRPr="00A26C70">
        <w:rPr>
          <w:szCs w:val="28"/>
        </w:rPr>
        <w:t xml:space="preserve"> и субъектов бюджетного планирования, их сопоставл</w:t>
      </w:r>
      <w:r w:rsidR="000C0555" w:rsidRPr="00A26C70">
        <w:rPr>
          <w:szCs w:val="28"/>
        </w:rPr>
        <w:t>е</w:t>
      </w:r>
      <w:r w:rsidR="000C0555" w:rsidRPr="00A26C70">
        <w:rPr>
          <w:szCs w:val="28"/>
        </w:rPr>
        <w:t>ние с поставленными целями и задачами и прогнозируемой оценкой результ</w:t>
      </w:r>
      <w:r w:rsidR="000C0555" w:rsidRPr="00A26C70">
        <w:rPr>
          <w:szCs w:val="28"/>
        </w:rPr>
        <w:t>а</w:t>
      </w:r>
      <w:r w:rsidR="000C0555" w:rsidRPr="00A26C70">
        <w:rPr>
          <w:szCs w:val="28"/>
        </w:rPr>
        <w:t>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0C0555" w:rsidRPr="00A26C70" w:rsidRDefault="00864183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261D40" w:rsidRPr="00A26C70">
        <w:rPr>
          <w:szCs w:val="28"/>
        </w:rPr>
        <w:t> </w:t>
      </w:r>
      <w:r w:rsidR="000C0555" w:rsidRPr="00A26C70">
        <w:rPr>
          <w:szCs w:val="28"/>
        </w:rPr>
        <w:t xml:space="preserve">анализ бюджетных ассигнований, направляемых на исполнение </w:t>
      </w:r>
      <w:r w:rsidR="009D26A3" w:rsidRPr="00A26C70">
        <w:rPr>
          <w:szCs w:val="28"/>
        </w:rPr>
        <w:t>мун</w:t>
      </w:r>
      <w:r w:rsidR="009D26A3" w:rsidRPr="00A26C70">
        <w:rPr>
          <w:szCs w:val="28"/>
        </w:rPr>
        <w:t>и</w:t>
      </w:r>
      <w:r w:rsidR="009D26A3" w:rsidRPr="00A26C70">
        <w:rPr>
          <w:szCs w:val="28"/>
        </w:rPr>
        <w:t>ципальн</w:t>
      </w:r>
      <w:r w:rsidR="00EB1848" w:rsidRPr="00A26C70">
        <w:rPr>
          <w:szCs w:val="28"/>
        </w:rPr>
        <w:t>ых</w:t>
      </w:r>
      <w:r w:rsidR="002F6231" w:rsidRPr="00A26C70">
        <w:rPr>
          <w:szCs w:val="28"/>
        </w:rPr>
        <w:t xml:space="preserve"> программ</w:t>
      </w:r>
      <w:r w:rsidR="000C0555" w:rsidRPr="00A26C70">
        <w:rPr>
          <w:szCs w:val="28"/>
        </w:rPr>
        <w:t>;</w:t>
      </w:r>
    </w:p>
    <w:p w:rsidR="000C0555" w:rsidRPr="00A26C70" w:rsidRDefault="00864183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261D40" w:rsidRPr="00A26C70">
        <w:rPr>
          <w:szCs w:val="28"/>
        </w:rPr>
        <w:t> </w:t>
      </w:r>
      <w:r w:rsidR="000C0555" w:rsidRPr="00A26C70">
        <w:rPr>
          <w:szCs w:val="28"/>
        </w:rPr>
        <w:t>анализ бюджетных ассигнований, направляемых на исполнение пуб</w:t>
      </w:r>
      <w:r w:rsidR="000A6137" w:rsidRPr="00A26C70">
        <w:rPr>
          <w:szCs w:val="28"/>
        </w:rPr>
        <w:t>ли</w:t>
      </w:r>
      <w:r w:rsidR="000A6137" w:rsidRPr="00A26C70">
        <w:rPr>
          <w:szCs w:val="28"/>
        </w:rPr>
        <w:t>ч</w:t>
      </w:r>
      <w:r w:rsidR="000A6137" w:rsidRPr="00A26C70">
        <w:rPr>
          <w:szCs w:val="28"/>
        </w:rPr>
        <w:t>ных нормативных обязательств;</w:t>
      </w:r>
    </w:p>
    <w:p w:rsidR="00564550" w:rsidRPr="00A26C70" w:rsidRDefault="00564550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100C29">
        <w:rPr>
          <w:szCs w:val="28"/>
        </w:rPr>
        <w:t> </w:t>
      </w:r>
      <w:r w:rsidRPr="00A26C70">
        <w:rPr>
          <w:szCs w:val="28"/>
        </w:rPr>
        <w:t>анализ расходов бюджета по муниципальным контрактам, обоснованн</w:t>
      </w:r>
      <w:r w:rsidRPr="00A26C70">
        <w:rPr>
          <w:szCs w:val="28"/>
        </w:rPr>
        <w:t>о</w:t>
      </w:r>
      <w:r w:rsidRPr="00A26C70">
        <w:rPr>
          <w:szCs w:val="28"/>
        </w:rPr>
        <w:t>сти бюджетных ассигнований на закупку товаров, работ и услуг</w:t>
      </w:r>
      <w:r w:rsidR="000A6137" w:rsidRPr="00A26C70">
        <w:rPr>
          <w:szCs w:val="28"/>
        </w:rPr>
        <w:t xml:space="preserve"> для</w:t>
      </w:r>
      <w:r w:rsidR="00D50415" w:rsidRPr="00A26C70">
        <w:rPr>
          <w:szCs w:val="28"/>
        </w:rPr>
        <w:t xml:space="preserve"> обеспеч</w:t>
      </w:r>
      <w:r w:rsidR="00D50415" w:rsidRPr="00A26C70">
        <w:rPr>
          <w:szCs w:val="28"/>
        </w:rPr>
        <w:t>е</w:t>
      </w:r>
      <w:r w:rsidR="00D50415" w:rsidRPr="00A26C70">
        <w:rPr>
          <w:szCs w:val="28"/>
        </w:rPr>
        <w:t>ния муниципальных нужд;</w:t>
      </w:r>
    </w:p>
    <w:p w:rsidR="000A6137" w:rsidRPr="00A26C70" w:rsidRDefault="000A6137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100C29">
        <w:rPr>
          <w:szCs w:val="28"/>
        </w:rPr>
        <w:t> </w:t>
      </w:r>
      <w:r w:rsidRPr="00A26C70">
        <w:rPr>
          <w:szCs w:val="28"/>
        </w:rPr>
        <w:t>анализ бюджетных ассигнований, направляемых на исполнение непр</w:t>
      </w:r>
      <w:r w:rsidRPr="00A26C70">
        <w:rPr>
          <w:szCs w:val="28"/>
        </w:rPr>
        <w:t>о</w:t>
      </w:r>
      <w:r w:rsidRPr="00A26C70">
        <w:rPr>
          <w:szCs w:val="28"/>
        </w:rPr>
        <w:t>граммных направлений деятельности;</w:t>
      </w:r>
    </w:p>
    <w:p w:rsidR="000A6137" w:rsidRPr="00A26C70" w:rsidRDefault="000A6137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100C29">
        <w:rPr>
          <w:szCs w:val="28"/>
        </w:rPr>
        <w:t> </w:t>
      </w:r>
      <w:r w:rsidRPr="00A26C70">
        <w:rPr>
          <w:szCs w:val="28"/>
        </w:rPr>
        <w:t xml:space="preserve">проверка обоснованности бюджетных ассигнований на осуществление взносов в уставные капиталы юридических лиц и имущественных взносов в муниципальные учреждения. </w:t>
      </w:r>
    </w:p>
    <w:p w:rsidR="000C0555" w:rsidRPr="00A26C70" w:rsidRDefault="00714C3A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5)</w:t>
      </w:r>
      <w:r w:rsidR="00261D40" w:rsidRPr="00A26C70">
        <w:rPr>
          <w:szCs w:val="28"/>
        </w:rPr>
        <w:t> </w:t>
      </w:r>
      <w:r w:rsidR="000C0555" w:rsidRPr="00A26C70">
        <w:rPr>
          <w:szCs w:val="28"/>
        </w:rPr>
        <w:t>Проверка и анализ обоснованности и достоверности формирования межбюджетных отношений на очередной финансовый год и на плановый пер</w:t>
      </w:r>
      <w:r w:rsidR="000C0555" w:rsidRPr="00A26C70">
        <w:rPr>
          <w:szCs w:val="28"/>
        </w:rPr>
        <w:t>и</w:t>
      </w:r>
      <w:r w:rsidR="000C0555" w:rsidRPr="00A26C70">
        <w:rPr>
          <w:szCs w:val="28"/>
        </w:rPr>
        <w:t>од должна предусматривать:</w:t>
      </w:r>
    </w:p>
    <w:p w:rsidR="000C0555" w:rsidRPr="00A26C70" w:rsidRDefault="00864183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261D40" w:rsidRPr="00A26C70">
        <w:rPr>
          <w:szCs w:val="28"/>
        </w:rPr>
        <w:t> </w:t>
      </w:r>
      <w:r w:rsidR="000C0555" w:rsidRPr="00A26C70">
        <w:rPr>
          <w:szCs w:val="28"/>
        </w:rPr>
        <w:t>анализ изменений  налогово</w:t>
      </w:r>
      <w:r w:rsidR="00AE36E1" w:rsidRPr="00A26C70">
        <w:rPr>
          <w:szCs w:val="28"/>
        </w:rPr>
        <w:t>го</w:t>
      </w:r>
      <w:r w:rsidR="000C0555" w:rsidRPr="00A26C70">
        <w:rPr>
          <w:szCs w:val="28"/>
        </w:rPr>
        <w:t xml:space="preserve"> и бюджетно</w:t>
      </w:r>
      <w:r w:rsidR="00AE36E1" w:rsidRPr="00A26C70">
        <w:rPr>
          <w:szCs w:val="28"/>
        </w:rPr>
        <w:t xml:space="preserve">го </w:t>
      </w:r>
      <w:r w:rsidR="000C0555" w:rsidRPr="00A26C70">
        <w:rPr>
          <w:szCs w:val="28"/>
        </w:rPr>
        <w:t xml:space="preserve"> законодательств</w:t>
      </w:r>
      <w:r w:rsidR="00AE36E1" w:rsidRPr="00A26C70">
        <w:rPr>
          <w:szCs w:val="28"/>
        </w:rPr>
        <w:t>а</w:t>
      </w:r>
      <w:r w:rsidR="000C0555" w:rsidRPr="00A26C70">
        <w:rPr>
          <w:szCs w:val="28"/>
        </w:rPr>
        <w:t>, вступ</w:t>
      </w:r>
      <w:r w:rsidR="000C0555" w:rsidRPr="00A26C70">
        <w:rPr>
          <w:szCs w:val="28"/>
        </w:rPr>
        <w:t>а</w:t>
      </w:r>
      <w:r w:rsidR="000C0555" w:rsidRPr="00A26C70">
        <w:rPr>
          <w:szCs w:val="28"/>
        </w:rPr>
        <w:t>ющих в силу в очередном финансовом году, проектов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</w:t>
      </w:r>
      <w:r w:rsidR="000C0555" w:rsidRPr="00A26C70">
        <w:rPr>
          <w:szCs w:val="28"/>
        </w:rPr>
        <w:t>е</w:t>
      </w:r>
      <w:r w:rsidR="000C0555" w:rsidRPr="00A26C70">
        <w:rPr>
          <w:szCs w:val="28"/>
        </w:rPr>
        <w:t>редной финансовый год по сравнению с текущим годом;</w:t>
      </w:r>
    </w:p>
    <w:p w:rsidR="000C0555" w:rsidRPr="00A26C70" w:rsidRDefault="00864183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261D40" w:rsidRPr="00A26C70">
        <w:rPr>
          <w:szCs w:val="28"/>
        </w:rPr>
        <w:t> </w:t>
      </w:r>
      <w:r w:rsidR="00487B32" w:rsidRPr="00A26C70">
        <w:rPr>
          <w:szCs w:val="28"/>
        </w:rPr>
        <w:t xml:space="preserve">сравнение </w:t>
      </w:r>
      <w:r w:rsidR="000C0555" w:rsidRPr="00A26C70">
        <w:rPr>
          <w:szCs w:val="28"/>
        </w:rPr>
        <w:t>объемов межбюджетных трансфертов, предоставляемых в форме дотаций на выравнивание бюджетной обеспеченности, субсидий, су</w:t>
      </w:r>
      <w:r w:rsidR="000C0555" w:rsidRPr="00A26C70">
        <w:rPr>
          <w:szCs w:val="28"/>
        </w:rPr>
        <w:t>б</w:t>
      </w:r>
      <w:r w:rsidR="000C0555" w:rsidRPr="00A26C70">
        <w:rPr>
          <w:szCs w:val="28"/>
        </w:rPr>
        <w:t>венций, иных межбюджетных трансфертов.</w:t>
      </w:r>
    </w:p>
    <w:p w:rsidR="000C0555" w:rsidRPr="00A26C70" w:rsidRDefault="00714C3A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6)</w:t>
      </w:r>
      <w:r w:rsidR="00261D40" w:rsidRPr="00A26C70">
        <w:rPr>
          <w:szCs w:val="28"/>
        </w:rPr>
        <w:t> </w:t>
      </w:r>
      <w:r w:rsidR="000C0555" w:rsidRPr="00A26C70">
        <w:rPr>
          <w:szCs w:val="28"/>
        </w:rPr>
        <w:t xml:space="preserve">Проверка и анализ обоснованности и достоверности </w:t>
      </w:r>
      <w:proofErr w:type="gramStart"/>
      <w:r w:rsidR="000C0555" w:rsidRPr="00A26C70">
        <w:rPr>
          <w:szCs w:val="28"/>
        </w:rPr>
        <w:t>формирования и</w:t>
      </w:r>
      <w:r w:rsidR="000C0555" w:rsidRPr="00A26C70">
        <w:rPr>
          <w:szCs w:val="28"/>
        </w:rPr>
        <w:t>с</w:t>
      </w:r>
      <w:r w:rsidR="000C0555" w:rsidRPr="00A26C70">
        <w:rPr>
          <w:szCs w:val="28"/>
        </w:rPr>
        <w:t>точников финансирования дефицита бюджета</w:t>
      </w:r>
      <w:proofErr w:type="gramEnd"/>
      <w:r w:rsidR="000C0555" w:rsidRPr="00A26C70">
        <w:rPr>
          <w:szCs w:val="28"/>
        </w:rPr>
        <w:t xml:space="preserve"> и предельных размеров </w:t>
      </w:r>
      <w:r w:rsidR="00CB5A2F" w:rsidRPr="00A26C70">
        <w:rPr>
          <w:szCs w:val="28"/>
        </w:rPr>
        <w:t>муниц</w:t>
      </w:r>
      <w:r w:rsidR="00CB5A2F" w:rsidRPr="00A26C70">
        <w:rPr>
          <w:szCs w:val="28"/>
        </w:rPr>
        <w:t>и</w:t>
      </w:r>
      <w:r w:rsidR="00CB5A2F" w:rsidRPr="00A26C70">
        <w:rPr>
          <w:szCs w:val="28"/>
        </w:rPr>
        <w:t xml:space="preserve">пального </w:t>
      </w:r>
      <w:r w:rsidR="000C0555" w:rsidRPr="00A26C70">
        <w:rPr>
          <w:szCs w:val="28"/>
        </w:rPr>
        <w:t>долга в проекте бюджета на очередной финансовый год и на план</w:t>
      </w:r>
      <w:r w:rsidR="000C0555" w:rsidRPr="00A26C70">
        <w:rPr>
          <w:szCs w:val="28"/>
        </w:rPr>
        <w:t>о</w:t>
      </w:r>
      <w:r w:rsidR="000C0555" w:rsidRPr="00A26C70">
        <w:rPr>
          <w:szCs w:val="28"/>
        </w:rPr>
        <w:t>вый период должны предусматривать:</w:t>
      </w:r>
    </w:p>
    <w:p w:rsidR="000C0555" w:rsidRPr="00A26C70" w:rsidRDefault="00864183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261D40" w:rsidRPr="00A26C70">
        <w:rPr>
          <w:szCs w:val="28"/>
        </w:rPr>
        <w:t> </w:t>
      </w:r>
      <w:r w:rsidR="000C0555" w:rsidRPr="00A26C70">
        <w:rPr>
          <w:szCs w:val="28"/>
        </w:rPr>
        <w:t xml:space="preserve">сопоставление динамики средств на погашение </w:t>
      </w:r>
      <w:r w:rsidR="006537F4" w:rsidRPr="00A26C70">
        <w:rPr>
          <w:szCs w:val="28"/>
        </w:rPr>
        <w:t>муниципального</w:t>
      </w:r>
      <w:r w:rsidR="000C0555" w:rsidRPr="00A26C70">
        <w:rPr>
          <w:szCs w:val="28"/>
        </w:rPr>
        <w:t xml:space="preserve"> долга, предусмотренных в проекте бюджета на очередной финансовый год и на пл</w:t>
      </w:r>
      <w:r w:rsidR="000C0555" w:rsidRPr="00A26C70">
        <w:rPr>
          <w:szCs w:val="28"/>
        </w:rPr>
        <w:t>а</w:t>
      </w:r>
      <w:r w:rsidR="000C0555" w:rsidRPr="00A26C70">
        <w:rPr>
          <w:szCs w:val="28"/>
        </w:rPr>
        <w:t>новый период, с аналогичными показателями за отчетный финансовый год, утвержденными и ожидаемыми показателями текущего года, а также предел</w:t>
      </w:r>
      <w:r w:rsidR="000C0555" w:rsidRPr="00A26C70">
        <w:rPr>
          <w:szCs w:val="28"/>
        </w:rPr>
        <w:t>ь</w:t>
      </w:r>
      <w:r w:rsidR="000C0555" w:rsidRPr="00A26C70">
        <w:rPr>
          <w:szCs w:val="28"/>
        </w:rPr>
        <w:t xml:space="preserve">ных размеров </w:t>
      </w:r>
      <w:r w:rsidR="006537F4" w:rsidRPr="00A26C70">
        <w:rPr>
          <w:szCs w:val="28"/>
        </w:rPr>
        <w:t>муниципального</w:t>
      </w:r>
      <w:r w:rsidR="000C0555" w:rsidRPr="00A26C70">
        <w:rPr>
          <w:szCs w:val="28"/>
        </w:rPr>
        <w:t xml:space="preserve"> долга на конец года;</w:t>
      </w:r>
    </w:p>
    <w:p w:rsidR="000C0555" w:rsidRPr="00A26C70" w:rsidRDefault="00864183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t>-</w:t>
      </w:r>
      <w:r w:rsidR="00261D40" w:rsidRPr="00A26C70">
        <w:rPr>
          <w:szCs w:val="28"/>
        </w:rPr>
        <w:t> </w:t>
      </w:r>
      <w:r w:rsidR="000C0555" w:rsidRPr="00A26C70">
        <w:rPr>
          <w:szCs w:val="28"/>
        </w:rPr>
        <w:t xml:space="preserve">оценку обоснованности и достоверности предельных размеров </w:t>
      </w:r>
      <w:r w:rsidR="006537F4" w:rsidRPr="00A26C70">
        <w:rPr>
          <w:szCs w:val="28"/>
        </w:rPr>
        <w:t>муниц</w:t>
      </w:r>
      <w:r w:rsidR="006537F4" w:rsidRPr="00A26C70">
        <w:rPr>
          <w:szCs w:val="28"/>
        </w:rPr>
        <w:t>и</w:t>
      </w:r>
      <w:r w:rsidR="006537F4" w:rsidRPr="00A26C70">
        <w:rPr>
          <w:szCs w:val="28"/>
        </w:rPr>
        <w:t>пального</w:t>
      </w:r>
      <w:r w:rsidR="000C0555" w:rsidRPr="00A26C70">
        <w:rPr>
          <w:szCs w:val="28"/>
        </w:rPr>
        <w:t xml:space="preserve"> долга, изменения его структуры, расходов на погашение </w:t>
      </w:r>
      <w:r w:rsidR="006537F4" w:rsidRPr="00A26C70">
        <w:rPr>
          <w:szCs w:val="28"/>
        </w:rPr>
        <w:t>муниципал</w:t>
      </w:r>
      <w:r w:rsidR="006537F4" w:rsidRPr="00A26C70">
        <w:rPr>
          <w:szCs w:val="28"/>
        </w:rPr>
        <w:t>ь</w:t>
      </w:r>
      <w:r w:rsidR="006537F4" w:rsidRPr="00A26C70">
        <w:rPr>
          <w:szCs w:val="28"/>
        </w:rPr>
        <w:t>ного</w:t>
      </w:r>
      <w:r w:rsidR="000C0555" w:rsidRPr="00A26C70">
        <w:rPr>
          <w:szCs w:val="28"/>
        </w:rPr>
        <w:t xml:space="preserve"> долга исходя из графиков платежей;</w:t>
      </w:r>
    </w:p>
    <w:p w:rsidR="000C0555" w:rsidRPr="00A26C70" w:rsidRDefault="00864183" w:rsidP="00261D40">
      <w:pPr>
        <w:pStyle w:val="a6"/>
        <w:ind w:firstLine="709"/>
        <w:jc w:val="both"/>
        <w:rPr>
          <w:szCs w:val="28"/>
        </w:rPr>
      </w:pPr>
      <w:r w:rsidRPr="00A26C70">
        <w:rPr>
          <w:szCs w:val="28"/>
        </w:rPr>
        <w:lastRenderedPageBreak/>
        <w:t>-</w:t>
      </w:r>
      <w:r w:rsidR="00261D40" w:rsidRPr="00A26C70">
        <w:rPr>
          <w:szCs w:val="28"/>
        </w:rPr>
        <w:t> </w:t>
      </w:r>
      <w:r w:rsidR="000C0555" w:rsidRPr="00A26C70">
        <w:rPr>
          <w:szCs w:val="28"/>
        </w:rPr>
        <w:t xml:space="preserve">оценку </w:t>
      </w:r>
      <w:proofErr w:type="gramStart"/>
      <w:r w:rsidR="000C0555" w:rsidRPr="00A26C70">
        <w:rPr>
          <w:szCs w:val="28"/>
        </w:rPr>
        <w:t>обоснованности формирования источников внутреннего фина</w:t>
      </w:r>
      <w:r w:rsidR="000C0555" w:rsidRPr="00A26C70">
        <w:rPr>
          <w:szCs w:val="28"/>
        </w:rPr>
        <w:t>н</w:t>
      </w:r>
      <w:r w:rsidR="000C0555" w:rsidRPr="00A26C70">
        <w:rPr>
          <w:szCs w:val="28"/>
        </w:rPr>
        <w:t>сирования дефицита бюджета</w:t>
      </w:r>
      <w:proofErr w:type="gramEnd"/>
      <w:r w:rsidR="000C0555" w:rsidRPr="00A26C70">
        <w:rPr>
          <w:szCs w:val="28"/>
        </w:rPr>
        <w:t xml:space="preserve"> </w:t>
      </w:r>
      <w:r w:rsidR="006537F4" w:rsidRPr="00A26C70">
        <w:rPr>
          <w:szCs w:val="28"/>
        </w:rPr>
        <w:t xml:space="preserve">и структуры </w:t>
      </w:r>
      <w:r w:rsidR="000C0555" w:rsidRPr="00A26C70">
        <w:rPr>
          <w:szCs w:val="28"/>
        </w:rPr>
        <w:t>источников финансирования деф</w:t>
      </w:r>
      <w:r w:rsidR="000C0555" w:rsidRPr="00A26C70">
        <w:rPr>
          <w:szCs w:val="28"/>
        </w:rPr>
        <w:t>и</w:t>
      </w:r>
      <w:r w:rsidR="000C0555" w:rsidRPr="00A26C70">
        <w:rPr>
          <w:szCs w:val="28"/>
        </w:rPr>
        <w:t>цита бюджета.</w:t>
      </w:r>
    </w:p>
    <w:p w:rsidR="000277E6" w:rsidRPr="00A26C70" w:rsidRDefault="000277E6" w:rsidP="00261D40">
      <w:pPr>
        <w:pStyle w:val="a5"/>
        <w:ind w:firstLine="709"/>
        <w:jc w:val="both"/>
        <w:rPr>
          <w:b w:val="0"/>
          <w:szCs w:val="28"/>
        </w:rPr>
      </w:pPr>
      <w:r w:rsidRPr="00A26C70">
        <w:rPr>
          <w:b w:val="0"/>
          <w:szCs w:val="28"/>
        </w:rPr>
        <w:t>2.</w:t>
      </w:r>
      <w:r w:rsidR="002E7314" w:rsidRPr="00A26C70">
        <w:rPr>
          <w:b w:val="0"/>
          <w:szCs w:val="28"/>
        </w:rPr>
        <w:t>9</w:t>
      </w:r>
      <w:r w:rsidRPr="00A26C70">
        <w:rPr>
          <w:b w:val="0"/>
          <w:szCs w:val="28"/>
        </w:rPr>
        <w:t>.</w:t>
      </w:r>
      <w:r w:rsidR="00261D40" w:rsidRPr="00A26C70">
        <w:rPr>
          <w:b w:val="0"/>
          <w:szCs w:val="28"/>
        </w:rPr>
        <w:t> </w:t>
      </w:r>
      <w:proofErr w:type="gramStart"/>
      <w:r w:rsidRPr="00A26C70">
        <w:rPr>
          <w:b w:val="0"/>
          <w:szCs w:val="28"/>
        </w:rPr>
        <w:t>Организация предварительного контроля формирования проекта бюджета осуществляется исходя из установленных нормативно-правовыми а</w:t>
      </w:r>
      <w:r w:rsidRPr="00A26C70">
        <w:rPr>
          <w:b w:val="0"/>
          <w:szCs w:val="28"/>
        </w:rPr>
        <w:t>к</w:t>
      </w:r>
      <w:r w:rsidRPr="00A26C70">
        <w:rPr>
          <w:b w:val="0"/>
          <w:szCs w:val="28"/>
        </w:rPr>
        <w:t>тами местного самоуправления этапов и сроков бюджетного процесса в части формирования проекта бюджета на очередной финансовый год</w:t>
      </w:r>
      <w:r w:rsidRPr="00A26C70">
        <w:rPr>
          <w:b w:val="0"/>
          <w:color w:val="339966"/>
          <w:szCs w:val="28"/>
        </w:rPr>
        <w:t xml:space="preserve"> </w:t>
      </w:r>
      <w:r w:rsidRPr="00A26C70">
        <w:rPr>
          <w:b w:val="0"/>
          <w:szCs w:val="28"/>
        </w:rPr>
        <w:t>и на плановый период и предусматривает следующие этапы работы:</w:t>
      </w:r>
      <w:proofErr w:type="gramEnd"/>
    </w:p>
    <w:p w:rsidR="00261D40" w:rsidRPr="00A26C70" w:rsidRDefault="00261D40" w:rsidP="000277E6">
      <w:pPr>
        <w:pStyle w:val="a5"/>
        <w:ind w:firstLine="510"/>
        <w:jc w:val="both"/>
        <w:rPr>
          <w:b w:val="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160"/>
      </w:tblGrid>
      <w:tr w:rsidR="00932B5F" w:rsidRPr="00A26C70">
        <w:tc>
          <w:tcPr>
            <w:tcW w:w="7308" w:type="dxa"/>
          </w:tcPr>
          <w:p w:rsidR="00932B5F" w:rsidRPr="00100C29" w:rsidRDefault="00932B5F" w:rsidP="0026221B">
            <w:pPr>
              <w:pStyle w:val="a5"/>
              <w:widowControl w:val="0"/>
              <w:rPr>
                <w:szCs w:val="28"/>
              </w:rPr>
            </w:pPr>
          </w:p>
          <w:p w:rsidR="00932B5F" w:rsidRPr="00100C29" w:rsidRDefault="00932B5F" w:rsidP="0026221B">
            <w:pPr>
              <w:pStyle w:val="a5"/>
              <w:widowControl w:val="0"/>
              <w:rPr>
                <w:szCs w:val="28"/>
              </w:rPr>
            </w:pPr>
            <w:r w:rsidRPr="00100C29">
              <w:rPr>
                <w:szCs w:val="28"/>
              </w:rPr>
              <w:t>Наименование  мероприятия</w:t>
            </w:r>
          </w:p>
        </w:tc>
        <w:tc>
          <w:tcPr>
            <w:tcW w:w="2160" w:type="dxa"/>
          </w:tcPr>
          <w:p w:rsidR="00932B5F" w:rsidRPr="00100C29" w:rsidRDefault="00932B5F" w:rsidP="0026221B">
            <w:pPr>
              <w:pStyle w:val="a5"/>
              <w:widowControl w:val="0"/>
              <w:rPr>
                <w:szCs w:val="28"/>
              </w:rPr>
            </w:pPr>
            <w:r w:rsidRPr="00100C29">
              <w:rPr>
                <w:szCs w:val="28"/>
              </w:rPr>
              <w:t>Сроки выпо</w:t>
            </w:r>
            <w:r w:rsidRPr="00100C29">
              <w:rPr>
                <w:szCs w:val="28"/>
              </w:rPr>
              <w:t>л</w:t>
            </w:r>
            <w:r w:rsidRPr="00100C29">
              <w:rPr>
                <w:szCs w:val="28"/>
              </w:rPr>
              <w:t>нения работ*</w:t>
            </w:r>
          </w:p>
        </w:tc>
      </w:tr>
      <w:tr w:rsidR="00932B5F" w:rsidRPr="00A26C70">
        <w:tc>
          <w:tcPr>
            <w:tcW w:w="7308" w:type="dxa"/>
          </w:tcPr>
          <w:p w:rsidR="00932B5F" w:rsidRPr="00A26C70" w:rsidRDefault="00932B5F" w:rsidP="0026221B">
            <w:pPr>
              <w:pStyle w:val="a5"/>
              <w:widowControl w:val="0"/>
              <w:rPr>
                <w:b w:val="0"/>
                <w:szCs w:val="28"/>
              </w:rPr>
            </w:pPr>
            <w:r w:rsidRPr="00A26C70">
              <w:rPr>
                <w:b w:val="0"/>
                <w:szCs w:val="28"/>
              </w:rPr>
              <w:t>1 этап</w:t>
            </w:r>
          </w:p>
        </w:tc>
        <w:tc>
          <w:tcPr>
            <w:tcW w:w="2160" w:type="dxa"/>
          </w:tcPr>
          <w:p w:rsidR="00932B5F" w:rsidRPr="00A26C70" w:rsidRDefault="00932B5F" w:rsidP="0026221B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932B5F" w:rsidRPr="00A26C70">
        <w:tc>
          <w:tcPr>
            <w:tcW w:w="7308" w:type="dxa"/>
          </w:tcPr>
          <w:p w:rsidR="00932B5F" w:rsidRPr="00A26C70" w:rsidRDefault="00932B5F" w:rsidP="0026221B">
            <w:pPr>
              <w:pStyle w:val="a5"/>
              <w:widowControl w:val="0"/>
              <w:jc w:val="both"/>
              <w:rPr>
                <w:szCs w:val="28"/>
              </w:rPr>
            </w:pPr>
            <w:r w:rsidRPr="00A26C70">
              <w:rPr>
                <w:b w:val="0"/>
                <w:szCs w:val="28"/>
              </w:rPr>
              <w:t>-</w:t>
            </w:r>
            <w:r w:rsidR="00261D40" w:rsidRPr="00A26C70">
              <w:rPr>
                <w:b w:val="0"/>
                <w:szCs w:val="28"/>
              </w:rPr>
              <w:t> </w:t>
            </w:r>
            <w:r w:rsidRPr="00A26C70">
              <w:rPr>
                <w:b w:val="0"/>
                <w:szCs w:val="28"/>
              </w:rPr>
              <w:t xml:space="preserve">анализ основных направлений </w:t>
            </w:r>
            <w:r w:rsidR="00596B8A" w:rsidRPr="00A26C70">
              <w:rPr>
                <w:b w:val="0"/>
                <w:szCs w:val="28"/>
              </w:rPr>
              <w:t>бюджетной и налоговой</w:t>
            </w:r>
            <w:r w:rsidRPr="00A26C70">
              <w:rPr>
                <w:b w:val="0"/>
                <w:szCs w:val="28"/>
              </w:rPr>
              <w:t xml:space="preserve"> политики</w:t>
            </w:r>
          </w:p>
        </w:tc>
        <w:tc>
          <w:tcPr>
            <w:tcW w:w="2160" w:type="dxa"/>
          </w:tcPr>
          <w:p w:rsidR="00932B5F" w:rsidRPr="00A26C70" w:rsidRDefault="00932B5F" w:rsidP="0026221B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596B8A" w:rsidRPr="00A26C70">
        <w:tc>
          <w:tcPr>
            <w:tcW w:w="7308" w:type="dxa"/>
          </w:tcPr>
          <w:p w:rsidR="00596B8A" w:rsidRPr="00A26C70" w:rsidRDefault="00596B8A" w:rsidP="0026221B">
            <w:pPr>
              <w:pStyle w:val="a5"/>
              <w:widowControl w:val="0"/>
              <w:jc w:val="both"/>
              <w:rPr>
                <w:szCs w:val="28"/>
              </w:rPr>
            </w:pPr>
            <w:r w:rsidRPr="00A26C70">
              <w:rPr>
                <w:b w:val="0"/>
                <w:bCs/>
                <w:szCs w:val="28"/>
              </w:rPr>
              <w:t>-</w:t>
            </w:r>
            <w:r w:rsidR="00261D40" w:rsidRPr="00A26C70">
              <w:rPr>
                <w:b w:val="0"/>
                <w:bCs/>
                <w:szCs w:val="28"/>
              </w:rPr>
              <w:t> </w:t>
            </w:r>
            <w:r w:rsidRPr="00A26C70">
              <w:rPr>
                <w:b w:val="0"/>
                <w:bCs/>
                <w:szCs w:val="28"/>
              </w:rPr>
              <w:t>анализ сценарных условий развития экономики на оч</w:t>
            </w:r>
            <w:r w:rsidRPr="00A26C70">
              <w:rPr>
                <w:b w:val="0"/>
                <w:bCs/>
                <w:szCs w:val="28"/>
              </w:rPr>
              <w:t>е</w:t>
            </w:r>
            <w:r w:rsidRPr="00A26C70">
              <w:rPr>
                <w:b w:val="0"/>
                <w:bCs/>
                <w:szCs w:val="28"/>
              </w:rPr>
              <w:t>редной финансовый год и на плановый период</w:t>
            </w:r>
          </w:p>
        </w:tc>
        <w:tc>
          <w:tcPr>
            <w:tcW w:w="2160" w:type="dxa"/>
          </w:tcPr>
          <w:p w:rsidR="00596B8A" w:rsidRPr="00A26C70" w:rsidRDefault="00596B8A" w:rsidP="0026221B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EC224A" w:rsidRPr="00A26C70">
        <w:tc>
          <w:tcPr>
            <w:tcW w:w="7308" w:type="dxa"/>
          </w:tcPr>
          <w:p w:rsidR="00EC224A" w:rsidRPr="00A26C70" w:rsidRDefault="00EC224A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  <w:r w:rsidRPr="00A26C70">
              <w:rPr>
                <w:b w:val="0"/>
                <w:szCs w:val="28"/>
              </w:rPr>
              <w:t>-</w:t>
            </w:r>
            <w:r w:rsidR="00261D40" w:rsidRPr="00A26C70">
              <w:rPr>
                <w:b w:val="0"/>
                <w:szCs w:val="28"/>
              </w:rPr>
              <w:t> </w:t>
            </w:r>
            <w:r w:rsidRPr="00A26C70">
              <w:rPr>
                <w:b w:val="0"/>
                <w:szCs w:val="28"/>
              </w:rPr>
              <w:t>анализ исполнения программ приватизации муниципал</w:t>
            </w:r>
            <w:r w:rsidRPr="00A26C70">
              <w:rPr>
                <w:b w:val="0"/>
                <w:szCs w:val="28"/>
              </w:rPr>
              <w:t>ь</w:t>
            </w:r>
            <w:r w:rsidRPr="00A26C70">
              <w:rPr>
                <w:b w:val="0"/>
                <w:szCs w:val="28"/>
              </w:rPr>
              <w:t>ного имущества и основных направлений приватизации муниципального имущества (проекта программы приват</w:t>
            </w:r>
            <w:r w:rsidRPr="00A26C70">
              <w:rPr>
                <w:b w:val="0"/>
                <w:szCs w:val="28"/>
              </w:rPr>
              <w:t>и</w:t>
            </w:r>
            <w:r w:rsidRPr="00A26C70">
              <w:rPr>
                <w:b w:val="0"/>
                <w:szCs w:val="28"/>
              </w:rPr>
              <w:t>зации муниципального имущества)</w:t>
            </w:r>
          </w:p>
        </w:tc>
        <w:tc>
          <w:tcPr>
            <w:tcW w:w="2160" w:type="dxa"/>
          </w:tcPr>
          <w:p w:rsidR="00EC224A" w:rsidRPr="00A26C70" w:rsidRDefault="00EC224A" w:rsidP="0026221B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EC224A" w:rsidRPr="00A26C70">
        <w:tc>
          <w:tcPr>
            <w:tcW w:w="7308" w:type="dxa"/>
          </w:tcPr>
          <w:p w:rsidR="00EC224A" w:rsidRPr="00A26C70" w:rsidRDefault="007F7F54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  <w:r w:rsidRPr="00A26C70">
              <w:rPr>
                <w:b w:val="0"/>
                <w:szCs w:val="28"/>
              </w:rPr>
              <w:t>-</w:t>
            </w:r>
            <w:r w:rsidR="00261D40" w:rsidRPr="00A26C70">
              <w:rPr>
                <w:b w:val="0"/>
                <w:szCs w:val="28"/>
              </w:rPr>
              <w:t> </w:t>
            </w:r>
            <w:r w:rsidRPr="00A26C70">
              <w:rPr>
                <w:b w:val="0"/>
                <w:szCs w:val="28"/>
              </w:rPr>
              <w:t>анализ проектов обоснований бюджетных ассигнований на финансовый год и на плановый период</w:t>
            </w:r>
          </w:p>
        </w:tc>
        <w:tc>
          <w:tcPr>
            <w:tcW w:w="2160" w:type="dxa"/>
          </w:tcPr>
          <w:p w:rsidR="00EC224A" w:rsidRPr="00A26C70" w:rsidRDefault="00EC224A" w:rsidP="0026221B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EC224A" w:rsidRPr="00A26C70">
        <w:tc>
          <w:tcPr>
            <w:tcW w:w="7308" w:type="dxa"/>
          </w:tcPr>
          <w:p w:rsidR="00EC224A" w:rsidRPr="00A26C70" w:rsidRDefault="00CD3C23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  <w:r w:rsidRPr="00A26C70">
              <w:rPr>
                <w:b w:val="0"/>
                <w:szCs w:val="28"/>
              </w:rPr>
              <w:t>-</w:t>
            </w:r>
            <w:r w:rsidR="00261D40" w:rsidRPr="00A26C70">
              <w:rPr>
                <w:b w:val="0"/>
                <w:szCs w:val="28"/>
              </w:rPr>
              <w:t> </w:t>
            </w:r>
            <w:r w:rsidRPr="00A26C70">
              <w:rPr>
                <w:b w:val="0"/>
                <w:szCs w:val="28"/>
              </w:rPr>
              <w:t>экспертиза проект</w:t>
            </w:r>
            <w:r w:rsidR="008A731F" w:rsidRPr="00A26C70">
              <w:rPr>
                <w:b w:val="0"/>
                <w:szCs w:val="28"/>
              </w:rPr>
              <w:t>ов муниципальных</w:t>
            </w:r>
            <w:r w:rsidRPr="00A26C70">
              <w:rPr>
                <w:b w:val="0"/>
                <w:szCs w:val="28"/>
              </w:rPr>
              <w:t xml:space="preserve"> программ</w:t>
            </w:r>
          </w:p>
        </w:tc>
        <w:tc>
          <w:tcPr>
            <w:tcW w:w="2160" w:type="dxa"/>
          </w:tcPr>
          <w:p w:rsidR="00EC224A" w:rsidRPr="00A26C70" w:rsidRDefault="00EC224A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D3C23" w:rsidRPr="00A26C70">
        <w:tc>
          <w:tcPr>
            <w:tcW w:w="7308" w:type="dxa"/>
          </w:tcPr>
          <w:p w:rsidR="00CD3C23" w:rsidRPr="00A26C70" w:rsidRDefault="00CD3C23" w:rsidP="0026221B">
            <w:pPr>
              <w:pStyle w:val="a5"/>
              <w:widowControl w:val="0"/>
              <w:jc w:val="both"/>
              <w:rPr>
                <w:iCs/>
                <w:szCs w:val="28"/>
              </w:rPr>
            </w:pPr>
            <w:r w:rsidRPr="00A26C70">
              <w:rPr>
                <w:b w:val="0"/>
                <w:bCs/>
                <w:iCs/>
                <w:szCs w:val="28"/>
              </w:rPr>
              <w:t>-</w:t>
            </w:r>
            <w:r w:rsidR="00261D40" w:rsidRPr="00A26C70">
              <w:rPr>
                <w:b w:val="0"/>
                <w:bCs/>
                <w:iCs/>
                <w:szCs w:val="28"/>
              </w:rPr>
              <w:t> </w:t>
            </w:r>
            <w:r w:rsidRPr="00A26C70">
              <w:rPr>
                <w:b w:val="0"/>
                <w:bCs/>
                <w:iCs/>
                <w:szCs w:val="28"/>
              </w:rPr>
              <w:t>анализ нормативных правовых актов, регулирующих расходные обязательства муниципального образования</w:t>
            </w:r>
          </w:p>
        </w:tc>
        <w:tc>
          <w:tcPr>
            <w:tcW w:w="2160" w:type="dxa"/>
          </w:tcPr>
          <w:p w:rsidR="00CD3C23" w:rsidRPr="00A26C70" w:rsidRDefault="00CD3C23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D3C23" w:rsidRPr="00A26C70">
        <w:tc>
          <w:tcPr>
            <w:tcW w:w="7308" w:type="dxa"/>
          </w:tcPr>
          <w:p w:rsidR="00CD3C23" w:rsidRPr="00A26C70" w:rsidRDefault="00CD3C23" w:rsidP="0026221B">
            <w:pPr>
              <w:pStyle w:val="a5"/>
              <w:widowControl w:val="0"/>
              <w:rPr>
                <w:b w:val="0"/>
                <w:szCs w:val="28"/>
              </w:rPr>
            </w:pPr>
            <w:r w:rsidRPr="00A26C70">
              <w:rPr>
                <w:b w:val="0"/>
                <w:szCs w:val="28"/>
              </w:rPr>
              <w:t>2 этап</w:t>
            </w:r>
          </w:p>
        </w:tc>
        <w:tc>
          <w:tcPr>
            <w:tcW w:w="2160" w:type="dxa"/>
          </w:tcPr>
          <w:p w:rsidR="00CD3C23" w:rsidRPr="00A26C70" w:rsidRDefault="00CD3C23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D3C23" w:rsidRPr="00A26C70">
        <w:tc>
          <w:tcPr>
            <w:tcW w:w="7308" w:type="dxa"/>
          </w:tcPr>
          <w:p w:rsidR="00CD3C23" w:rsidRPr="00A26C70" w:rsidRDefault="00CD3C23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  <w:r w:rsidRPr="00A26C70">
              <w:rPr>
                <w:b w:val="0"/>
                <w:szCs w:val="28"/>
              </w:rPr>
              <w:t>-</w:t>
            </w:r>
            <w:r w:rsidR="00261D40" w:rsidRPr="00A26C70">
              <w:rPr>
                <w:b w:val="0"/>
                <w:szCs w:val="28"/>
              </w:rPr>
              <w:t> </w:t>
            </w:r>
            <w:r w:rsidRPr="00A26C70">
              <w:rPr>
                <w:b w:val="0"/>
                <w:szCs w:val="28"/>
              </w:rPr>
              <w:t>анализ итогов социально-экономического развития м</w:t>
            </w:r>
            <w:r w:rsidRPr="00A26C70">
              <w:rPr>
                <w:b w:val="0"/>
                <w:szCs w:val="28"/>
              </w:rPr>
              <w:t>у</w:t>
            </w:r>
            <w:r w:rsidRPr="00A26C70">
              <w:rPr>
                <w:b w:val="0"/>
                <w:szCs w:val="28"/>
              </w:rPr>
              <w:t>ниципального образования</w:t>
            </w:r>
          </w:p>
        </w:tc>
        <w:tc>
          <w:tcPr>
            <w:tcW w:w="2160" w:type="dxa"/>
          </w:tcPr>
          <w:p w:rsidR="00CD3C23" w:rsidRPr="00A26C70" w:rsidRDefault="00CD3C23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D3C23" w:rsidRPr="00A26C70">
        <w:tc>
          <w:tcPr>
            <w:tcW w:w="7308" w:type="dxa"/>
          </w:tcPr>
          <w:p w:rsidR="00CD3C23" w:rsidRPr="00A26C70" w:rsidRDefault="00CD3C23" w:rsidP="0026221B">
            <w:pPr>
              <w:pStyle w:val="a5"/>
              <w:jc w:val="both"/>
              <w:rPr>
                <w:b w:val="0"/>
                <w:bCs/>
                <w:iCs/>
                <w:szCs w:val="28"/>
              </w:rPr>
            </w:pPr>
            <w:r w:rsidRPr="00A26C70">
              <w:rPr>
                <w:b w:val="0"/>
                <w:szCs w:val="28"/>
              </w:rPr>
              <w:t>-</w:t>
            </w:r>
            <w:r w:rsidR="00261D40" w:rsidRPr="00A26C70">
              <w:rPr>
                <w:b w:val="0"/>
                <w:szCs w:val="28"/>
              </w:rPr>
              <w:t> </w:t>
            </w:r>
            <w:r w:rsidRPr="00A26C70">
              <w:rPr>
                <w:b w:val="0"/>
                <w:szCs w:val="28"/>
              </w:rPr>
              <w:t xml:space="preserve">проверка и анализ </w:t>
            </w:r>
            <w:proofErr w:type="gramStart"/>
            <w:r w:rsidRPr="00A26C70">
              <w:rPr>
                <w:b w:val="0"/>
                <w:szCs w:val="28"/>
              </w:rPr>
              <w:t>обоснованности прогноза основных макроэкономических показателей социально-экономического развития муниципального образования</w:t>
            </w:r>
            <w:proofErr w:type="gramEnd"/>
            <w:r w:rsidRPr="00A26C70">
              <w:rPr>
                <w:b w:val="0"/>
                <w:szCs w:val="28"/>
              </w:rPr>
              <w:t xml:space="preserve"> на очередной </w:t>
            </w:r>
            <w:r w:rsidRPr="00A26C70">
              <w:rPr>
                <w:b w:val="0"/>
                <w:iCs/>
                <w:szCs w:val="28"/>
              </w:rPr>
              <w:t>финансовый</w:t>
            </w:r>
            <w:r w:rsidRPr="00A26C70">
              <w:rPr>
                <w:b w:val="0"/>
                <w:szCs w:val="28"/>
              </w:rPr>
              <w:t xml:space="preserve"> год</w:t>
            </w:r>
            <w:r w:rsidRPr="00A26C70">
              <w:rPr>
                <w:b w:val="0"/>
                <w:color w:val="339966"/>
                <w:szCs w:val="28"/>
              </w:rPr>
              <w:t xml:space="preserve"> </w:t>
            </w:r>
            <w:r w:rsidRPr="00A26C70">
              <w:rPr>
                <w:b w:val="0"/>
                <w:szCs w:val="28"/>
              </w:rPr>
              <w:t xml:space="preserve">и на плановый период, </w:t>
            </w:r>
            <w:r w:rsidRPr="00A26C70">
              <w:rPr>
                <w:b w:val="0"/>
                <w:bCs/>
                <w:szCs w:val="28"/>
              </w:rPr>
              <w:t>нал</w:t>
            </w:r>
            <w:r w:rsidRPr="00A26C70">
              <w:rPr>
                <w:b w:val="0"/>
                <w:bCs/>
                <w:szCs w:val="28"/>
              </w:rPr>
              <w:t>и</w:t>
            </w:r>
            <w:r w:rsidRPr="00A26C70">
              <w:rPr>
                <w:b w:val="0"/>
                <w:bCs/>
                <w:szCs w:val="28"/>
              </w:rPr>
              <w:t>чия и состояния нормативно-методической базы для их прогнозирования</w:t>
            </w:r>
          </w:p>
        </w:tc>
        <w:tc>
          <w:tcPr>
            <w:tcW w:w="2160" w:type="dxa"/>
          </w:tcPr>
          <w:p w:rsidR="00CD3C23" w:rsidRPr="00A26C70" w:rsidRDefault="00CD3C23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D3C23" w:rsidRPr="00A26C70">
        <w:tc>
          <w:tcPr>
            <w:tcW w:w="7308" w:type="dxa"/>
          </w:tcPr>
          <w:p w:rsidR="00CD3C23" w:rsidRPr="00A26C70" w:rsidRDefault="00CD3C23" w:rsidP="0026221B">
            <w:pPr>
              <w:pStyle w:val="a5"/>
              <w:jc w:val="both"/>
              <w:rPr>
                <w:b w:val="0"/>
                <w:bCs/>
                <w:iCs/>
                <w:szCs w:val="28"/>
              </w:rPr>
            </w:pPr>
            <w:r w:rsidRPr="00A26C70">
              <w:rPr>
                <w:b w:val="0"/>
                <w:szCs w:val="28"/>
              </w:rPr>
              <w:t>-</w:t>
            </w:r>
            <w:r w:rsidR="00261D40" w:rsidRPr="00A26C70">
              <w:rPr>
                <w:b w:val="0"/>
                <w:szCs w:val="28"/>
              </w:rPr>
              <w:t> </w:t>
            </w:r>
            <w:r w:rsidRPr="00A26C70">
              <w:rPr>
                <w:b w:val="0"/>
                <w:szCs w:val="28"/>
              </w:rPr>
              <w:t>проверка и анализ обоснованности формирования прое</w:t>
            </w:r>
            <w:r w:rsidRPr="00A26C70">
              <w:rPr>
                <w:b w:val="0"/>
                <w:szCs w:val="28"/>
              </w:rPr>
              <w:t>к</w:t>
            </w:r>
            <w:r w:rsidRPr="00A26C70">
              <w:rPr>
                <w:b w:val="0"/>
                <w:szCs w:val="28"/>
              </w:rPr>
              <w:t>та бюджета на очередной финансовый год</w:t>
            </w:r>
            <w:r w:rsidRPr="00A26C70">
              <w:rPr>
                <w:b w:val="0"/>
                <w:color w:val="339966"/>
                <w:szCs w:val="28"/>
              </w:rPr>
              <w:t xml:space="preserve"> </w:t>
            </w:r>
            <w:r w:rsidRPr="00A26C70">
              <w:rPr>
                <w:b w:val="0"/>
                <w:szCs w:val="28"/>
              </w:rPr>
              <w:t>и на плановый период, наличия и состояния нормативно-методической базы его формирования</w:t>
            </w:r>
          </w:p>
        </w:tc>
        <w:tc>
          <w:tcPr>
            <w:tcW w:w="2160" w:type="dxa"/>
          </w:tcPr>
          <w:p w:rsidR="00CD3C23" w:rsidRPr="00A26C70" w:rsidRDefault="00CD3C23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3201B" w:rsidRPr="00A26C70">
        <w:tc>
          <w:tcPr>
            <w:tcW w:w="7308" w:type="dxa"/>
          </w:tcPr>
          <w:p w:rsidR="00C3201B" w:rsidRPr="00A26C70" w:rsidRDefault="00C3201B" w:rsidP="00ED70F6">
            <w:pPr>
              <w:pStyle w:val="a5"/>
              <w:widowControl w:val="0"/>
              <w:jc w:val="both"/>
              <w:rPr>
                <w:szCs w:val="28"/>
              </w:rPr>
            </w:pPr>
            <w:r w:rsidRPr="00A26C70">
              <w:rPr>
                <w:b w:val="0"/>
                <w:szCs w:val="28"/>
              </w:rPr>
              <w:t>-</w:t>
            </w:r>
            <w:r w:rsidR="00261D40" w:rsidRPr="00A26C70">
              <w:rPr>
                <w:b w:val="0"/>
                <w:szCs w:val="28"/>
              </w:rPr>
              <w:t> </w:t>
            </w:r>
            <w:r w:rsidRPr="00A26C70">
              <w:rPr>
                <w:b w:val="0"/>
                <w:szCs w:val="28"/>
              </w:rPr>
              <w:t xml:space="preserve">анализ основных характеристик </w:t>
            </w:r>
            <w:r w:rsidRPr="00A26C70">
              <w:rPr>
                <w:b w:val="0"/>
                <w:iCs/>
                <w:szCs w:val="28"/>
              </w:rPr>
              <w:t>проекта бюджета и ра</w:t>
            </w:r>
            <w:r w:rsidRPr="00A26C70">
              <w:rPr>
                <w:b w:val="0"/>
                <w:iCs/>
                <w:szCs w:val="28"/>
              </w:rPr>
              <w:t>с</w:t>
            </w:r>
            <w:r w:rsidRPr="00A26C70">
              <w:rPr>
                <w:b w:val="0"/>
                <w:iCs/>
                <w:szCs w:val="28"/>
              </w:rPr>
              <w:t xml:space="preserve">ходов бюджета на очередной финансовый год </w:t>
            </w:r>
            <w:r w:rsidRPr="00A26C70">
              <w:rPr>
                <w:b w:val="0"/>
                <w:bCs/>
                <w:iCs/>
                <w:szCs w:val="28"/>
              </w:rPr>
              <w:t>по разделам и подразделам, ведомственной структуре, а также на пл</w:t>
            </w:r>
            <w:r w:rsidRPr="00A26C70">
              <w:rPr>
                <w:b w:val="0"/>
                <w:bCs/>
                <w:iCs/>
                <w:szCs w:val="28"/>
              </w:rPr>
              <w:t>а</w:t>
            </w:r>
            <w:r w:rsidRPr="00A26C70">
              <w:rPr>
                <w:b w:val="0"/>
                <w:bCs/>
                <w:iCs/>
                <w:szCs w:val="28"/>
              </w:rPr>
              <w:t>новый период по разделам классификации расходов бю</w:t>
            </w:r>
            <w:r w:rsidRPr="00A26C70">
              <w:rPr>
                <w:b w:val="0"/>
                <w:bCs/>
                <w:iCs/>
                <w:szCs w:val="28"/>
              </w:rPr>
              <w:t>д</w:t>
            </w:r>
            <w:r w:rsidRPr="00A26C70">
              <w:rPr>
                <w:b w:val="0"/>
                <w:bCs/>
                <w:iCs/>
                <w:szCs w:val="28"/>
              </w:rPr>
              <w:t>жетов</w:t>
            </w:r>
          </w:p>
        </w:tc>
        <w:tc>
          <w:tcPr>
            <w:tcW w:w="2160" w:type="dxa"/>
          </w:tcPr>
          <w:p w:rsidR="00C3201B" w:rsidRPr="00A26C70" w:rsidRDefault="00C3201B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3201B" w:rsidRPr="00A26C70">
        <w:tc>
          <w:tcPr>
            <w:tcW w:w="7308" w:type="dxa"/>
          </w:tcPr>
          <w:p w:rsidR="00C3201B" w:rsidRPr="00A26C70" w:rsidRDefault="00C3201B" w:rsidP="0026221B">
            <w:pPr>
              <w:pStyle w:val="a5"/>
              <w:jc w:val="both"/>
              <w:rPr>
                <w:b w:val="0"/>
                <w:bCs/>
                <w:iCs/>
                <w:szCs w:val="28"/>
              </w:rPr>
            </w:pPr>
            <w:r w:rsidRPr="00A26C70">
              <w:rPr>
                <w:b w:val="0"/>
                <w:szCs w:val="28"/>
              </w:rPr>
              <w:t>-</w:t>
            </w:r>
            <w:r w:rsidR="00261D40" w:rsidRPr="00A26C70">
              <w:rPr>
                <w:b w:val="0"/>
                <w:szCs w:val="28"/>
              </w:rPr>
              <w:t> </w:t>
            </w:r>
            <w:r w:rsidRPr="00A26C70">
              <w:rPr>
                <w:b w:val="0"/>
                <w:szCs w:val="28"/>
              </w:rPr>
              <w:t>анализ и оценка обоснованности материалов, предста</w:t>
            </w:r>
            <w:r w:rsidRPr="00A26C70">
              <w:rPr>
                <w:b w:val="0"/>
                <w:szCs w:val="28"/>
              </w:rPr>
              <w:t>в</w:t>
            </w:r>
            <w:r w:rsidRPr="00A26C70">
              <w:rPr>
                <w:b w:val="0"/>
                <w:szCs w:val="28"/>
              </w:rPr>
              <w:lastRenderedPageBreak/>
              <w:t>ленных одновременно с проектом бюджета</w:t>
            </w:r>
          </w:p>
        </w:tc>
        <w:tc>
          <w:tcPr>
            <w:tcW w:w="2160" w:type="dxa"/>
          </w:tcPr>
          <w:p w:rsidR="00C3201B" w:rsidRPr="00A26C70" w:rsidRDefault="00C3201B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3201B" w:rsidRPr="00A26C70">
        <w:tc>
          <w:tcPr>
            <w:tcW w:w="7308" w:type="dxa"/>
          </w:tcPr>
          <w:p w:rsidR="00C3201B" w:rsidRPr="00A26C70" w:rsidRDefault="00C3201B" w:rsidP="0026221B">
            <w:pPr>
              <w:pStyle w:val="a5"/>
              <w:jc w:val="both"/>
              <w:rPr>
                <w:b w:val="0"/>
                <w:szCs w:val="28"/>
              </w:rPr>
            </w:pPr>
            <w:r w:rsidRPr="00A26C70">
              <w:rPr>
                <w:b w:val="0"/>
                <w:szCs w:val="28"/>
              </w:rPr>
              <w:lastRenderedPageBreak/>
              <w:t>-</w:t>
            </w:r>
            <w:r w:rsidR="00261D40" w:rsidRPr="00A26C70">
              <w:rPr>
                <w:b w:val="0"/>
                <w:szCs w:val="28"/>
              </w:rPr>
              <w:t> </w:t>
            </w:r>
            <w:r w:rsidRPr="00A26C70">
              <w:rPr>
                <w:b w:val="0"/>
                <w:szCs w:val="28"/>
              </w:rPr>
              <w:t>анализ программ внутренних и внешних заимствований и предоставления муниципальных гарантий</w:t>
            </w:r>
          </w:p>
        </w:tc>
        <w:tc>
          <w:tcPr>
            <w:tcW w:w="2160" w:type="dxa"/>
          </w:tcPr>
          <w:p w:rsidR="00C3201B" w:rsidRPr="00A26C70" w:rsidRDefault="00C3201B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3201B" w:rsidRPr="00A26C70">
        <w:tc>
          <w:tcPr>
            <w:tcW w:w="7308" w:type="dxa"/>
          </w:tcPr>
          <w:p w:rsidR="00C3201B" w:rsidRPr="00A26C70" w:rsidRDefault="00C3201B" w:rsidP="0026221B">
            <w:pPr>
              <w:pStyle w:val="a5"/>
              <w:widowControl w:val="0"/>
              <w:rPr>
                <w:b w:val="0"/>
                <w:szCs w:val="28"/>
              </w:rPr>
            </w:pPr>
            <w:r w:rsidRPr="00A26C70">
              <w:rPr>
                <w:b w:val="0"/>
                <w:szCs w:val="28"/>
              </w:rPr>
              <w:t>3 этап</w:t>
            </w:r>
          </w:p>
        </w:tc>
        <w:tc>
          <w:tcPr>
            <w:tcW w:w="2160" w:type="dxa"/>
          </w:tcPr>
          <w:p w:rsidR="00C3201B" w:rsidRPr="00A26C70" w:rsidRDefault="00C3201B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3201B" w:rsidRPr="00A26C70">
        <w:tc>
          <w:tcPr>
            <w:tcW w:w="7308" w:type="dxa"/>
          </w:tcPr>
          <w:p w:rsidR="00C3201B" w:rsidRPr="00A26C70" w:rsidRDefault="00C3201B" w:rsidP="00926AAD">
            <w:pPr>
              <w:pStyle w:val="a9"/>
              <w:ind w:left="0"/>
              <w:jc w:val="both"/>
              <w:rPr>
                <w:bCs/>
                <w:sz w:val="28"/>
                <w:szCs w:val="28"/>
              </w:rPr>
            </w:pPr>
            <w:r w:rsidRPr="00A26C70">
              <w:rPr>
                <w:sz w:val="28"/>
                <w:szCs w:val="28"/>
              </w:rPr>
              <w:t>-</w:t>
            </w:r>
            <w:r w:rsidR="00261D40" w:rsidRPr="00A26C70">
              <w:rPr>
                <w:sz w:val="28"/>
                <w:szCs w:val="28"/>
              </w:rPr>
              <w:t> </w:t>
            </w:r>
            <w:r w:rsidRPr="00A26C70">
              <w:rPr>
                <w:sz w:val="28"/>
                <w:szCs w:val="28"/>
              </w:rPr>
              <w:t xml:space="preserve">подготовка заключения </w:t>
            </w:r>
            <w:r w:rsidR="00230DE0" w:rsidRPr="00A26C70">
              <w:rPr>
                <w:sz w:val="28"/>
                <w:szCs w:val="28"/>
              </w:rPr>
              <w:t>КСО</w:t>
            </w:r>
            <w:r w:rsidRPr="00A26C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C3201B" w:rsidRPr="00A26C70" w:rsidRDefault="00C3201B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163773" w:rsidRPr="00A26C70">
        <w:tc>
          <w:tcPr>
            <w:tcW w:w="7308" w:type="dxa"/>
          </w:tcPr>
          <w:p w:rsidR="00163773" w:rsidRPr="00A26C70" w:rsidRDefault="00163773" w:rsidP="00760941">
            <w:pPr>
              <w:pStyle w:val="a9"/>
              <w:ind w:left="0"/>
              <w:jc w:val="both"/>
              <w:rPr>
                <w:bCs/>
                <w:sz w:val="28"/>
                <w:szCs w:val="28"/>
              </w:rPr>
            </w:pPr>
            <w:r w:rsidRPr="00A26C70">
              <w:rPr>
                <w:sz w:val="28"/>
                <w:szCs w:val="28"/>
              </w:rPr>
              <w:t>-</w:t>
            </w:r>
            <w:r w:rsidR="00261D40" w:rsidRPr="00A26C70">
              <w:rPr>
                <w:sz w:val="28"/>
                <w:szCs w:val="28"/>
              </w:rPr>
              <w:t> </w:t>
            </w:r>
            <w:r w:rsidRPr="00A26C70">
              <w:rPr>
                <w:sz w:val="28"/>
                <w:szCs w:val="28"/>
              </w:rPr>
              <w:t xml:space="preserve">рассмотрение заключения </w:t>
            </w:r>
            <w:r w:rsidR="00864183" w:rsidRPr="00A26C70">
              <w:rPr>
                <w:sz w:val="28"/>
                <w:szCs w:val="28"/>
              </w:rPr>
              <w:t>к</w:t>
            </w:r>
            <w:r w:rsidRPr="00A26C70">
              <w:rPr>
                <w:sz w:val="28"/>
                <w:szCs w:val="28"/>
              </w:rPr>
              <w:t>онтрольно-счетно</w:t>
            </w:r>
            <w:r w:rsidR="00864183" w:rsidRPr="00A26C70">
              <w:rPr>
                <w:sz w:val="28"/>
                <w:szCs w:val="28"/>
              </w:rPr>
              <w:t>го</w:t>
            </w:r>
            <w:r w:rsidRPr="00A26C70">
              <w:rPr>
                <w:sz w:val="28"/>
                <w:szCs w:val="28"/>
              </w:rPr>
              <w:t xml:space="preserve"> </w:t>
            </w:r>
            <w:r w:rsidR="00864183" w:rsidRPr="00A26C70">
              <w:rPr>
                <w:sz w:val="28"/>
                <w:szCs w:val="28"/>
              </w:rPr>
              <w:t>органа</w:t>
            </w:r>
            <w:r w:rsidRPr="00A26C70">
              <w:rPr>
                <w:sz w:val="28"/>
                <w:szCs w:val="28"/>
              </w:rPr>
              <w:t xml:space="preserve"> </w:t>
            </w:r>
            <w:r w:rsidR="00864183" w:rsidRPr="00A26C70">
              <w:rPr>
                <w:sz w:val="28"/>
                <w:szCs w:val="28"/>
              </w:rPr>
              <w:t>Председателем КСО</w:t>
            </w:r>
            <w:r w:rsidRPr="00A26C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163773" w:rsidRPr="00A26C70" w:rsidRDefault="00163773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864183" w:rsidRPr="00A26C70">
        <w:tc>
          <w:tcPr>
            <w:tcW w:w="7308" w:type="dxa"/>
          </w:tcPr>
          <w:p w:rsidR="00864183" w:rsidRPr="00A26C70" w:rsidRDefault="00864183" w:rsidP="0026221B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A26C70">
              <w:rPr>
                <w:sz w:val="28"/>
                <w:szCs w:val="28"/>
              </w:rPr>
              <w:t>-</w:t>
            </w:r>
            <w:r w:rsidR="00261D40" w:rsidRPr="00A26C70">
              <w:rPr>
                <w:sz w:val="28"/>
                <w:szCs w:val="28"/>
              </w:rPr>
              <w:t> </w:t>
            </w:r>
            <w:r w:rsidRPr="00A26C70">
              <w:rPr>
                <w:sz w:val="28"/>
                <w:szCs w:val="28"/>
              </w:rPr>
              <w:t xml:space="preserve">направление заключения </w:t>
            </w:r>
            <w:r w:rsidR="00230DE0" w:rsidRPr="00A26C70">
              <w:rPr>
                <w:sz w:val="28"/>
                <w:szCs w:val="28"/>
              </w:rPr>
              <w:t>КСО</w:t>
            </w:r>
            <w:r w:rsidRPr="00A26C70">
              <w:rPr>
                <w:sz w:val="28"/>
                <w:szCs w:val="28"/>
              </w:rPr>
              <w:t xml:space="preserve"> в представительный орган</w:t>
            </w:r>
          </w:p>
        </w:tc>
        <w:tc>
          <w:tcPr>
            <w:tcW w:w="2160" w:type="dxa"/>
          </w:tcPr>
          <w:p w:rsidR="00864183" w:rsidRPr="00A26C70" w:rsidRDefault="00864183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</w:tbl>
    <w:p w:rsidR="00932B5F" w:rsidRPr="00A26C70" w:rsidRDefault="00163773" w:rsidP="00261D40">
      <w:pPr>
        <w:pStyle w:val="a5"/>
        <w:widowControl w:val="0"/>
        <w:ind w:firstLine="720"/>
        <w:jc w:val="both"/>
        <w:rPr>
          <w:b w:val="0"/>
          <w:szCs w:val="28"/>
        </w:rPr>
      </w:pPr>
      <w:r w:rsidRPr="00ED70F6">
        <w:rPr>
          <w:b w:val="0"/>
          <w:sz w:val="20"/>
        </w:rPr>
        <w:t>* указываются конкретные сроки в соответствии с Положением о бюджетн</w:t>
      </w:r>
      <w:r w:rsidR="006F2CBD" w:rsidRPr="00ED70F6">
        <w:rPr>
          <w:b w:val="0"/>
          <w:sz w:val="20"/>
        </w:rPr>
        <w:t>ом процессе и другими но</w:t>
      </w:r>
      <w:r w:rsidR="006F2CBD" w:rsidRPr="00ED70F6">
        <w:rPr>
          <w:b w:val="0"/>
          <w:sz w:val="20"/>
        </w:rPr>
        <w:t>р</w:t>
      </w:r>
      <w:r w:rsidR="006F2CBD" w:rsidRPr="00ED70F6">
        <w:rPr>
          <w:b w:val="0"/>
          <w:sz w:val="20"/>
        </w:rPr>
        <w:t xml:space="preserve">мативными </w:t>
      </w:r>
      <w:r w:rsidRPr="00ED70F6">
        <w:rPr>
          <w:b w:val="0"/>
          <w:sz w:val="20"/>
        </w:rPr>
        <w:t>правовыми актами органов местного самоуправления по вопросу формирования проекта бюджета на очередной финансовый год и на плановый период</w:t>
      </w:r>
      <w:r w:rsidR="00760941">
        <w:rPr>
          <w:b w:val="0"/>
          <w:szCs w:val="28"/>
        </w:rPr>
        <w:t>.</w:t>
      </w:r>
    </w:p>
    <w:p w:rsidR="00ED70F6" w:rsidRDefault="00ED70F6" w:rsidP="00261D40">
      <w:pPr>
        <w:pStyle w:val="a5"/>
        <w:widowControl w:val="0"/>
        <w:ind w:firstLine="720"/>
        <w:jc w:val="both"/>
        <w:rPr>
          <w:b w:val="0"/>
          <w:bCs/>
          <w:szCs w:val="28"/>
        </w:rPr>
      </w:pPr>
    </w:p>
    <w:p w:rsidR="00606691" w:rsidRPr="00A26C70" w:rsidRDefault="00606241" w:rsidP="00261D40">
      <w:pPr>
        <w:pStyle w:val="a5"/>
        <w:widowControl w:val="0"/>
        <w:ind w:firstLine="720"/>
        <w:jc w:val="both"/>
        <w:rPr>
          <w:b w:val="0"/>
          <w:szCs w:val="28"/>
        </w:rPr>
      </w:pPr>
      <w:r w:rsidRPr="00A26C70">
        <w:rPr>
          <w:b w:val="0"/>
          <w:bCs/>
          <w:szCs w:val="28"/>
        </w:rPr>
        <w:t>2.</w:t>
      </w:r>
      <w:r w:rsidR="002E7314" w:rsidRPr="00A26C70">
        <w:rPr>
          <w:b w:val="0"/>
          <w:bCs/>
          <w:szCs w:val="28"/>
        </w:rPr>
        <w:t>10</w:t>
      </w:r>
      <w:r w:rsidRPr="00A26C70">
        <w:rPr>
          <w:b w:val="0"/>
          <w:bCs/>
          <w:szCs w:val="28"/>
        </w:rPr>
        <w:t>.</w:t>
      </w:r>
      <w:r w:rsidR="00261D40" w:rsidRPr="00A26C70">
        <w:rPr>
          <w:b w:val="0"/>
          <w:bCs/>
          <w:szCs w:val="28"/>
        </w:rPr>
        <w:t> </w:t>
      </w:r>
      <w:r w:rsidRPr="00A26C70">
        <w:rPr>
          <w:b w:val="0"/>
          <w:bCs/>
          <w:szCs w:val="28"/>
        </w:rPr>
        <w:t>Организационно-распорядительны</w:t>
      </w:r>
      <w:r w:rsidR="0008682D" w:rsidRPr="00A26C70">
        <w:rPr>
          <w:b w:val="0"/>
          <w:bCs/>
          <w:szCs w:val="28"/>
        </w:rPr>
        <w:t>е</w:t>
      </w:r>
      <w:r w:rsidRPr="00A26C70">
        <w:rPr>
          <w:b w:val="0"/>
          <w:bCs/>
          <w:szCs w:val="28"/>
        </w:rPr>
        <w:t xml:space="preserve"> документ</w:t>
      </w:r>
      <w:r w:rsidR="0008682D" w:rsidRPr="00A26C70">
        <w:rPr>
          <w:b w:val="0"/>
          <w:bCs/>
          <w:szCs w:val="28"/>
        </w:rPr>
        <w:t>ы</w:t>
      </w:r>
      <w:r w:rsidRPr="00A26C70">
        <w:rPr>
          <w:b w:val="0"/>
          <w:bCs/>
          <w:szCs w:val="28"/>
        </w:rPr>
        <w:t>, необходимы</w:t>
      </w:r>
      <w:r w:rsidR="0008682D" w:rsidRPr="00A26C70">
        <w:rPr>
          <w:b w:val="0"/>
          <w:bCs/>
          <w:szCs w:val="28"/>
        </w:rPr>
        <w:t>е</w:t>
      </w:r>
      <w:r w:rsidRPr="00A26C70">
        <w:rPr>
          <w:b w:val="0"/>
          <w:bCs/>
          <w:szCs w:val="28"/>
        </w:rPr>
        <w:t xml:space="preserve"> для проведения предварительного контроля формирования проекта бюджета на очередной финансовый год </w:t>
      </w:r>
      <w:r w:rsidRPr="00A26C70">
        <w:rPr>
          <w:b w:val="0"/>
          <w:szCs w:val="28"/>
        </w:rPr>
        <w:t>и на плановый период</w:t>
      </w:r>
      <w:r w:rsidR="0008682D" w:rsidRPr="00A26C70">
        <w:rPr>
          <w:b w:val="0"/>
          <w:szCs w:val="28"/>
        </w:rPr>
        <w:t>, определяются в соотве</w:t>
      </w:r>
      <w:r w:rsidR="0008682D" w:rsidRPr="00A26C70">
        <w:rPr>
          <w:b w:val="0"/>
          <w:szCs w:val="28"/>
        </w:rPr>
        <w:t>т</w:t>
      </w:r>
      <w:r w:rsidR="0008682D" w:rsidRPr="00A26C70">
        <w:rPr>
          <w:b w:val="0"/>
          <w:szCs w:val="28"/>
        </w:rPr>
        <w:t xml:space="preserve">ствии с Регламентом </w:t>
      </w:r>
      <w:r w:rsidR="00230DE0" w:rsidRPr="00A26C70">
        <w:rPr>
          <w:b w:val="0"/>
          <w:szCs w:val="28"/>
        </w:rPr>
        <w:t>КСО</w:t>
      </w:r>
      <w:r w:rsidR="0008682D" w:rsidRPr="00A26C70">
        <w:rPr>
          <w:b w:val="0"/>
          <w:szCs w:val="28"/>
        </w:rPr>
        <w:t xml:space="preserve"> или другим локальным актом КС</w:t>
      </w:r>
      <w:r w:rsidR="00864183" w:rsidRPr="00A26C70">
        <w:rPr>
          <w:b w:val="0"/>
          <w:szCs w:val="28"/>
        </w:rPr>
        <w:t>О</w:t>
      </w:r>
      <w:r w:rsidR="0008682D" w:rsidRPr="00A26C70">
        <w:rPr>
          <w:b w:val="0"/>
          <w:szCs w:val="28"/>
        </w:rPr>
        <w:t>.</w:t>
      </w:r>
    </w:p>
    <w:p w:rsidR="000713C9" w:rsidRPr="00A26C70" w:rsidRDefault="00606691" w:rsidP="00261D40">
      <w:pPr>
        <w:pStyle w:val="a5"/>
        <w:widowControl w:val="0"/>
        <w:ind w:firstLine="720"/>
        <w:jc w:val="both"/>
        <w:rPr>
          <w:b w:val="0"/>
          <w:bCs/>
          <w:szCs w:val="28"/>
        </w:rPr>
      </w:pPr>
      <w:r w:rsidRPr="00A26C70">
        <w:rPr>
          <w:b w:val="0"/>
          <w:szCs w:val="28"/>
        </w:rPr>
        <w:t>2.1</w:t>
      </w:r>
      <w:r w:rsidR="002E7314" w:rsidRPr="00A26C70">
        <w:rPr>
          <w:b w:val="0"/>
          <w:szCs w:val="28"/>
        </w:rPr>
        <w:t>1</w:t>
      </w:r>
      <w:r w:rsidRPr="00A26C70">
        <w:rPr>
          <w:b w:val="0"/>
          <w:szCs w:val="28"/>
        </w:rPr>
        <w:t>.</w:t>
      </w:r>
      <w:r w:rsidR="00261D40" w:rsidRPr="00A26C70">
        <w:rPr>
          <w:b w:val="0"/>
          <w:szCs w:val="28"/>
        </w:rPr>
        <w:t> </w:t>
      </w:r>
      <w:r w:rsidRPr="00A26C70">
        <w:rPr>
          <w:b w:val="0"/>
          <w:bCs/>
          <w:szCs w:val="28"/>
        </w:rPr>
        <w:t>При необходимости может проводиться проверка и анализ обосн</w:t>
      </w:r>
      <w:r w:rsidRPr="00A26C70">
        <w:rPr>
          <w:b w:val="0"/>
          <w:bCs/>
          <w:szCs w:val="28"/>
        </w:rPr>
        <w:t>о</w:t>
      </w:r>
      <w:r w:rsidRPr="00A26C70">
        <w:rPr>
          <w:b w:val="0"/>
          <w:bCs/>
          <w:szCs w:val="28"/>
        </w:rPr>
        <w:t>ванности формирования проекта бюджета на очередной финансовый год</w:t>
      </w:r>
      <w:r w:rsidRPr="00A26C70">
        <w:rPr>
          <w:b w:val="0"/>
          <w:color w:val="339966"/>
          <w:szCs w:val="28"/>
        </w:rPr>
        <w:t xml:space="preserve"> </w:t>
      </w:r>
      <w:r w:rsidRPr="00A26C70">
        <w:rPr>
          <w:b w:val="0"/>
          <w:szCs w:val="28"/>
        </w:rPr>
        <w:t>и на плановый период</w:t>
      </w:r>
      <w:r w:rsidRPr="00A26C70">
        <w:rPr>
          <w:b w:val="0"/>
          <w:bCs/>
          <w:szCs w:val="28"/>
        </w:rPr>
        <w:t>, наличия и состояния нормативно-методической базы его формирования конкретных субъект</w:t>
      </w:r>
      <w:r w:rsidR="00864183" w:rsidRPr="00A26C70">
        <w:rPr>
          <w:b w:val="0"/>
          <w:bCs/>
          <w:szCs w:val="28"/>
        </w:rPr>
        <w:t>ов</w:t>
      </w:r>
      <w:r w:rsidRPr="00A26C70">
        <w:rPr>
          <w:b w:val="0"/>
          <w:bCs/>
          <w:szCs w:val="28"/>
        </w:rPr>
        <w:t xml:space="preserve"> бюджетного планирования, администр</w:t>
      </w:r>
      <w:r w:rsidRPr="00A26C70">
        <w:rPr>
          <w:b w:val="0"/>
          <w:bCs/>
          <w:szCs w:val="28"/>
        </w:rPr>
        <w:t>а</w:t>
      </w:r>
      <w:r w:rsidRPr="00A26C70">
        <w:rPr>
          <w:b w:val="0"/>
          <w:bCs/>
          <w:szCs w:val="28"/>
        </w:rPr>
        <w:t>тор</w:t>
      </w:r>
      <w:r w:rsidR="00864183" w:rsidRPr="00A26C70">
        <w:rPr>
          <w:b w:val="0"/>
          <w:bCs/>
          <w:szCs w:val="28"/>
        </w:rPr>
        <w:t>ов</w:t>
      </w:r>
      <w:r w:rsidRPr="00A26C70">
        <w:rPr>
          <w:b w:val="0"/>
          <w:bCs/>
          <w:szCs w:val="28"/>
        </w:rPr>
        <w:t xml:space="preserve"> </w:t>
      </w:r>
      <w:r w:rsidRPr="00A26C70">
        <w:rPr>
          <w:b w:val="0"/>
          <w:szCs w:val="28"/>
        </w:rPr>
        <w:t>доходов бюджета</w:t>
      </w:r>
      <w:r w:rsidRPr="00A26C70">
        <w:rPr>
          <w:b w:val="0"/>
          <w:bCs/>
          <w:szCs w:val="28"/>
        </w:rPr>
        <w:t>, главных распорядител</w:t>
      </w:r>
      <w:r w:rsidR="00864183" w:rsidRPr="00A26C70">
        <w:rPr>
          <w:b w:val="0"/>
          <w:bCs/>
          <w:szCs w:val="28"/>
        </w:rPr>
        <w:t>ей</w:t>
      </w:r>
      <w:r w:rsidRPr="00A26C70">
        <w:rPr>
          <w:b w:val="0"/>
          <w:bCs/>
          <w:szCs w:val="28"/>
        </w:rPr>
        <w:t xml:space="preserve"> средств бюджета и иных участник</w:t>
      </w:r>
      <w:r w:rsidR="00864183" w:rsidRPr="00A26C70">
        <w:rPr>
          <w:b w:val="0"/>
          <w:bCs/>
          <w:szCs w:val="28"/>
        </w:rPr>
        <w:t>ов</w:t>
      </w:r>
      <w:r w:rsidRPr="00A26C70">
        <w:rPr>
          <w:b w:val="0"/>
          <w:bCs/>
          <w:szCs w:val="28"/>
        </w:rPr>
        <w:t xml:space="preserve"> бюджетного процесса, закрепленных за направлениями деятельн</w:t>
      </w:r>
      <w:r w:rsidRPr="00A26C70">
        <w:rPr>
          <w:b w:val="0"/>
          <w:bCs/>
          <w:szCs w:val="28"/>
        </w:rPr>
        <w:t>о</w:t>
      </w:r>
      <w:r w:rsidRPr="00A26C70">
        <w:rPr>
          <w:b w:val="0"/>
          <w:bCs/>
          <w:szCs w:val="28"/>
        </w:rPr>
        <w:t xml:space="preserve">сти </w:t>
      </w:r>
      <w:r w:rsidR="00230DE0" w:rsidRPr="00A26C70">
        <w:rPr>
          <w:b w:val="0"/>
          <w:bCs/>
          <w:szCs w:val="28"/>
        </w:rPr>
        <w:t>КСО</w:t>
      </w:r>
      <w:r w:rsidRPr="00A26C70">
        <w:rPr>
          <w:b w:val="0"/>
          <w:bCs/>
          <w:szCs w:val="28"/>
        </w:rPr>
        <w:t>.</w:t>
      </w:r>
    </w:p>
    <w:p w:rsidR="00C56369" w:rsidRPr="00A26C70" w:rsidRDefault="00C56369" w:rsidP="00D50415">
      <w:pPr>
        <w:pStyle w:val="a5"/>
        <w:widowControl w:val="0"/>
        <w:jc w:val="both"/>
        <w:rPr>
          <w:b w:val="0"/>
          <w:szCs w:val="28"/>
        </w:rPr>
      </w:pPr>
    </w:p>
    <w:p w:rsidR="00100C29" w:rsidRDefault="000713C9" w:rsidP="00261D40">
      <w:pPr>
        <w:pStyle w:val="a5"/>
        <w:widowControl w:val="0"/>
        <w:rPr>
          <w:szCs w:val="28"/>
        </w:rPr>
      </w:pPr>
      <w:r w:rsidRPr="00A26C70">
        <w:rPr>
          <w:szCs w:val="28"/>
        </w:rPr>
        <w:t>3.</w:t>
      </w:r>
      <w:r w:rsidR="00261D40" w:rsidRPr="00A26C70">
        <w:rPr>
          <w:szCs w:val="28"/>
        </w:rPr>
        <w:t> С</w:t>
      </w:r>
      <w:r w:rsidRPr="00A26C70">
        <w:rPr>
          <w:szCs w:val="28"/>
        </w:rPr>
        <w:t xml:space="preserve">труктура и основные положения </w:t>
      </w:r>
      <w:r w:rsidR="00864183" w:rsidRPr="00A26C70">
        <w:rPr>
          <w:szCs w:val="28"/>
        </w:rPr>
        <w:t>з</w:t>
      </w:r>
      <w:r w:rsidRPr="00A26C70">
        <w:rPr>
          <w:szCs w:val="28"/>
        </w:rPr>
        <w:t>аключения КС</w:t>
      </w:r>
      <w:r w:rsidR="00864183" w:rsidRPr="00A26C70">
        <w:rPr>
          <w:szCs w:val="28"/>
        </w:rPr>
        <w:t>О</w:t>
      </w:r>
    </w:p>
    <w:p w:rsidR="00606241" w:rsidRPr="00A26C70" w:rsidRDefault="000713C9" w:rsidP="00261D40">
      <w:pPr>
        <w:pStyle w:val="a5"/>
        <w:widowControl w:val="0"/>
        <w:rPr>
          <w:szCs w:val="28"/>
        </w:rPr>
      </w:pPr>
      <w:r w:rsidRPr="00A26C70">
        <w:rPr>
          <w:szCs w:val="28"/>
        </w:rPr>
        <w:t>по проекту бюджета на очередной финансовый год и плановый период</w:t>
      </w:r>
    </w:p>
    <w:p w:rsidR="00191697" w:rsidRPr="00A26C70" w:rsidRDefault="000713C9" w:rsidP="00191697">
      <w:pPr>
        <w:pStyle w:val="a5"/>
        <w:widowControl w:val="0"/>
        <w:ind w:right="-5" w:firstLine="720"/>
        <w:jc w:val="both"/>
        <w:rPr>
          <w:b w:val="0"/>
          <w:bCs/>
          <w:szCs w:val="28"/>
        </w:rPr>
      </w:pPr>
      <w:r w:rsidRPr="00A26C70">
        <w:rPr>
          <w:b w:val="0"/>
          <w:szCs w:val="28"/>
        </w:rPr>
        <w:t>3.1.</w:t>
      </w:r>
      <w:r w:rsidR="00261D40" w:rsidRPr="00A26C70">
        <w:rPr>
          <w:b w:val="0"/>
          <w:szCs w:val="28"/>
        </w:rPr>
        <w:t> </w:t>
      </w:r>
      <w:r w:rsidR="00191697" w:rsidRPr="00A26C70">
        <w:rPr>
          <w:b w:val="0"/>
          <w:bCs/>
          <w:szCs w:val="28"/>
        </w:rPr>
        <w:t>Заключение</w:t>
      </w:r>
      <w:r w:rsidR="00864183" w:rsidRPr="00A26C70">
        <w:rPr>
          <w:b w:val="0"/>
          <w:bCs/>
          <w:szCs w:val="28"/>
        </w:rPr>
        <w:t xml:space="preserve"> </w:t>
      </w:r>
      <w:r w:rsidR="00230DE0" w:rsidRPr="00A26C70">
        <w:rPr>
          <w:b w:val="0"/>
          <w:bCs/>
          <w:szCs w:val="28"/>
        </w:rPr>
        <w:t>КСО</w:t>
      </w:r>
      <w:r w:rsidR="00191697" w:rsidRPr="00A26C70">
        <w:rPr>
          <w:b w:val="0"/>
          <w:bCs/>
          <w:szCs w:val="28"/>
        </w:rPr>
        <w:t xml:space="preserve"> на проект бюджета и на проект решения представ</w:t>
      </w:r>
      <w:r w:rsidR="00191697" w:rsidRPr="00A26C70">
        <w:rPr>
          <w:b w:val="0"/>
          <w:bCs/>
          <w:szCs w:val="28"/>
        </w:rPr>
        <w:t>и</w:t>
      </w:r>
      <w:r w:rsidR="00191697" w:rsidRPr="00A26C70">
        <w:rPr>
          <w:b w:val="0"/>
          <w:bCs/>
          <w:szCs w:val="28"/>
        </w:rPr>
        <w:t>тельного органа власти о бюджете муниципального образования на очередной финансовый год и на плановый период подготавливается на основе:</w:t>
      </w:r>
    </w:p>
    <w:p w:rsidR="00191697" w:rsidRPr="00A26C70" w:rsidRDefault="00783CD5" w:rsidP="00783CD5">
      <w:pPr>
        <w:pStyle w:val="a5"/>
        <w:widowControl w:val="0"/>
        <w:ind w:right="-5" w:firstLine="720"/>
        <w:jc w:val="both"/>
        <w:rPr>
          <w:b w:val="0"/>
          <w:bCs/>
          <w:szCs w:val="28"/>
        </w:rPr>
      </w:pPr>
      <w:r w:rsidRPr="00A26C70">
        <w:rPr>
          <w:bCs/>
          <w:szCs w:val="28"/>
        </w:rPr>
        <w:t>-</w:t>
      </w:r>
      <w:r w:rsidR="00261D40" w:rsidRPr="00A26C70">
        <w:rPr>
          <w:bCs/>
          <w:szCs w:val="28"/>
        </w:rPr>
        <w:t> </w:t>
      </w:r>
      <w:r w:rsidR="00191697" w:rsidRPr="00A26C70">
        <w:rPr>
          <w:b w:val="0"/>
          <w:bCs/>
          <w:szCs w:val="28"/>
        </w:rPr>
        <w:t>результатов комплекса экспертно-аналитических мероприятий и пров</w:t>
      </w:r>
      <w:r w:rsidR="00191697" w:rsidRPr="00A26C70">
        <w:rPr>
          <w:b w:val="0"/>
          <w:bCs/>
          <w:szCs w:val="28"/>
        </w:rPr>
        <w:t>е</w:t>
      </w:r>
      <w:r w:rsidR="00191697" w:rsidRPr="00A26C70">
        <w:rPr>
          <w:b w:val="0"/>
          <w:bCs/>
          <w:szCs w:val="28"/>
        </w:rPr>
        <w:t>рок обоснованности проекта бюджета на очередной финансовый год и на пл</w:t>
      </w:r>
      <w:r w:rsidR="00191697" w:rsidRPr="00A26C70">
        <w:rPr>
          <w:b w:val="0"/>
          <w:bCs/>
          <w:szCs w:val="28"/>
        </w:rPr>
        <w:t>а</w:t>
      </w:r>
      <w:r w:rsidR="00191697" w:rsidRPr="00A26C70">
        <w:rPr>
          <w:b w:val="0"/>
          <w:bCs/>
          <w:szCs w:val="28"/>
        </w:rPr>
        <w:t>новый период, наличия и состояния нормативно-методической базы его форм</w:t>
      </w:r>
      <w:r w:rsidR="00191697" w:rsidRPr="00A26C70">
        <w:rPr>
          <w:b w:val="0"/>
          <w:bCs/>
          <w:szCs w:val="28"/>
        </w:rPr>
        <w:t>и</w:t>
      </w:r>
      <w:r w:rsidR="00191697" w:rsidRPr="00A26C70">
        <w:rPr>
          <w:b w:val="0"/>
          <w:bCs/>
          <w:szCs w:val="28"/>
        </w:rPr>
        <w:t>рования;</w:t>
      </w:r>
    </w:p>
    <w:p w:rsidR="00191697" w:rsidRPr="00A26C70" w:rsidRDefault="00783CD5" w:rsidP="00191697">
      <w:pPr>
        <w:pStyle w:val="a5"/>
        <w:widowControl w:val="0"/>
        <w:ind w:right="-5" w:firstLine="709"/>
        <w:jc w:val="both"/>
        <w:rPr>
          <w:b w:val="0"/>
          <w:bCs/>
          <w:szCs w:val="28"/>
        </w:rPr>
      </w:pPr>
      <w:r w:rsidRPr="00A26C70">
        <w:rPr>
          <w:b w:val="0"/>
          <w:bCs/>
          <w:szCs w:val="28"/>
        </w:rPr>
        <w:t>-</w:t>
      </w:r>
      <w:r w:rsidR="00261D40" w:rsidRPr="00A26C70">
        <w:rPr>
          <w:b w:val="0"/>
          <w:bCs/>
          <w:szCs w:val="28"/>
        </w:rPr>
        <w:t> </w:t>
      </w:r>
      <w:r w:rsidR="00191697" w:rsidRPr="00A26C70">
        <w:rPr>
          <w:b w:val="0"/>
          <w:bCs/>
          <w:szCs w:val="28"/>
        </w:rPr>
        <w:t xml:space="preserve">итогов проверки и анализа проекта </w:t>
      </w:r>
      <w:r w:rsidRPr="00A26C70">
        <w:rPr>
          <w:b w:val="0"/>
          <w:bCs/>
          <w:szCs w:val="28"/>
        </w:rPr>
        <w:t>решения представительного органа власти</w:t>
      </w:r>
      <w:r w:rsidR="00191697" w:rsidRPr="00A26C70">
        <w:rPr>
          <w:b w:val="0"/>
          <w:bCs/>
          <w:szCs w:val="28"/>
        </w:rPr>
        <w:t xml:space="preserve"> о бюджете на очередной финансовый год и на плановый период;</w:t>
      </w:r>
    </w:p>
    <w:p w:rsidR="00191697" w:rsidRPr="00A26C70" w:rsidRDefault="00783CD5" w:rsidP="00191697">
      <w:pPr>
        <w:pStyle w:val="a5"/>
        <w:widowControl w:val="0"/>
        <w:ind w:firstLine="709"/>
        <w:jc w:val="both"/>
        <w:rPr>
          <w:b w:val="0"/>
          <w:bCs/>
          <w:szCs w:val="28"/>
        </w:rPr>
      </w:pPr>
      <w:r w:rsidRPr="00A26C70">
        <w:rPr>
          <w:b w:val="0"/>
          <w:bCs/>
          <w:szCs w:val="28"/>
        </w:rPr>
        <w:t>-</w:t>
      </w:r>
      <w:r w:rsidR="00261D40" w:rsidRPr="00A26C70">
        <w:rPr>
          <w:b w:val="0"/>
          <w:bCs/>
          <w:szCs w:val="28"/>
        </w:rPr>
        <w:t> </w:t>
      </w:r>
      <w:r w:rsidR="00191697" w:rsidRPr="00A26C70">
        <w:rPr>
          <w:b w:val="0"/>
          <w:bCs/>
          <w:szCs w:val="28"/>
        </w:rPr>
        <w:t xml:space="preserve">итогов проверки и анализа материалов и документов, представленных </w:t>
      </w:r>
      <w:r w:rsidRPr="00A26C70">
        <w:rPr>
          <w:b w:val="0"/>
          <w:bCs/>
          <w:szCs w:val="28"/>
        </w:rPr>
        <w:t>исполнительным органом власти</w:t>
      </w:r>
      <w:r w:rsidR="00191697" w:rsidRPr="00A26C70">
        <w:rPr>
          <w:b w:val="0"/>
          <w:bCs/>
          <w:szCs w:val="28"/>
        </w:rPr>
        <w:t xml:space="preserve"> с проектом </w:t>
      </w:r>
      <w:r w:rsidRPr="00A26C70">
        <w:rPr>
          <w:b w:val="0"/>
          <w:bCs/>
          <w:szCs w:val="28"/>
        </w:rPr>
        <w:t>решения представительного орг</w:t>
      </w:r>
      <w:r w:rsidRPr="00A26C70">
        <w:rPr>
          <w:b w:val="0"/>
          <w:bCs/>
          <w:szCs w:val="28"/>
        </w:rPr>
        <w:t>а</w:t>
      </w:r>
      <w:r w:rsidRPr="00A26C70">
        <w:rPr>
          <w:b w:val="0"/>
          <w:bCs/>
          <w:szCs w:val="28"/>
        </w:rPr>
        <w:t>на власти</w:t>
      </w:r>
      <w:r w:rsidR="00191697" w:rsidRPr="00A26C70">
        <w:rPr>
          <w:b w:val="0"/>
          <w:bCs/>
          <w:szCs w:val="28"/>
        </w:rPr>
        <w:t xml:space="preserve"> о бюджете на очередной финансовый год и на плановый период в с</w:t>
      </w:r>
      <w:r w:rsidR="00191697" w:rsidRPr="00A26C70">
        <w:rPr>
          <w:b w:val="0"/>
          <w:bCs/>
          <w:szCs w:val="28"/>
        </w:rPr>
        <w:t>о</w:t>
      </w:r>
      <w:r w:rsidR="00191697" w:rsidRPr="00A26C70">
        <w:rPr>
          <w:b w:val="0"/>
          <w:bCs/>
          <w:szCs w:val="28"/>
        </w:rPr>
        <w:t xml:space="preserve">ответствии </w:t>
      </w:r>
      <w:r w:rsidRPr="00A26C70">
        <w:rPr>
          <w:b w:val="0"/>
          <w:bCs/>
          <w:szCs w:val="28"/>
        </w:rPr>
        <w:t xml:space="preserve">с </w:t>
      </w:r>
      <w:r w:rsidR="00191697" w:rsidRPr="00A26C70">
        <w:rPr>
          <w:b w:val="0"/>
          <w:bCs/>
          <w:szCs w:val="28"/>
        </w:rPr>
        <w:t>Бюджетн</w:t>
      </w:r>
      <w:r w:rsidRPr="00A26C70">
        <w:rPr>
          <w:b w:val="0"/>
          <w:bCs/>
          <w:szCs w:val="28"/>
        </w:rPr>
        <w:t>ым</w:t>
      </w:r>
      <w:r w:rsidR="00191697" w:rsidRPr="00A26C70">
        <w:rPr>
          <w:b w:val="0"/>
          <w:bCs/>
          <w:szCs w:val="28"/>
        </w:rPr>
        <w:t xml:space="preserve"> кодекс</w:t>
      </w:r>
      <w:r w:rsidRPr="00A26C70">
        <w:rPr>
          <w:b w:val="0"/>
          <w:bCs/>
          <w:szCs w:val="28"/>
        </w:rPr>
        <w:t>ом РФ;</w:t>
      </w:r>
    </w:p>
    <w:p w:rsidR="00191697" w:rsidRPr="00A26C70" w:rsidRDefault="00783CD5" w:rsidP="00783CD5">
      <w:pPr>
        <w:pStyle w:val="a9"/>
        <w:spacing w:after="60"/>
        <w:ind w:left="0" w:right="-5" w:firstLine="720"/>
        <w:jc w:val="both"/>
        <w:rPr>
          <w:bCs/>
          <w:sz w:val="28"/>
          <w:szCs w:val="28"/>
        </w:rPr>
      </w:pPr>
      <w:r w:rsidRPr="00A26C70">
        <w:rPr>
          <w:bCs/>
          <w:sz w:val="28"/>
          <w:szCs w:val="28"/>
        </w:rPr>
        <w:t>-</w:t>
      </w:r>
      <w:r w:rsidR="00261D40" w:rsidRPr="00A26C70">
        <w:rPr>
          <w:bCs/>
          <w:sz w:val="28"/>
          <w:szCs w:val="28"/>
        </w:rPr>
        <w:t> </w:t>
      </w:r>
      <w:r w:rsidR="00191697" w:rsidRPr="00A26C70">
        <w:rPr>
          <w:bCs/>
          <w:sz w:val="28"/>
          <w:szCs w:val="28"/>
        </w:rPr>
        <w:t xml:space="preserve">результатов оперативного </w:t>
      </w:r>
      <w:proofErr w:type="gramStart"/>
      <w:r w:rsidR="00191697" w:rsidRPr="00A26C70">
        <w:rPr>
          <w:bCs/>
          <w:sz w:val="28"/>
          <w:szCs w:val="28"/>
        </w:rPr>
        <w:t>контроля за</w:t>
      </w:r>
      <w:proofErr w:type="gramEnd"/>
      <w:r w:rsidR="00191697" w:rsidRPr="00A26C70">
        <w:rPr>
          <w:bCs/>
          <w:sz w:val="28"/>
          <w:szCs w:val="28"/>
        </w:rPr>
        <w:t xml:space="preserve"> исполнением бюджета за пред</w:t>
      </w:r>
      <w:r w:rsidR="00191697" w:rsidRPr="00A26C70">
        <w:rPr>
          <w:bCs/>
          <w:sz w:val="28"/>
          <w:szCs w:val="28"/>
        </w:rPr>
        <w:t>ы</w:t>
      </w:r>
      <w:r w:rsidR="00191697" w:rsidRPr="00A26C70">
        <w:rPr>
          <w:bCs/>
          <w:sz w:val="28"/>
          <w:szCs w:val="28"/>
        </w:rPr>
        <w:t xml:space="preserve">дущий год и отчетный период текущего года, заключений </w:t>
      </w:r>
      <w:r w:rsidR="00230DE0" w:rsidRPr="00A26C70">
        <w:rPr>
          <w:bCs/>
          <w:sz w:val="28"/>
          <w:szCs w:val="28"/>
        </w:rPr>
        <w:t>КСО</w:t>
      </w:r>
      <w:r w:rsidR="00191697" w:rsidRPr="00A26C70">
        <w:rPr>
          <w:bCs/>
          <w:sz w:val="28"/>
          <w:szCs w:val="28"/>
        </w:rPr>
        <w:t xml:space="preserve"> на проекты </w:t>
      </w:r>
      <w:r w:rsidRPr="00A26C70">
        <w:rPr>
          <w:bCs/>
          <w:sz w:val="28"/>
          <w:szCs w:val="28"/>
        </w:rPr>
        <w:t>р</w:t>
      </w:r>
      <w:r w:rsidRPr="00A26C70">
        <w:rPr>
          <w:bCs/>
          <w:sz w:val="28"/>
          <w:szCs w:val="28"/>
        </w:rPr>
        <w:t>е</w:t>
      </w:r>
      <w:r w:rsidRPr="00A26C70">
        <w:rPr>
          <w:bCs/>
          <w:sz w:val="28"/>
          <w:szCs w:val="28"/>
        </w:rPr>
        <w:t>шений представительного органа власти</w:t>
      </w:r>
      <w:r w:rsidR="00191697" w:rsidRPr="00A26C70">
        <w:rPr>
          <w:bCs/>
          <w:sz w:val="28"/>
          <w:szCs w:val="28"/>
        </w:rPr>
        <w:t xml:space="preserve"> об исполнении бюджета</w:t>
      </w:r>
      <w:r w:rsidRPr="00A26C70">
        <w:rPr>
          <w:bCs/>
          <w:sz w:val="28"/>
          <w:szCs w:val="28"/>
        </w:rPr>
        <w:t xml:space="preserve"> муниципал</w:t>
      </w:r>
      <w:r w:rsidRPr="00A26C70">
        <w:rPr>
          <w:bCs/>
          <w:sz w:val="28"/>
          <w:szCs w:val="28"/>
        </w:rPr>
        <w:t>ь</w:t>
      </w:r>
      <w:r w:rsidRPr="00A26C70">
        <w:rPr>
          <w:bCs/>
          <w:sz w:val="28"/>
          <w:szCs w:val="28"/>
        </w:rPr>
        <w:t>ного образования</w:t>
      </w:r>
      <w:r w:rsidR="00191697" w:rsidRPr="00A26C70">
        <w:rPr>
          <w:bCs/>
          <w:sz w:val="28"/>
          <w:szCs w:val="28"/>
        </w:rPr>
        <w:t xml:space="preserve"> за предыдущие годы, тематических проверок за прошедший период;</w:t>
      </w:r>
    </w:p>
    <w:p w:rsidR="006F2CBD" w:rsidRPr="00A26C70" w:rsidRDefault="00783CD5" w:rsidP="00191697">
      <w:pPr>
        <w:pStyle w:val="a5"/>
        <w:widowControl w:val="0"/>
        <w:ind w:right="-5" w:firstLine="709"/>
        <w:jc w:val="both"/>
        <w:rPr>
          <w:b w:val="0"/>
          <w:bCs/>
          <w:szCs w:val="28"/>
        </w:rPr>
      </w:pPr>
      <w:r w:rsidRPr="00A26C70">
        <w:rPr>
          <w:b w:val="0"/>
          <w:bCs/>
          <w:szCs w:val="28"/>
        </w:rPr>
        <w:lastRenderedPageBreak/>
        <w:t>-</w:t>
      </w:r>
      <w:r w:rsidR="00261D40" w:rsidRPr="00A26C70">
        <w:rPr>
          <w:b w:val="0"/>
          <w:bCs/>
          <w:szCs w:val="28"/>
        </w:rPr>
        <w:t> </w:t>
      </w:r>
      <w:r w:rsidR="00191697" w:rsidRPr="00A26C70">
        <w:rPr>
          <w:b w:val="0"/>
          <w:bCs/>
          <w:szCs w:val="28"/>
        </w:rPr>
        <w:t xml:space="preserve">анализа статистической и иной информации о социально-экономическом развитии и финансовом положении </w:t>
      </w:r>
      <w:r w:rsidRPr="00A26C70">
        <w:rPr>
          <w:b w:val="0"/>
          <w:bCs/>
          <w:szCs w:val="28"/>
        </w:rPr>
        <w:t>муниципального образов</w:t>
      </w:r>
      <w:r w:rsidRPr="00A26C70">
        <w:rPr>
          <w:b w:val="0"/>
          <w:bCs/>
          <w:szCs w:val="28"/>
        </w:rPr>
        <w:t>а</w:t>
      </w:r>
      <w:r w:rsidRPr="00A26C70">
        <w:rPr>
          <w:b w:val="0"/>
          <w:bCs/>
          <w:szCs w:val="28"/>
        </w:rPr>
        <w:t>ния</w:t>
      </w:r>
      <w:r w:rsidR="00191697" w:rsidRPr="00A26C70">
        <w:rPr>
          <w:b w:val="0"/>
          <w:bCs/>
          <w:szCs w:val="28"/>
        </w:rPr>
        <w:t xml:space="preserve"> за предыдущие годы и истекший период текущего года</w:t>
      </w:r>
      <w:r w:rsidR="006F2CBD" w:rsidRPr="00A26C70">
        <w:rPr>
          <w:b w:val="0"/>
          <w:bCs/>
          <w:szCs w:val="28"/>
        </w:rPr>
        <w:t>;</w:t>
      </w:r>
    </w:p>
    <w:p w:rsidR="00191697" w:rsidRPr="00A26C70" w:rsidRDefault="00100C29" w:rsidP="00100C29">
      <w:pPr>
        <w:pStyle w:val="a5"/>
        <w:widowControl w:val="0"/>
        <w:ind w:firstLine="709"/>
        <w:jc w:val="both"/>
        <w:rPr>
          <w:b w:val="0"/>
          <w:bCs/>
          <w:szCs w:val="28"/>
        </w:rPr>
      </w:pPr>
      <w:r>
        <w:rPr>
          <w:szCs w:val="28"/>
        </w:rPr>
        <w:t>- </w:t>
      </w:r>
      <w:r w:rsidR="006F2CBD" w:rsidRPr="00A26C70">
        <w:rPr>
          <w:b w:val="0"/>
          <w:szCs w:val="28"/>
        </w:rPr>
        <w:t>анализа информации, полученной по запросам КСО</w:t>
      </w:r>
      <w:r w:rsidR="00191697" w:rsidRPr="00A26C70">
        <w:rPr>
          <w:b w:val="0"/>
          <w:bCs/>
          <w:szCs w:val="28"/>
        </w:rPr>
        <w:t>.</w:t>
      </w:r>
    </w:p>
    <w:p w:rsidR="00C6587F" w:rsidRPr="00A26C70" w:rsidRDefault="00C6587F" w:rsidP="00100C29">
      <w:pPr>
        <w:pStyle w:val="a5"/>
        <w:widowControl w:val="0"/>
        <w:ind w:firstLine="709"/>
        <w:jc w:val="both"/>
        <w:rPr>
          <w:b w:val="0"/>
          <w:bCs/>
          <w:szCs w:val="28"/>
        </w:rPr>
      </w:pPr>
      <w:r w:rsidRPr="00A26C70">
        <w:rPr>
          <w:b w:val="0"/>
          <w:bCs/>
          <w:szCs w:val="28"/>
        </w:rPr>
        <w:t>3.2.</w:t>
      </w:r>
      <w:r w:rsidR="00261D40" w:rsidRPr="00A26C70">
        <w:rPr>
          <w:b w:val="0"/>
          <w:bCs/>
          <w:szCs w:val="28"/>
        </w:rPr>
        <w:t> </w:t>
      </w:r>
      <w:r w:rsidRPr="00A26C70">
        <w:rPr>
          <w:b w:val="0"/>
          <w:bCs/>
          <w:szCs w:val="28"/>
        </w:rPr>
        <w:t xml:space="preserve">Заключение </w:t>
      </w:r>
      <w:r w:rsidR="00230DE0" w:rsidRPr="00A26C70">
        <w:rPr>
          <w:b w:val="0"/>
          <w:bCs/>
          <w:szCs w:val="28"/>
        </w:rPr>
        <w:t>КСО</w:t>
      </w:r>
      <w:r w:rsidR="007916B0" w:rsidRPr="00A26C70">
        <w:rPr>
          <w:b w:val="0"/>
          <w:bCs/>
          <w:szCs w:val="28"/>
        </w:rPr>
        <w:t xml:space="preserve"> на проект бюджета муниципального образования</w:t>
      </w:r>
      <w:r w:rsidRPr="00A26C70">
        <w:rPr>
          <w:b w:val="0"/>
          <w:bCs/>
          <w:szCs w:val="28"/>
        </w:rPr>
        <w:t xml:space="preserve"> состоит из следующих разделов</w:t>
      </w:r>
      <w:r w:rsidR="00D66093" w:rsidRPr="00A26C70">
        <w:rPr>
          <w:b w:val="0"/>
          <w:bCs/>
          <w:szCs w:val="28"/>
        </w:rPr>
        <w:t>:</w:t>
      </w:r>
    </w:p>
    <w:p w:rsidR="009F5BED" w:rsidRPr="00A26C70" w:rsidRDefault="00DB793D" w:rsidP="00100C29">
      <w:pPr>
        <w:ind w:firstLine="709"/>
        <w:jc w:val="both"/>
        <w:rPr>
          <w:sz w:val="28"/>
          <w:szCs w:val="28"/>
          <w:lang w:val="de-DE"/>
        </w:rPr>
      </w:pPr>
      <w:r w:rsidRPr="00A26C70">
        <w:rPr>
          <w:b/>
          <w:bCs/>
          <w:sz w:val="28"/>
          <w:szCs w:val="28"/>
        </w:rPr>
        <w:t>1.</w:t>
      </w:r>
      <w:r w:rsidR="00100C29">
        <w:rPr>
          <w:b/>
          <w:bCs/>
          <w:sz w:val="28"/>
          <w:szCs w:val="28"/>
        </w:rPr>
        <w:t> </w:t>
      </w:r>
      <w:r w:rsidR="009F5BED" w:rsidRPr="00A26C70">
        <w:rPr>
          <w:b/>
          <w:bCs/>
          <w:sz w:val="28"/>
          <w:szCs w:val="28"/>
        </w:rPr>
        <w:t>Общие положения.</w:t>
      </w:r>
    </w:p>
    <w:p w:rsidR="009F5BED" w:rsidRPr="00A26C70" w:rsidRDefault="009F5BED" w:rsidP="00100C29">
      <w:pPr>
        <w:ind w:firstLine="709"/>
        <w:jc w:val="both"/>
        <w:rPr>
          <w:sz w:val="28"/>
          <w:szCs w:val="28"/>
          <w:lang w:val="de-DE"/>
        </w:rPr>
      </w:pPr>
      <w:r w:rsidRPr="00A26C70">
        <w:rPr>
          <w:sz w:val="28"/>
          <w:szCs w:val="28"/>
        </w:rPr>
        <w:t>Соблюдение требований бюджетного законодательства при предоставл</w:t>
      </w:r>
      <w:r w:rsidRPr="00A26C70">
        <w:rPr>
          <w:sz w:val="28"/>
          <w:szCs w:val="28"/>
        </w:rPr>
        <w:t>е</w:t>
      </w:r>
      <w:r w:rsidRPr="00A26C70">
        <w:rPr>
          <w:sz w:val="28"/>
          <w:szCs w:val="28"/>
        </w:rPr>
        <w:t>нии проекта решения (сроки предоставления).</w:t>
      </w:r>
    </w:p>
    <w:p w:rsidR="009F5BED" w:rsidRPr="00A26C70" w:rsidRDefault="009F5BED" w:rsidP="00100C29">
      <w:pPr>
        <w:ind w:firstLine="709"/>
        <w:jc w:val="both"/>
        <w:rPr>
          <w:sz w:val="28"/>
          <w:szCs w:val="28"/>
          <w:lang w:val="de-DE"/>
        </w:rPr>
      </w:pPr>
      <w:r w:rsidRPr="00A26C70">
        <w:rPr>
          <w:sz w:val="28"/>
          <w:szCs w:val="28"/>
        </w:rPr>
        <w:t xml:space="preserve">Соответствие структуры проекта бюджета </w:t>
      </w:r>
      <w:r w:rsidR="00F64FB2">
        <w:rPr>
          <w:sz w:val="28"/>
          <w:szCs w:val="28"/>
        </w:rPr>
        <w:t xml:space="preserve">муниципального образования </w:t>
      </w:r>
      <w:r w:rsidRPr="00A26C70">
        <w:rPr>
          <w:sz w:val="28"/>
          <w:szCs w:val="28"/>
        </w:rPr>
        <w:t xml:space="preserve"> требованиям бюджетного законодательства, перечень и содержание докуме</w:t>
      </w:r>
      <w:r w:rsidRPr="00A26C70">
        <w:rPr>
          <w:sz w:val="28"/>
          <w:szCs w:val="28"/>
        </w:rPr>
        <w:t>н</w:t>
      </w:r>
      <w:r w:rsidRPr="00A26C70">
        <w:rPr>
          <w:sz w:val="28"/>
          <w:szCs w:val="28"/>
        </w:rPr>
        <w:t xml:space="preserve">тов, представленных одновременно с проектом бюджета </w:t>
      </w:r>
      <w:r w:rsidR="00F64FB2">
        <w:rPr>
          <w:sz w:val="28"/>
          <w:szCs w:val="28"/>
        </w:rPr>
        <w:t>муниципального обр</w:t>
      </w:r>
      <w:r w:rsidR="00F64FB2">
        <w:rPr>
          <w:sz w:val="28"/>
          <w:szCs w:val="28"/>
        </w:rPr>
        <w:t>а</w:t>
      </w:r>
      <w:r w:rsidR="00F64FB2">
        <w:rPr>
          <w:sz w:val="28"/>
          <w:szCs w:val="28"/>
        </w:rPr>
        <w:t>зования</w:t>
      </w:r>
      <w:r w:rsidRPr="00A26C70">
        <w:rPr>
          <w:sz w:val="28"/>
          <w:szCs w:val="28"/>
        </w:rPr>
        <w:t>.</w:t>
      </w:r>
    </w:p>
    <w:p w:rsidR="009F5BED" w:rsidRPr="00A26C70" w:rsidRDefault="009F5BED" w:rsidP="00100C29">
      <w:pPr>
        <w:ind w:firstLine="709"/>
        <w:jc w:val="both"/>
        <w:rPr>
          <w:sz w:val="28"/>
          <w:szCs w:val="28"/>
        </w:rPr>
      </w:pPr>
      <w:r w:rsidRPr="00A26C70">
        <w:rPr>
          <w:sz w:val="28"/>
          <w:szCs w:val="28"/>
        </w:rPr>
        <w:t>Принятие муниципальных правовых актов для разработки проекта бю</w:t>
      </w:r>
      <w:r w:rsidRPr="00A26C70">
        <w:rPr>
          <w:sz w:val="28"/>
          <w:szCs w:val="28"/>
        </w:rPr>
        <w:t>д</w:t>
      </w:r>
      <w:r w:rsidRPr="00A26C70">
        <w:rPr>
          <w:sz w:val="28"/>
          <w:szCs w:val="28"/>
        </w:rPr>
        <w:t xml:space="preserve">жета </w:t>
      </w:r>
      <w:r w:rsidR="00F64FB2">
        <w:rPr>
          <w:sz w:val="28"/>
          <w:szCs w:val="28"/>
        </w:rPr>
        <w:t>муниципального образования</w:t>
      </w:r>
      <w:r w:rsidRPr="00A26C70">
        <w:rPr>
          <w:sz w:val="28"/>
          <w:szCs w:val="28"/>
        </w:rPr>
        <w:t>. Соблюдение правовой основы подготовки заключения.</w:t>
      </w:r>
    </w:p>
    <w:p w:rsidR="00714C3A" w:rsidRPr="00A26C70" w:rsidRDefault="009F5BED" w:rsidP="00100C29">
      <w:pPr>
        <w:ind w:firstLine="709"/>
        <w:jc w:val="both"/>
        <w:rPr>
          <w:sz w:val="28"/>
          <w:szCs w:val="28"/>
        </w:rPr>
      </w:pPr>
      <w:r w:rsidRPr="00A26C70">
        <w:rPr>
          <w:b/>
          <w:bCs/>
          <w:sz w:val="28"/>
          <w:szCs w:val="28"/>
        </w:rPr>
        <w:t>2. Показатели прогноза социально-экономического развития.</w:t>
      </w:r>
      <w:r w:rsidR="00714C3A" w:rsidRPr="00A26C70">
        <w:rPr>
          <w:b/>
          <w:bCs/>
          <w:sz w:val="28"/>
          <w:szCs w:val="28"/>
        </w:rPr>
        <w:t xml:space="preserve"> </w:t>
      </w:r>
      <w:r w:rsidRPr="00A26C70">
        <w:rPr>
          <w:sz w:val="28"/>
          <w:szCs w:val="28"/>
        </w:rPr>
        <w:t>Соо</w:t>
      </w:r>
      <w:r w:rsidRPr="00A26C70">
        <w:rPr>
          <w:sz w:val="28"/>
          <w:szCs w:val="28"/>
        </w:rPr>
        <w:t>т</w:t>
      </w:r>
      <w:r w:rsidRPr="00A26C70">
        <w:rPr>
          <w:sz w:val="28"/>
          <w:szCs w:val="28"/>
        </w:rPr>
        <w:t>ветствие прогноза социально-экономического развития бюджетному законод</w:t>
      </w:r>
      <w:r w:rsidRPr="00A26C70">
        <w:rPr>
          <w:sz w:val="28"/>
          <w:szCs w:val="28"/>
        </w:rPr>
        <w:t>а</w:t>
      </w:r>
      <w:r w:rsidRPr="00A26C70">
        <w:rPr>
          <w:sz w:val="28"/>
          <w:szCs w:val="28"/>
        </w:rPr>
        <w:t xml:space="preserve">тельству. </w:t>
      </w:r>
    </w:p>
    <w:p w:rsidR="009F5BED" w:rsidRPr="00A26C70" w:rsidRDefault="006E1DFB" w:rsidP="00100C29">
      <w:pPr>
        <w:ind w:firstLine="709"/>
        <w:jc w:val="both"/>
        <w:rPr>
          <w:sz w:val="28"/>
          <w:szCs w:val="28"/>
        </w:rPr>
      </w:pPr>
      <w:r w:rsidRPr="00A26C70">
        <w:rPr>
          <w:sz w:val="28"/>
          <w:szCs w:val="28"/>
        </w:rPr>
        <w:t xml:space="preserve">Сравнительный анализ </w:t>
      </w:r>
      <w:r w:rsidR="009F5BED" w:rsidRPr="00A26C70">
        <w:rPr>
          <w:sz w:val="28"/>
          <w:szCs w:val="28"/>
        </w:rPr>
        <w:t xml:space="preserve">параметров прогноза социально-экономического развития и показателей, применявшихся при формировании проекта бюджета </w:t>
      </w:r>
      <w:r w:rsidR="00F64FB2">
        <w:rPr>
          <w:sz w:val="28"/>
          <w:szCs w:val="28"/>
        </w:rPr>
        <w:t>муниципального образования</w:t>
      </w:r>
      <w:r w:rsidR="009F5BED" w:rsidRPr="00A26C70">
        <w:rPr>
          <w:sz w:val="28"/>
          <w:szCs w:val="28"/>
        </w:rPr>
        <w:t xml:space="preserve"> на очередной финансовый год и плановый пер</w:t>
      </w:r>
      <w:r w:rsidR="009F5BED" w:rsidRPr="00A26C70">
        <w:rPr>
          <w:sz w:val="28"/>
          <w:szCs w:val="28"/>
        </w:rPr>
        <w:t>и</w:t>
      </w:r>
      <w:r w:rsidR="009F5BED" w:rsidRPr="00A26C70">
        <w:rPr>
          <w:sz w:val="28"/>
          <w:szCs w:val="28"/>
        </w:rPr>
        <w:t>од.</w:t>
      </w:r>
    </w:p>
    <w:p w:rsidR="009F5BED" w:rsidRPr="00A26C70" w:rsidRDefault="009F5BED" w:rsidP="00100C29">
      <w:pPr>
        <w:ind w:firstLine="709"/>
        <w:jc w:val="both"/>
        <w:rPr>
          <w:sz w:val="28"/>
          <w:szCs w:val="28"/>
          <w:lang w:val="de-DE"/>
        </w:rPr>
      </w:pPr>
      <w:r w:rsidRPr="00A26C70">
        <w:rPr>
          <w:b/>
          <w:bCs/>
          <w:sz w:val="28"/>
          <w:szCs w:val="28"/>
        </w:rPr>
        <w:t>3. Общая характеристика проекта бюджета.</w:t>
      </w:r>
    </w:p>
    <w:p w:rsidR="00714C3A" w:rsidRPr="00A26C70" w:rsidRDefault="009F5BED" w:rsidP="00100C29">
      <w:pPr>
        <w:ind w:firstLine="709"/>
        <w:jc w:val="both"/>
        <w:rPr>
          <w:sz w:val="28"/>
          <w:szCs w:val="28"/>
        </w:rPr>
      </w:pPr>
      <w:r w:rsidRPr="00A26C70">
        <w:rPr>
          <w:sz w:val="28"/>
          <w:szCs w:val="28"/>
        </w:rPr>
        <w:t>Сравнительный анализ параметров, первоначально утверждённых реш</w:t>
      </w:r>
      <w:r w:rsidRPr="00A26C70">
        <w:rPr>
          <w:sz w:val="28"/>
          <w:szCs w:val="28"/>
        </w:rPr>
        <w:t>е</w:t>
      </w:r>
      <w:r w:rsidRPr="00A26C70">
        <w:rPr>
          <w:sz w:val="28"/>
          <w:szCs w:val="28"/>
        </w:rPr>
        <w:t xml:space="preserve">нием о бюджете, параметров бюджета в редакции решения, действующего на момент рассмотрения проекта бюджета </w:t>
      </w:r>
      <w:r w:rsidR="00F64FB2">
        <w:rPr>
          <w:sz w:val="28"/>
          <w:szCs w:val="28"/>
        </w:rPr>
        <w:t>муниципального образования</w:t>
      </w:r>
      <w:r w:rsidRPr="00A26C70">
        <w:rPr>
          <w:sz w:val="28"/>
          <w:szCs w:val="28"/>
        </w:rPr>
        <w:t>, ожида</w:t>
      </w:r>
      <w:r w:rsidRPr="00A26C70">
        <w:rPr>
          <w:sz w:val="28"/>
          <w:szCs w:val="28"/>
        </w:rPr>
        <w:t>е</w:t>
      </w:r>
      <w:r w:rsidRPr="00A26C70">
        <w:rPr>
          <w:sz w:val="28"/>
          <w:szCs w:val="28"/>
        </w:rPr>
        <w:t xml:space="preserve">мых итогов исполнения бюджета за текущий год, прогнозных параметров на очередной финансовый год и плановый период. </w:t>
      </w:r>
    </w:p>
    <w:p w:rsidR="00714C3A" w:rsidRPr="00A26C70" w:rsidRDefault="009F5BED" w:rsidP="009F5BED">
      <w:pPr>
        <w:ind w:firstLine="709"/>
        <w:jc w:val="both"/>
        <w:rPr>
          <w:sz w:val="28"/>
          <w:szCs w:val="28"/>
        </w:rPr>
      </w:pPr>
      <w:r w:rsidRPr="00A26C70">
        <w:rPr>
          <w:sz w:val="28"/>
          <w:szCs w:val="28"/>
        </w:rPr>
        <w:t xml:space="preserve">Оценка динамики основных показателей, сбалансированности проекта бюджета, соответствия </w:t>
      </w:r>
      <w:r w:rsidR="006F2CBD" w:rsidRPr="00A26C70">
        <w:rPr>
          <w:sz w:val="28"/>
          <w:szCs w:val="28"/>
        </w:rPr>
        <w:t>БК</w:t>
      </w:r>
      <w:r w:rsidRPr="00A26C70">
        <w:rPr>
          <w:sz w:val="28"/>
          <w:szCs w:val="28"/>
        </w:rPr>
        <w:t xml:space="preserve"> РФ. </w:t>
      </w:r>
    </w:p>
    <w:p w:rsidR="009F5BED" w:rsidRPr="00A26C70" w:rsidRDefault="009F5BED" w:rsidP="009F5BED">
      <w:pPr>
        <w:ind w:firstLine="709"/>
        <w:jc w:val="both"/>
        <w:rPr>
          <w:sz w:val="28"/>
          <w:szCs w:val="28"/>
          <w:lang w:val="de-DE"/>
        </w:rPr>
      </w:pPr>
      <w:r w:rsidRPr="00A26C70">
        <w:rPr>
          <w:sz w:val="28"/>
          <w:szCs w:val="28"/>
        </w:rPr>
        <w:t xml:space="preserve">Экспертиза текстовой части проекта бюджета </w:t>
      </w:r>
      <w:r w:rsidR="00F64FB2">
        <w:rPr>
          <w:sz w:val="28"/>
          <w:szCs w:val="28"/>
        </w:rPr>
        <w:t>муниципального образов</w:t>
      </w:r>
      <w:r w:rsidR="00F64FB2">
        <w:rPr>
          <w:sz w:val="28"/>
          <w:szCs w:val="28"/>
        </w:rPr>
        <w:t>а</w:t>
      </w:r>
      <w:r w:rsidR="00F64FB2">
        <w:rPr>
          <w:sz w:val="28"/>
          <w:szCs w:val="28"/>
        </w:rPr>
        <w:t>ния</w:t>
      </w:r>
      <w:r w:rsidRPr="00A26C70">
        <w:rPr>
          <w:sz w:val="28"/>
          <w:szCs w:val="28"/>
        </w:rPr>
        <w:t>.</w:t>
      </w:r>
    </w:p>
    <w:p w:rsidR="009F5BED" w:rsidRPr="00A26C70" w:rsidRDefault="009F5BED" w:rsidP="00DB793D">
      <w:pPr>
        <w:ind w:firstLine="709"/>
        <w:jc w:val="both"/>
        <w:rPr>
          <w:sz w:val="28"/>
          <w:szCs w:val="28"/>
        </w:rPr>
      </w:pPr>
      <w:r w:rsidRPr="00A26C70">
        <w:rPr>
          <w:sz w:val="28"/>
          <w:szCs w:val="28"/>
        </w:rPr>
        <w:t xml:space="preserve">Соблюдение предельного объёма дефицита. Структура </w:t>
      </w:r>
      <w:proofErr w:type="gramStart"/>
      <w:r w:rsidRPr="00A26C70">
        <w:rPr>
          <w:sz w:val="28"/>
          <w:szCs w:val="28"/>
        </w:rPr>
        <w:t>источников ф</w:t>
      </w:r>
      <w:r w:rsidRPr="00A26C70">
        <w:rPr>
          <w:sz w:val="28"/>
          <w:szCs w:val="28"/>
        </w:rPr>
        <w:t>и</w:t>
      </w:r>
      <w:r w:rsidRPr="00A26C70">
        <w:rPr>
          <w:sz w:val="28"/>
          <w:szCs w:val="28"/>
        </w:rPr>
        <w:t xml:space="preserve">нансирования дефицита бюджета </w:t>
      </w:r>
      <w:r w:rsidR="00FD56E2">
        <w:rPr>
          <w:sz w:val="28"/>
          <w:szCs w:val="28"/>
        </w:rPr>
        <w:t>муниципального образования</w:t>
      </w:r>
      <w:proofErr w:type="gramEnd"/>
      <w:r w:rsidRPr="00A26C70">
        <w:rPr>
          <w:sz w:val="28"/>
          <w:szCs w:val="28"/>
        </w:rPr>
        <w:t>.</w:t>
      </w:r>
    </w:p>
    <w:p w:rsidR="009F5BED" w:rsidRPr="00A26C70" w:rsidRDefault="009F5BED" w:rsidP="009F5BED">
      <w:pPr>
        <w:ind w:firstLine="709"/>
        <w:jc w:val="both"/>
        <w:rPr>
          <w:sz w:val="28"/>
          <w:szCs w:val="28"/>
          <w:lang w:val="de-DE"/>
        </w:rPr>
      </w:pPr>
      <w:r w:rsidRPr="00A26C70">
        <w:rPr>
          <w:b/>
          <w:sz w:val="28"/>
          <w:szCs w:val="28"/>
        </w:rPr>
        <w:t>4. </w:t>
      </w:r>
      <w:r w:rsidRPr="00A26C70">
        <w:rPr>
          <w:b/>
          <w:bCs/>
          <w:sz w:val="28"/>
          <w:szCs w:val="28"/>
        </w:rPr>
        <w:t>Основные характеристики и структурные особенности доходной части бюджета.</w:t>
      </w:r>
    </w:p>
    <w:p w:rsidR="009F5BED" w:rsidRPr="00A26C70" w:rsidRDefault="009F5BED" w:rsidP="009F5BED">
      <w:pPr>
        <w:ind w:firstLine="709"/>
        <w:jc w:val="both"/>
        <w:rPr>
          <w:sz w:val="28"/>
          <w:szCs w:val="28"/>
          <w:lang w:val="de-DE"/>
        </w:rPr>
      </w:pPr>
      <w:r w:rsidRPr="00A26C70">
        <w:rPr>
          <w:sz w:val="28"/>
          <w:szCs w:val="28"/>
        </w:rPr>
        <w:t>Анализ данных проекта бюджета по объёмам, составу и структуре дох</w:t>
      </w:r>
      <w:r w:rsidRPr="00A26C70">
        <w:rPr>
          <w:sz w:val="28"/>
          <w:szCs w:val="28"/>
        </w:rPr>
        <w:t>о</w:t>
      </w:r>
      <w:r w:rsidRPr="00A26C70">
        <w:rPr>
          <w:sz w:val="28"/>
          <w:szCs w:val="28"/>
        </w:rPr>
        <w:t xml:space="preserve">дов бюджета </w:t>
      </w:r>
      <w:r w:rsidR="00F64FB2">
        <w:rPr>
          <w:sz w:val="28"/>
          <w:szCs w:val="28"/>
        </w:rPr>
        <w:t>муниципального образования</w:t>
      </w:r>
      <w:r w:rsidRPr="00A26C70">
        <w:rPr>
          <w:sz w:val="28"/>
          <w:szCs w:val="28"/>
        </w:rPr>
        <w:t>.</w:t>
      </w:r>
    </w:p>
    <w:p w:rsidR="009F5BED" w:rsidRPr="00A26C70" w:rsidRDefault="009F5BED" w:rsidP="009F5BED">
      <w:pPr>
        <w:ind w:firstLine="709"/>
        <w:jc w:val="both"/>
        <w:rPr>
          <w:sz w:val="28"/>
          <w:szCs w:val="28"/>
          <w:lang w:val="de-DE"/>
        </w:rPr>
      </w:pPr>
      <w:r w:rsidRPr="00A26C70">
        <w:rPr>
          <w:sz w:val="28"/>
          <w:szCs w:val="28"/>
        </w:rPr>
        <w:t>Соотношения собственных доходов и безвозмездных перечислений, и</w:t>
      </w:r>
      <w:r w:rsidRPr="00A26C70">
        <w:rPr>
          <w:sz w:val="28"/>
          <w:szCs w:val="28"/>
        </w:rPr>
        <w:t>з</w:t>
      </w:r>
      <w:r w:rsidRPr="00A26C70">
        <w:rPr>
          <w:sz w:val="28"/>
          <w:szCs w:val="28"/>
        </w:rPr>
        <w:t>менение этих отношений по годам.</w:t>
      </w:r>
    </w:p>
    <w:p w:rsidR="009F5BED" w:rsidRPr="00A26C70" w:rsidRDefault="009F5BED" w:rsidP="00DB793D">
      <w:pPr>
        <w:ind w:firstLine="709"/>
        <w:jc w:val="both"/>
        <w:rPr>
          <w:sz w:val="28"/>
          <w:szCs w:val="28"/>
        </w:rPr>
      </w:pPr>
      <w:r w:rsidRPr="00A26C70">
        <w:rPr>
          <w:sz w:val="28"/>
          <w:szCs w:val="28"/>
        </w:rPr>
        <w:t>Влияние изменений налогово-бюджетного законодательства РФ на д</w:t>
      </w:r>
      <w:r w:rsidRPr="00A26C70">
        <w:rPr>
          <w:sz w:val="28"/>
          <w:szCs w:val="28"/>
        </w:rPr>
        <w:t>о</w:t>
      </w:r>
      <w:r w:rsidRPr="00A26C70">
        <w:rPr>
          <w:sz w:val="28"/>
          <w:szCs w:val="28"/>
        </w:rPr>
        <w:t xml:space="preserve">ходную часть бюджета </w:t>
      </w:r>
      <w:r w:rsidR="00F64FB2">
        <w:rPr>
          <w:sz w:val="28"/>
          <w:szCs w:val="28"/>
        </w:rPr>
        <w:t>муниципального образования</w:t>
      </w:r>
      <w:r w:rsidRPr="00A26C70">
        <w:rPr>
          <w:sz w:val="28"/>
          <w:szCs w:val="28"/>
        </w:rPr>
        <w:t>.</w:t>
      </w:r>
    </w:p>
    <w:p w:rsidR="009F5BED" w:rsidRPr="00A26C70" w:rsidRDefault="009F5BED" w:rsidP="009F5BED">
      <w:pPr>
        <w:ind w:firstLine="709"/>
        <w:jc w:val="both"/>
        <w:rPr>
          <w:sz w:val="28"/>
          <w:szCs w:val="28"/>
          <w:lang w:val="de-DE"/>
        </w:rPr>
      </w:pPr>
      <w:r w:rsidRPr="00A26C70">
        <w:rPr>
          <w:b/>
          <w:bCs/>
          <w:sz w:val="28"/>
          <w:szCs w:val="28"/>
        </w:rPr>
        <w:t>5. Основные характеристики и структурные особенности расходной части бюджета.</w:t>
      </w:r>
    </w:p>
    <w:p w:rsidR="009F5BED" w:rsidRPr="00A26C70" w:rsidRDefault="009F5BED" w:rsidP="009F5BED">
      <w:pPr>
        <w:ind w:firstLine="709"/>
        <w:jc w:val="both"/>
        <w:rPr>
          <w:sz w:val="28"/>
          <w:szCs w:val="28"/>
          <w:lang w:val="de-DE"/>
        </w:rPr>
      </w:pPr>
      <w:r w:rsidRPr="00A26C70">
        <w:rPr>
          <w:sz w:val="28"/>
          <w:szCs w:val="28"/>
        </w:rPr>
        <w:lastRenderedPageBreak/>
        <w:t xml:space="preserve">Общая характеристика расходной части бюджета </w:t>
      </w:r>
      <w:r w:rsidR="00F64FB2">
        <w:rPr>
          <w:sz w:val="28"/>
          <w:szCs w:val="28"/>
        </w:rPr>
        <w:t>муниципального обр</w:t>
      </w:r>
      <w:r w:rsidR="00F64FB2">
        <w:rPr>
          <w:sz w:val="28"/>
          <w:szCs w:val="28"/>
        </w:rPr>
        <w:t>а</w:t>
      </w:r>
      <w:r w:rsidR="00F64FB2">
        <w:rPr>
          <w:sz w:val="28"/>
          <w:szCs w:val="28"/>
        </w:rPr>
        <w:t>зования</w:t>
      </w:r>
      <w:r w:rsidRPr="00A26C70">
        <w:rPr>
          <w:sz w:val="28"/>
          <w:szCs w:val="28"/>
        </w:rPr>
        <w:t>, ее структура, объём и направленность.</w:t>
      </w:r>
    </w:p>
    <w:p w:rsidR="009F5BED" w:rsidRPr="00A26C70" w:rsidRDefault="009F5BED" w:rsidP="009F5BED">
      <w:pPr>
        <w:ind w:firstLine="709"/>
        <w:jc w:val="both"/>
        <w:rPr>
          <w:sz w:val="28"/>
          <w:szCs w:val="28"/>
          <w:lang w:val="de-DE"/>
        </w:rPr>
      </w:pPr>
      <w:r w:rsidRPr="00A26C70">
        <w:rPr>
          <w:sz w:val="28"/>
          <w:szCs w:val="28"/>
        </w:rPr>
        <w:t xml:space="preserve">Сравнительный анализ прогноза бюджета </w:t>
      </w:r>
      <w:r w:rsidR="00F64FB2">
        <w:rPr>
          <w:sz w:val="28"/>
          <w:szCs w:val="28"/>
        </w:rPr>
        <w:t>муниципального образования</w:t>
      </w:r>
      <w:r w:rsidRPr="00A26C70">
        <w:rPr>
          <w:sz w:val="28"/>
          <w:szCs w:val="28"/>
        </w:rPr>
        <w:t xml:space="preserve"> по ведомственной классификации расходов, разделам расходов с плановыми назначениями и ожидаемым исполнением бюджета </w:t>
      </w:r>
      <w:r w:rsidR="00F64FB2">
        <w:rPr>
          <w:sz w:val="28"/>
          <w:szCs w:val="28"/>
        </w:rPr>
        <w:t>муниципального образов</w:t>
      </w:r>
      <w:r w:rsidR="00F64FB2">
        <w:rPr>
          <w:sz w:val="28"/>
          <w:szCs w:val="28"/>
        </w:rPr>
        <w:t>а</w:t>
      </w:r>
      <w:r w:rsidR="00F64FB2">
        <w:rPr>
          <w:sz w:val="28"/>
          <w:szCs w:val="28"/>
        </w:rPr>
        <w:t>ния</w:t>
      </w:r>
      <w:r w:rsidRPr="00A26C70">
        <w:rPr>
          <w:sz w:val="28"/>
          <w:szCs w:val="28"/>
        </w:rPr>
        <w:t xml:space="preserve"> текущего года.</w:t>
      </w:r>
    </w:p>
    <w:p w:rsidR="009F5BED" w:rsidRPr="00A26C70" w:rsidRDefault="009F5BED" w:rsidP="009F5BED">
      <w:pPr>
        <w:ind w:firstLine="709"/>
        <w:jc w:val="both"/>
        <w:rPr>
          <w:sz w:val="28"/>
          <w:szCs w:val="28"/>
          <w:lang w:val="de-DE"/>
        </w:rPr>
      </w:pPr>
      <w:r w:rsidRPr="00A26C70">
        <w:rPr>
          <w:sz w:val="28"/>
          <w:szCs w:val="28"/>
        </w:rPr>
        <w:t>Анализ соответствия применения бюджетной классификации при соста</w:t>
      </w:r>
      <w:r w:rsidRPr="00A26C70">
        <w:rPr>
          <w:sz w:val="28"/>
          <w:szCs w:val="28"/>
        </w:rPr>
        <w:t>в</w:t>
      </w:r>
      <w:r w:rsidRPr="00A26C70">
        <w:rPr>
          <w:sz w:val="28"/>
          <w:szCs w:val="28"/>
        </w:rPr>
        <w:t xml:space="preserve">лении проекта бюджета </w:t>
      </w:r>
      <w:r w:rsidR="00F64FB2">
        <w:rPr>
          <w:sz w:val="28"/>
          <w:szCs w:val="28"/>
        </w:rPr>
        <w:t>муниципального образования</w:t>
      </w:r>
      <w:r w:rsidRPr="00A26C70">
        <w:rPr>
          <w:sz w:val="28"/>
          <w:szCs w:val="28"/>
        </w:rPr>
        <w:t>.</w:t>
      </w:r>
    </w:p>
    <w:p w:rsidR="009F5BED" w:rsidRPr="00A26C70" w:rsidRDefault="009F5BED" w:rsidP="009F5BED">
      <w:pPr>
        <w:ind w:firstLine="709"/>
        <w:jc w:val="both"/>
        <w:rPr>
          <w:sz w:val="28"/>
          <w:szCs w:val="28"/>
        </w:rPr>
      </w:pPr>
      <w:r w:rsidRPr="00A26C70">
        <w:rPr>
          <w:sz w:val="28"/>
          <w:szCs w:val="28"/>
        </w:rPr>
        <w:t xml:space="preserve">Анализ </w:t>
      </w:r>
      <w:r w:rsidR="005E295B" w:rsidRPr="00A26C70">
        <w:rPr>
          <w:sz w:val="28"/>
          <w:szCs w:val="28"/>
        </w:rPr>
        <w:t>формирования бюджетных ассигнований на финансовое обесп</w:t>
      </w:r>
      <w:r w:rsidR="005E295B" w:rsidRPr="00A26C70">
        <w:rPr>
          <w:sz w:val="28"/>
          <w:szCs w:val="28"/>
        </w:rPr>
        <w:t>е</w:t>
      </w:r>
      <w:r w:rsidR="005E295B" w:rsidRPr="00A26C70">
        <w:rPr>
          <w:sz w:val="28"/>
          <w:szCs w:val="28"/>
        </w:rPr>
        <w:t xml:space="preserve">чение выполнения </w:t>
      </w:r>
      <w:r w:rsidRPr="00A26C70">
        <w:rPr>
          <w:sz w:val="28"/>
          <w:szCs w:val="28"/>
        </w:rPr>
        <w:t>муниципальных прогр</w:t>
      </w:r>
      <w:r w:rsidR="00DB793D" w:rsidRPr="00A26C70">
        <w:rPr>
          <w:sz w:val="28"/>
          <w:szCs w:val="28"/>
        </w:rPr>
        <w:t>амм</w:t>
      </w:r>
      <w:r w:rsidR="005E295B" w:rsidRPr="00A26C70">
        <w:rPr>
          <w:sz w:val="28"/>
          <w:szCs w:val="28"/>
        </w:rPr>
        <w:t xml:space="preserve"> и непрограммных</w:t>
      </w:r>
      <w:r w:rsidR="00E55D73" w:rsidRPr="00A26C70">
        <w:rPr>
          <w:sz w:val="28"/>
          <w:szCs w:val="28"/>
        </w:rPr>
        <w:t xml:space="preserve"> мероприятий.</w:t>
      </w:r>
    </w:p>
    <w:p w:rsidR="005E295B" w:rsidRPr="00A26C70" w:rsidRDefault="005E295B" w:rsidP="005E295B">
      <w:pPr>
        <w:ind w:firstLine="709"/>
        <w:jc w:val="both"/>
        <w:rPr>
          <w:sz w:val="28"/>
          <w:szCs w:val="28"/>
          <w:lang w:val="de-DE"/>
        </w:rPr>
      </w:pPr>
      <w:r w:rsidRPr="00A26C70">
        <w:rPr>
          <w:sz w:val="28"/>
          <w:szCs w:val="28"/>
        </w:rPr>
        <w:t>Анализ формирования бюджетных ассигнований на финансовое обесп</w:t>
      </w:r>
      <w:r w:rsidRPr="00A26C70">
        <w:rPr>
          <w:sz w:val="28"/>
          <w:szCs w:val="28"/>
        </w:rPr>
        <w:t>е</w:t>
      </w:r>
      <w:r w:rsidRPr="00A26C70">
        <w:rPr>
          <w:sz w:val="28"/>
          <w:szCs w:val="28"/>
        </w:rPr>
        <w:t>чение выполнения муниципальных заданий на оказание муниципальных услуг муниципальными бюджетными и автономными учреждениями; на предоста</w:t>
      </w:r>
      <w:r w:rsidRPr="00A26C70">
        <w:rPr>
          <w:sz w:val="28"/>
          <w:szCs w:val="28"/>
        </w:rPr>
        <w:t>в</w:t>
      </w:r>
      <w:r w:rsidRPr="00A26C70">
        <w:rPr>
          <w:sz w:val="28"/>
          <w:szCs w:val="28"/>
        </w:rPr>
        <w:t>ление субсидий на иные цели, не связанные с выполнением муниципального задания.</w:t>
      </w:r>
    </w:p>
    <w:p w:rsidR="005E295B" w:rsidRPr="00A26C70" w:rsidRDefault="00E55D73" w:rsidP="009F5BED">
      <w:pPr>
        <w:ind w:firstLine="709"/>
        <w:jc w:val="both"/>
        <w:rPr>
          <w:sz w:val="28"/>
          <w:szCs w:val="28"/>
          <w:lang w:val="de-DE"/>
        </w:rPr>
      </w:pPr>
      <w:r w:rsidRPr="00A26C70">
        <w:rPr>
          <w:sz w:val="28"/>
          <w:szCs w:val="28"/>
        </w:rPr>
        <w:t>Анализ формирования бюджетных ассигнований на финансовое обесп</w:t>
      </w:r>
      <w:r w:rsidRPr="00A26C70">
        <w:rPr>
          <w:sz w:val="28"/>
          <w:szCs w:val="28"/>
        </w:rPr>
        <w:t>е</w:t>
      </w:r>
      <w:r w:rsidRPr="00A26C70">
        <w:rPr>
          <w:sz w:val="28"/>
          <w:szCs w:val="28"/>
        </w:rPr>
        <w:t>чение выполнения публичных нормативных обязательств.</w:t>
      </w:r>
    </w:p>
    <w:p w:rsidR="009F5BED" w:rsidRPr="00A26C70" w:rsidRDefault="009F5BED" w:rsidP="00DB793D">
      <w:pPr>
        <w:ind w:firstLine="709"/>
        <w:jc w:val="both"/>
        <w:rPr>
          <w:sz w:val="28"/>
          <w:szCs w:val="28"/>
        </w:rPr>
      </w:pPr>
      <w:r w:rsidRPr="00A26C70">
        <w:rPr>
          <w:sz w:val="28"/>
          <w:szCs w:val="28"/>
        </w:rPr>
        <w:t xml:space="preserve">Анализ </w:t>
      </w:r>
      <w:proofErr w:type="gramStart"/>
      <w:r w:rsidRPr="00A26C70">
        <w:rPr>
          <w:sz w:val="28"/>
          <w:szCs w:val="28"/>
        </w:rPr>
        <w:t xml:space="preserve">соответствия объёма средств резервного фонда бюджета </w:t>
      </w:r>
      <w:r w:rsidR="002313F4">
        <w:rPr>
          <w:sz w:val="28"/>
          <w:szCs w:val="28"/>
        </w:rPr>
        <w:t>муниц</w:t>
      </w:r>
      <w:r w:rsidR="002313F4">
        <w:rPr>
          <w:sz w:val="28"/>
          <w:szCs w:val="28"/>
        </w:rPr>
        <w:t>и</w:t>
      </w:r>
      <w:r w:rsidR="002313F4">
        <w:rPr>
          <w:sz w:val="28"/>
          <w:szCs w:val="28"/>
        </w:rPr>
        <w:t>пального образования</w:t>
      </w:r>
      <w:proofErr w:type="gramEnd"/>
      <w:r w:rsidRPr="00A26C70">
        <w:rPr>
          <w:sz w:val="28"/>
          <w:szCs w:val="28"/>
        </w:rPr>
        <w:t xml:space="preserve"> действующему законодательству.</w:t>
      </w:r>
    </w:p>
    <w:p w:rsidR="009F5BED" w:rsidRPr="00A26C70" w:rsidRDefault="009F5BED" w:rsidP="009F5BED">
      <w:pPr>
        <w:ind w:firstLine="709"/>
        <w:jc w:val="both"/>
        <w:rPr>
          <w:b/>
          <w:sz w:val="28"/>
          <w:szCs w:val="28"/>
          <w:lang w:val="de-DE"/>
        </w:rPr>
      </w:pPr>
      <w:r w:rsidRPr="00A26C70">
        <w:rPr>
          <w:b/>
          <w:bCs/>
          <w:sz w:val="28"/>
          <w:szCs w:val="28"/>
        </w:rPr>
        <w:t>6. Анализ состояния муниципального долга, программы муниц</w:t>
      </w:r>
      <w:r w:rsidRPr="00A26C70">
        <w:rPr>
          <w:b/>
          <w:bCs/>
          <w:sz w:val="28"/>
          <w:szCs w:val="28"/>
        </w:rPr>
        <w:t>и</w:t>
      </w:r>
      <w:r w:rsidRPr="00A26C70">
        <w:rPr>
          <w:b/>
          <w:bCs/>
          <w:sz w:val="28"/>
          <w:szCs w:val="28"/>
        </w:rPr>
        <w:t>пальных гарантий. Прогноз программы внутренних муниципальных з</w:t>
      </w:r>
      <w:r w:rsidRPr="00A26C70">
        <w:rPr>
          <w:b/>
          <w:bCs/>
          <w:sz w:val="28"/>
          <w:szCs w:val="28"/>
        </w:rPr>
        <w:t>а</w:t>
      </w:r>
      <w:r w:rsidRPr="00A26C70">
        <w:rPr>
          <w:b/>
          <w:bCs/>
          <w:sz w:val="28"/>
          <w:szCs w:val="28"/>
        </w:rPr>
        <w:t>имствований.</w:t>
      </w:r>
    </w:p>
    <w:p w:rsidR="009F5BED" w:rsidRPr="00A26C70" w:rsidRDefault="009F5BED" w:rsidP="009F5BED">
      <w:pPr>
        <w:ind w:firstLine="709"/>
        <w:jc w:val="both"/>
        <w:rPr>
          <w:sz w:val="28"/>
          <w:szCs w:val="28"/>
          <w:lang w:val="de-DE"/>
        </w:rPr>
      </w:pPr>
      <w:r w:rsidRPr="00A26C70">
        <w:rPr>
          <w:sz w:val="28"/>
          <w:szCs w:val="28"/>
        </w:rPr>
        <w:t>Объём и структура муниципального долга на начало и конец отчётного периода.</w:t>
      </w:r>
    </w:p>
    <w:p w:rsidR="009F5BED" w:rsidRPr="00A26C70" w:rsidRDefault="009F5BED" w:rsidP="009F5BED">
      <w:pPr>
        <w:ind w:firstLine="709"/>
        <w:jc w:val="both"/>
        <w:rPr>
          <w:sz w:val="28"/>
          <w:szCs w:val="28"/>
          <w:lang w:val="de-DE"/>
        </w:rPr>
      </w:pPr>
      <w:r w:rsidRPr="00A26C70">
        <w:rPr>
          <w:sz w:val="28"/>
          <w:szCs w:val="28"/>
        </w:rPr>
        <w:t>Объём средств, направляемых на обслуживание и погашение муниц</w:t>
      </w:r>
      <w:r w:rsidRPr="00A26C70">
        <w:rPr>
          <w:sz w:val="28"/>
          <w:szCs w:val="28"/>
        </w:rPr>
        <w:t>и</w:t>
      </w:r>
      <w:r w:rsidRPr="00A26C70">
        <w:rPr>
          <w:sz w:val="28"/>
          <w:szCs w:val="28"/>
        </w:rPr>
        <w:t>пального долга, его соответствие предлагаемым в прогнозе показателям и пр</w:t>
      </w:r>
      <w:r w:rsidRPr="00A26C70">
        <w:rPr>
          <w:sz w:val="28"/>
          <w:szCs w:val="28"/>
        </w:rPr>
        <w:t>е</w:t>
      </w:r>
      <w:r w:rsidRPr="00A26C70">
        <w:rPr>
          <w:sz w:val="28"/>
          <w:szCs w:val="28"/>
        </w:rPr>
        <w:t>дельному объёму.</w:t>
      </w:r>
    </w:p>
    <w:p w:rsidR="009F5BED" w:rsidRPr="00A26C70" w:rsidRDefault="009F5BED" w:rsidP="009F5BED">
      <w:pPr>
        <w:ind w:firstLine="709"/>
        <w:jc w:val="both"/>
        <w:rPr>
          <w:sz w:val="28"/>
          <w:szCs w:val="28"/>
          <w:lang w:val="de-DE"/>
        </w:rPr>
      </w:pPr>
      <w:r w:rsidRPr="00A26C70">
        <w:rPr>
          <w:sz w:val="28"/>
          <w:szCs w:val="28"/>
        </w:rPr>
        <w:t>Соответствие прогноза муниципальных заимствований и предоставления муниципальных гарантий требованиям действующего законодательства.</w:t>
      </w:r>
    </w:p>
    <w:p w:rsidR="009F5BED" w:rsidRPr="00A26C70" w:rsidRDefault="009F5BED" w:rsidP="009F5BED">
      <w:pPr>
        <w:ind w:firstLine="709"/>
        <w:jc w:val="both"/>
        <w:rPr>
          <w:sz w:val="28"/>
          <w:szCs w:val="28"/>
          <w:lang w:val="de-DE"/>
        </w:rPr>
      </w:pPr>
      <w:r w:rsidRPr="00A26C70">
        <w:rPr>
          <w:sz w:val="28"/>
          <w:szCs w:val="28"/>
        </w:rPr>
        <w:t>Соблюдение требований бюджетного законодательства по установлению верхнего предела муниципального долга.</w:t>
      </w:r>
    </w:p>
    <w:p w:rsidR="009F5BED" w:rsidRPr="00A26C70" w:rsidRDefault="009F5BED" w:rsidP="009F5BED">
      <w:pPr>
        <w:ind w:firstLine="709"/>
        <w:jc w:val="both"/>
        <w:rPr>
          <w:sz w:val="28"/>
          <w:szCs w:val="28"/>
          <w:lang w:val="de-DE"/>
        </w:rPr>
      </w:pPr>
      <w:r w:rsidRPr="00A26C70">
        <w:rPr>
          <w:sz w:val="28"/>
          <w:szCs w:val="28"/>
        </w:rPr>
        <w:t>Анализ программы внутренних муниципальных заимствований.</w:t>
      </w:r>
    </w:p>
    <w:p w:rsidR="009F5BED" w:rsidRPr="00A26C70" w:rsidRDefault="009F5BED" w:rsidP="00DB793D">
      <w:pPr>
        <w:ind w:firstLine="709"/>
        <w:jc w:val="both"/>
        <w:rPr>
          <w:sz w:val="28"/>
          <w:szCs w:val="28"/>
        </w:rPr>
      </w:pPr>
      <w:r w:rsidRPr="00A26C70">
        <w:rPr>
          <w:sz w:val="28"/>
          <w:szCs w:val="28"/>
        </w:rPr>
        <w:t>Анализ программы муниципальных гарантий.</w:t>
      </w:r>
    </w:p>
    <w:p w:rsidR="009F5BED" w:rsidRPr="00A26C70" w:rsidRDefault="009F5BED" w:rsidP="009F5BED">
      <w:pPr>
        <w:ind w:firstLine="709"/>
        <w:jc w:val="both"/>
        <w:rPr>
          <w:sz w:val="28"/>
          <w:szCs w:val="28"/>
          <w:lang w:val="de-DE"/>
        </w:rPr>
      </w:pPr>
      <w:r w:rsidRPr="00A26C70">
        <w:rPr>
          <w:b/>
          <w:sz w:val="28"/>
          <w:szCs w:val="28"/>
        </w:rPr>
        <w:t>7. </w:t>
      </w:r>
      <w:r w:rsidRPr="00A26C70">
        <w:rPr>
          <w:b/>
          <w:bCs/>
          <w:sz w:val="28"/>
          <w:szCs w:val="28"/>
        </w:rPr>
        <w:t>Выводы и предложения (рекомендации).</w:t>
      </w:r>
    </w:p>
    <w:p w:rsidR="00DB793D" w:rsidRPr="00A26C70" w:rsidRDefault="00DB793D" w:rsidP="00DB793D">
      <w:pPr>
        <w:pStyle w:val="a7"/>
        <w:widowControl w:val="0"/>
        <w:ind w:firstLine="709"/>
        <w:jc w:val="both"/>
        <w:rPr>
          <w:sz w:val="28"/>
          <w:szCs w:val="28"/>
        </w:rPr>
      </w:pPr>
      <w:r w:rsidRPr="00A26C70">
        <w:rPr>
          <w:sz w:val="28"/>
          <w:szCs w:val="28"/>
        </w:rPr>
        <w:t xml:space="preserve">Предложения </w:t>
      </w:r>
      <w:r w:rsidR="00230DE0" w:rsidRPr="00A26C70">
        <w:rPr>
          <w:sz w:val="28"/>
          <w:szCs w:val="28"/>
        </w:rPr>
        <w:t>КСО</w:t>
      </w:r>
      <w:r w:rsidRPr="00A26C70">
        <w:rPr>
          <w:sz w:val="28"/>
          <w:szCs w:val="28"/>
        </w:rPr>
        <w:t xml:space="preserve"> по совершенствованию прогнозирования и планир</w:t>
      </w:r>
      <w:r w:rsidRPr="00A26C70">
        <w:rPr>
          <w:sz w:val="28"/>
          <w:szCs w:val="28"/>
        </w:rPr>
        <w:t>о</w:t>
      </w:r>
      <w:r w:rsidRPr="00A26C70">
        <w:rPr>
          <w:sz w:val="28"/>
          <w:szCs w:val="28"/>
        </w:rPr>
        <w:t>вания основных показателей бюджета на очередной финансовый год</w:t>
      </w:r>
      <w:r w:rsidRPr="00A26C70">
        <w:rPr>
          <w:b/>
          <w:color w:val="339966"/>
          <w:sz w:val="28"/>
          <w:szCs w:val="28"/>
        </w:rPr>
        <w:t xml:space="preserve"> </w:t>
      </w:r>
      <w:r w:rsidRPr="00A26C70">
        <w:rPr>
          <w:sz w:val="28"/>
          <w:szCs w:val="28"/>
        </w:rPr>
        <w:t>и на пл</w:t>
      </w:r>
      <w:r w:rsidRPr="00A26C70">
        <w:rPr>
          <w:sz w:val="28"/>
          <w:szCs w:val="28"/>
        </w:rPr>
        <w:t>а</w:t>
      </w:r>
      <w:r w:rsidRPr="00A26C70">
        <w:rPr>
          <w:sz w:val="28"/>
          <w:szCs w:val="28"/>
        </w:rPr>
        <w:t>новый период, бюджетного процесса, результативности бюджетных расходов.</w:t>
      </w:r>
    </w:p>
    <w:p w:rsidR="009F5BED" w:rsidRDefault="00B6143C" w:rsidP="00323979">
      <w:pPr>
        <w:ind w:firstLine="720"/>
        <w:jc w:val="both"/>
        <w:rPr>
          <w:sz w:val="28"/>
          <w:szCs w:val="28"/>
        </w:rPr>
      </w:pPr>
      <w:r w:rsidRPr="00A26C70">
        <w:rPr>
          <w:sz w:val="28"/>
          <w:szCs w:val="28"/>
        </w:rPr>
        <w:t xml:space="preserve">Приложения к заключению КСО на проект </w:t>
      </w:r>
      <w:proofErr w:type="gramStart"/>
      <w:r w:rsidRPr="00A26C70">
        <w:rPr>
          <w:sz w:val="28"/>
          <w:szCs w:val="28"/>
        </w:rPr>
        <w:t>бюджета</w:t>
      </w:r>
      <w:proofErr w:type="gramEnd"/>
      <w:r w:rsidRPr="00A26C70">
        <w:rPr>
          <w:sz w:val="28"/>
          <w:szCs w:val="28"/>
        </w:rPr>
        <w:t xml:space="preserve"> на очередной фина</w:t>
      </w:r>
      <w:r w:rsidRPr="00A26C70">
        <w:rPr>
          <w:sz w:val="28"/>
          <w:szCs w:val="28"/>
        </w:rPr>
        <w:t>н</w:t>
      </w:r>
      <w:r w:rsidRPr="00A26C70">
        <w:rPr>
          <w:sz w:val="28"/>
          <w:szCs w:val="28"/>
        </w:rPr>
        <w:t>совый год и плановый период.</w:t>
      </w:r>
    </w:p>
    <w:p w:rsidR="009F5BED" w:rsidRDefault="009F5BED" w:rsidP="004A5244">
      <w:pPr>
        <w:pStyle w:val="a7"/>
        <w:widowControl w:val="0"/>
        <w:ind w:firstLine="709"/>
        <w:jc w:val="both"/>
        <w:rPr>
          <w:sz w:val="28"/>
          <w:szCs w:val="28"/>
        </w:rPr>
      </w:pPr>
    </w:p>
    <w:p w:rsidR="009F5BED" w:rsidRDefault="009F5BED" w:rsidP="004A5244">
      <w:pPr>
        <w:pStyle w:val="a7"/>
        <w:widowControl w:val="0"/>
        <w:ind w:firstLine="709"/>
        <w:jc w:val="both"/>
        <w:rPr>
          <w:sz w:val="28"/>
          <w:szCs w:val="28"/>
        </w:rPr>
      </w:pPr>
    </w:p>
    <w:sectPr w:rsidR="009F5BED" w:rsidSect="00D8483F">
      <w:pgSz w:w="11906" w:h="16838" w:code="9"/>
      <w:pgMar w:top="1134" w:right="567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2A" w:rsidRDefault="00082D2A">
      <w:r>
        <w:separator/>
      </w:r>
    </w:p>
  </w:endnote>
  <w:endnote w:type="continuationSeparator" w:id="0">
    <w:p w:rsidR="00082D2A" w:rsidRDefault="0008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29" w:rsidRDefault="00100C29" w:rsidP="00D746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0C29" w:rsidRDefault="00100C29" w:rsidP="00DC06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29" w:rsidRDefault="00100C29" w:rsidP="00261D40">
    <w:pPr>
      <w:pStyle w:val="a3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2A" w:rsidRDefault="00082D2A">
      <w:r>
        <w:separator/>
      </w:r>
    </w:p>
  </w:footnote>
  <w:footnote w:type="continuationSeparator" w:id="0">
    <w:p w:rsidR="00082D2A" w:rsidRDefault="0008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29" w:rsidRDefault="00100C29" w:rsidP="002A475D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0C29" w:rsidRDefault="00100C2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29" w:rsidRDefault="00100C29" w:rsidP="002A475D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0873">
      <w:rPr>
        <w:rStyle w:val="a4"/>
        <w:noProof/>
      </w:rPr>
      <w:t>2</w:t>
    </w:r>
    <w:r>
      <w:rPr>
        <w:rStyle w:val="a4"/>
      </w:rPr>
      <w:fldChar w:fldCharType="end"/>
    </w:r>
  </w:p>
  <w:p w:rsidR="00100C29" w:rsidRDefault="00100C2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412A"/>
    <w:multiLevelType w:val="hybridMultilevel"/>
    <w:tmpl w:val="60B45092"/>
    <w:lvl w:ilvl="0" w:tplc="E5EE9F7A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65D6017C"/>
    <w:multiLevelType w:val="hybridMultilevel"/>
    <w:tmpl w:val="B17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093B32"/>
    <w:multiLevelType w:val="hybridMultilevel"/>
    <w:tmpl w:val="7E0C2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2C"/>
    <w:rsid w:val="00001953"/>
    <w:rsid w:val="00003936"/>
    <w:rsid w:val="00004F7B"/>
    <w:rsid w:val="0002429F"/>
    <w:rsid w:val="00026C31"/>
    <w:rsid w:val="000277E6"/>
    <w:rsid w:val="0003052B"/>
    <w:rsid w:val="000353B9"/>
    <w:rsid w:val="00036AB7"/>
    <w:rsid w:val="0006651E"/>
    <w:rsid w:val="000712F8"/>
    <w:rsid w:val="000713C9"/>
    <w:rsid w:val="00071F45"/>
    <w:rsid w:val="00082D2A"/>
    <w:rsid w:val="0008682D"/>
    <w:rsid w:val="00091278"/>
    <w:rsid w:val="0009373C"/>
    <w:rsid w:val="00096BF9"/>
    <w:rsid w:val="000A0D42"/>
    <w:rsid w:val="000A6137"/>
    <w:rsid w:val="000C0555"/>
    <w:rsid w:val="000C749B"/>
    <w:rsid w:val="000D16D2"/>
    <w:rsid w:val="000D5412"/>
    <w:rsid w:val="000E632B"/>
    <w:rsid w:val="000F676D"/>
    <w:rsid w:val="000F6BF6"/>
    <w:rsid w:val="00100C29"/>
    <w:rsid w:val="001304A6"/>
    <w:rsid w:val="001541DC"/>
    <w:rsid w:val="001571DC"/>
    <w:rsid w:val="00163773"/>
    <w:rsid w:val="00166E24"/>
    <w:rsid w:val="001734BB"/>
    <w:rsid w:val="00181FBC"/>
    <w:rsid w:val="00191697"/>
    <w:rsid w:val="0019437A"/>
    <w:rsid w:val="00195431"/>
    <w:rsid w:val="001A2285"/>
    <w:rsid w:val="001A5DBB"/>
    <w:rsid w:val="001B65BB"/>
    <w:rsid w:val="001F70CB"/>
    <w:rsid w:val="00204EDB"/>
    <w:rsid w:val="00204F6E"/>
    <w:rsid w:val="00205441"/>
    <w:rsid w:val="00210F24"/>
    <w:rsid w:val="00212FF0"/>
    <w:rsid w:val="0021727D"/>
    <w:rsid w:val="0022191F"/>
    <w:rsid w:val="002275B3"/>
    <w:rsid w:val="00230DE0"/>
    <w:rsid w:val="002313F4"/>
    <w:rsid w:val="00232441"/>
    <w:rsid w:val="00261D40"/>
    <w:rsid w:val="0026221B"/>
    <w:rsid w:val="0027011F"/>
    <w:rsid w:val="00292D31"/>
    <w:rsid w:val="002949AE"/>
    <w:rsid w:val="002A475D"/>
    <w:rsid w:val="002B1681"/>
    <w:rsid w:val="002C318A"/>
    <w:rsid w:val="002D799F"/>
    <w:rsid w:val="002E31DF"/>
    <w:rsid w:val="002E6F7C"/>
    <w:rsid w:val="002E7314"/>
    <w:rsid w:val="002F039E"/>
    <w:rsid w:val="002F043C"/>
    <w:rsid w:val="002F2C83"/>
    <w:rsid w:val="002F6231"/>
    <w:rsid w:val="002F68C8"/>
    <w:rsid w:val="003037AF"/>
    <w:rsid w:val="003146E7"/>
    <w:rsid w:val="00323979"/>
    <w:rsid w:val="0032508F"/>
    <w:rsid w:val="00336C1B"/>
    <w:rsid w:val="003377E1"/>
    <w:rsid w:val="00356C27"/>
    <w:rsid w:val="0035705A"/>
    <w:rsid w:val="00361A76"/>
    <w:rsid w:val="00365B27"/>
    <w:rsid w:val="00371110"/>
    <w:rsid w:val="00375E60"/>
    <w:rsid w:val="00376194"/>
    <w:rsid w:val="00382F47"/>
    <w:rsid w:val="00385AA9"/>
    <w:rsid w:val="00393F0D"/>
    <w:rsid w:val="003A4551"/>
    <w:rsid w:val="003B3AD3"/>
    <w:rsid w:val="003B751B"/>
    <w:rsid w:val="003C3A9E"/>
    <w:rsid w:val="003C3AE0"/>
    <w:rsid w:val="003C6D4D"/>
    <w:rsid w:val="003D1E8A"/>
    <w:rsid w:val="003D50E0"/>
    <w:rsid w:val="003F5103"/>
    <w:rsid w:val="003F7BA9"/>
    <w:rsid w:val="0040212D"/>
    <w:rsid w:val="004021F8"/>
    <w:rsid w:val="00406F4B"/>
    <w:rsid w:val="00433F47"/>
    <w:rsid w:val="00443E02"/>
    <w:rsid w:val="00455FDF"/>
    <w:rsid w:val="0046485D"/>
    <w:rsid w:val="00464BF8"/>
    <w:rsid w:val="0046508F"/>
    <w:rsid w:val="00470C68"/>
    <w:rsid w:val="00485A63"/>
    <w:rsid w:val="00486C06"/>
    <w:rsid w:val="00487B32"/>
    <w:rsid w:val="004A0C47"/>
    <w:rsid w:val="004A5244"/>
    <w:rsid w:val="004D53FB"/>
    <w:rsid w:val="004D588B"/>
    <w:rsid w:val="004F2706"/>
    <w:rsid w:val="004F375C"/>
    <w:rsid w:val="00507128"/>
    <w:rsid w:val="00512AED"/>
    <w:rsid w:val="00520444"/>
    <w:rsid w:val="0052092C"/>
    <w:rsid w:val="00530A61"/>
    <w:rsid w:val="005340FA"/>
    <w:rsid w:val="00537917"/>
    <w:rsid w:val="00543F28"/>
    <w:rsid w:val="00550A63"/>
    <w:rsid w:val="0056132D"/>
    <w:rsid w:val="00561CEC"/>
    <w:rsid w:val="00564550"/>
    <w:rsid w:val="00585DA4"/>
    <w:rsid w:val="005922D2"/>
    <w:rsid w:val="005960C7"/>
    <w:rsid w:val="00596B8A"/>
    <w:rsid w:val="005A73E7"/>
    <w:rsid w:val="005B2DAA"/>
    <w:rsid w:val="005D7D16"/>
    <w:rsid w:val="005E295B"/>
    <w:rsid w:val="005F0FE3"/>
    <w:rsid w:val="00601D4A"/>
    <w:rsid w:val="00604D8D"/>
    <w:rsid w:val="00606241"/>
    <w:rsid w:val="00606691"/>
    <w:rsid w:val="00624C25"/>
    <w:rsid w:val="006376B0"/>
    <w:rsid w:val="00641F52"/>
    <w:rsid w:val="00646CF9"/>
    <w:rsid w:val="00652948"/>
    <w:rsid w:val="006537F4"/>
    <w:rsid w:val="0065659F"/>
    <w:rsid w:val="00656700"/>
    <w:rsid w:val="00661B3D"/>
    <w:rsid w:val="00663674"/>
    <w:rsid w:val="00663914"/>
    <w:rsid w:val="00693795"/>
    <w:rsid w:val="006A2271"/>
    <w:rsid w:val="006A4693"/>
    <w:rsid w:val="006A4DE5"/>
    <w:rsid w:val="006B0C45"/>
    <w:rsid w:val="006D0BF9"/>
    <w:rsid w:val="006D37CE"/>
    <w:rsid w:val="006D63E1"/>
    <w:rsid w:val="006E1DFB"/>
    <w:rsid w:val="006F2CBD"/>
    <w:rsid w:val="006F3847"/>
    <w:rsid w:val="006F385E"/>
    <w:rsid w:val="00711AB1"/>
    <w:rsid w:val="00714C3A"/>
    <w:rsid w:val="00717318"/>
    <w:rsid w:val="00717453"/>
    <w:rsid w:val="007442D9"/>
    <w:rsid w:val="00747A0E"/>
    <w:rsid w:val="007543CA"/>
    <w:rsid w:val="007561EE"/>
    <w:rsid w:val="00760941"/>
    <w:rsid w:val="007714C3"/>
    <w:rsid w:val="00777BA0"/>
    <w:rsid w:val="00780D5B"/>
    <w:rsid w:val="00783142"/>
    <w:rsid w:val="00783CD5"/>
    <w:rsid w:val="007916B0"/>
    <w:rsid w:val="007B2103"/>
    <w:rsid w:val="007B35FC"/>
    <w:rsid w:val="007C03AB"/>
    <w:rsid w:val="007D1185"/>
    <w:rsid w:val="007E0277"/>
    <w:rsid w:val="007E4779"/>
    <w:rsid w:val="007F778F"/>
    <w:rsid w:val="007F7F54"/>
    <w:rsid w:val="008114B5"/>
    <w:rsid w:val="00817402"/>
    <w:rsid w:val="00823E30"/>
    <w:rsid w:val="00826BC3"/>
    <w:rsid w:val="00827AC3"/>
    <w:rsid w:val="00837309"/>
    <w:rsid w:val="00844CA1"/>
    <w:rsid w:val="008526B5"/>
    <w:rsid w:val="00864183"/>
    <w:rsid w:val="0088264A"/>
    <w:rsid w:val="00895B6B"/>
    <w:rsid w:val="008A731F"/>
    <w:rsid w:val="008B70EA"/>
    <w:rsid w:val="008C34BC"/>
    <w:rsid w:val="008D500E"/>
    <w:rsid w:val="008E7C8B"/>
    <w:rsid w:val="008F2B19"/>
    <w:rsid w:val="008F4F4B"/>
    <w:rsid w:val="00915E79"/>
    <w:rsid w:val="009226AC"/>
    <w:rsid w:val="00922B3D"/>
    <w:rsid w:val="00926AAD"/>
    <w:rsid w:val="00931A8C"/>
    <w:rsid w:val="00932B5F"/>
    <w:rsid w:val="0093307A"/>
    <w:rsid w:val="00953DA3"/>
    <w:rsid w:val="00961AA9"/>
    <w:rsid w:val="0098023E"/>
    <w:rsid w:val="009805FC"/>
    <w:rsid w:val="00991DD5"/>
    <w:rsid w:val="009959FE"/>
    <w:rsid w:val="009C0A32"/>
    <w:rsid w:val="009C1322"/>
    <w:rsid w:val="009C591F"/>
    <w:rsid w:val="009C6433"/>
    <w:rsid w:val="009D1B41"/>
    <w:rsid w:val="009D26A3"/>
    <w:rsid w:val="009E5BF8"/>
    <w:rsid w:val="009F5BED"/>
    <w:rsid w:val="00A00B37"/>
    <w:rsid w:val="00A07648"/>
    <w:rsid w:val="00A132E8"/>
    <w:rsid w:val="00A15F2C"/>
    <w:rsid w:val="00A26C70"/>
    <w:rsid w:val="00A2763F"/>
    <w:rsid w:val="00A36538"/>
    <w:rsid w:val="00A54B23"/>
    <w:rsid w:val="00A63722"/>
    <w:rsid w:val="00A63936"/>
    <w:rsid w:val="00A65987"/>
    <w:rsid w:val="00A7212C"/>
    <w:rsid w:val="00A84316"/>
    <w:rsid w:val="00AA0831"/>
    <w:rsid w:val="00AB23AF"/>
    <w:rsid w:val="00AB6418"/>
    <w:rsid w:val="00AD0418"/>
    <w:rsid w:val="00AE36E1"/>
    <w:rsid w:val="00AF0EE4"/>
    <w:rsid w:val="00B066F3"/>
    <w:rsid w:val="00B23121"/>
    <w:rsid w:val="00B267D9"/>
    <w:rsid w:val="00B27772"/>
    <w:rsid w:val="00B33FBA"/>
    <w:rsid w:val="00B41BDE"/>
    <w:rsid w:val="00B446C4"/>
    <w:rsid w:val="00B57F25"/>
    <w:rsid w:val="00B6143C"/>
    <w:rsid w:val="00B62DC0"/>
    <w:rsid w:val="00B8469F"/>
    <w:rsid w:val="00B84D1A"/>
    <w:rsid w:val="00BB60D1"/>
    <w:rsid w:val="00BB6B2B"/>
    <w:rsid w:val="00BC3EE2"/>
    <w:rsid w:val="00BC4D90"/>
    <w:rsid w:val="00BC5EEF"/>
    <w:rsid w:val="00BF65B6"/>
    <w:rsid w:val="00C001B7"/>
    <w:rsid w:val="00C2516D"/>
    <w:rsid w:val="00C260CE"/>
    <w:rsid w:val="00C27AE7"/>
    <w:rsid w:val="00C3201B"/>
    <w:rsid w:val="00C34410"/>
    <w:rsid w:val="00C42650"/>
    <w:rsid w:val="00C437FF"/>
    <w:rsid w:val="00C52782"/>
    <w:rsid w:val="00C56369"/>
    <w:rsid w:val="00C5790B"/>
    <w:rsid w:val="00C60438"/>
    <w:rsid w:val="00C6587F"/>
    <w:rsid w:val="00C74149"/>
    <w:rsid w:val="00C85CFA"/>
    <w:rsid w:val="00CB4BA2"/>
    <w:rsid w:val="00CB5A2F"/>
    <w:rsid w:val="00CD065B"/>
    <w:rsid w:val="00CD3C23"/>
    <w:rsid w:val="00CD4BCC"/>
    <w:rsid w:val="00D0005F"/>
    <w:rsid w:val="00D00AE4"/>
    <w:rsid w:val="00D05985"/>
    <w:rsid w:val="00D06D77"/>
    <w:rsid w:val="00D1590B"/>
    <w:rsid w:val="00D16317"/>
    <w:rsid w:val="00D24862"/>
    <w:rsid w:val="00D26A53"/>
    <w:rsid w:val="00D45D09"/>
    <w:rsid w:val="00D50415"/>
    <w:rsid w:val="00D51EAB"/>
    <w:rsid w:val="00D54AD2"/>
    <w:rsid w:val="00D557B6"/>
    <w:rsid w:val="00D63FD3"/>
    <w:rsid w:val="00D66093"/>
    <w:rsid w:val="00D6737E"/>
    <w:rsid w:val="00D70C01"/>
    <w:rsid w:val="00D7463C"/>
    <w:rsid w:val="00D8483F"/>
    <w:rsid w:val="00D96C85"/>
    <w:rsid w:val="00DB793D"/>
    <w:rsid w:val="00DC0631"/>
    <w:rsid w:val="00DD0001"/>
    <w:rsid w:val="00DD4696"/>
    <w:rsid w:val="00DE1107"/>
    <w:rsid w:val="00DE24AE"/>
    <w:rsid w:val="00DE6516"/>
    <w:rsid w:val="00DF1F1D"/>
    <w:rsid w:val="00E0168B"/>
    <w:rsid w:val="00E0173F"/>
    <w:rsid w:val="00E20D0B"/>
    <w:rsid w:val="00E2481E"/>
    <w:rsid w:val="00E41A4A"/>
    <w:rsid w:val="00E46F76"/>
    <w:rsid w:val="00E471FC"/>
    <w:rsid w:val="00E51398"/>
    <w:rsid w:val="00E55D73"/>
    <w:rsid w:val="00E65181"/>
    <w:rsid w:val="00E66B1E"/>
    <w:rsid w:val="00E730F0"/>
    <w:rsid w:val="00E77E97"/>
    <w:rsid w:val="00E821CD"/>
    <w:rsid w:val="00E91235"/>
    <w:rsid w:val="00E959DE"/>
    <w:rsid w:val="00EB1848"/>
    <w:rsid w:val="00EB1951"/>
    <w:rsid w:val="00EC224A"/>
    <w:rsid w:val="00ED08EC"/>
    <w:rsid w:val="00ED5F1B"/>
    <w:rsid w:val="00ED70F6"/>
    <w:rsid w:val="00EE0873"/>
    <w:rsid w:val="00EF4CB8"/>
    <w:rsid w:val="00F01ED3"/>
    <w:rsid w:val="00F04D00"/>
    <w:rsid w:val="00F22B74"/>
    <w:rsid w:val="00F27475"/>
    <w:rsid w:val="00F36DB0"/>
    <w:rsid w:val="00F421EF"/>
    <w:rsid w:val="00F52849"/>
    <w:rsid w:val="00F53E93"/>
    <w:rsid w:val="00F64FB2"/>
    <w:rsid w:val="00F71C88"/>
    <w:rsid w:val="00F96753"/>
    <w:rsid w:val="00FA283D"/>
    <w:rsid w:val="00FA605E"/>
    <w:rsid w:val="00FC1A8E"/>
    <w:rsid w:val="00FD56E2"/>
    <w:rsid w:val="00FE6120"/>
    <w:rsid w:val="00FE6C6D"/>
    <w:rsid w:val="00FE75D6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06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0631"/>
  </w:style>
  <w:style w:type="paragraph" w:styleId="a5">
    <w:name w:val="Body Text"/>
    <w:basedOn w:val="a"/>
    <w:rsid w:val="003F5103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rsid w:val="00B066F3"/>
    <w:pPr>
      <w:spacing w:after="120" w:line="480" w:lineRule="auto"/>
      <w:ind w:left="283"/>
    </w:pPr>
  </w:style>
  <w:style w:type="paragraph" w:styleId="a6">
    <w:name w:val="Title"/>
    <w:basedOn w:val="a"/>
    <w:qFormat/>
    <w:rsid w:val="004D53FB"/>
    <w:pPr>
      <w:jc w:val="center"/>
    </w:pPr>
    <w:rPr>
      <w:sz w:val="28"/>
    </w:rPr>
  </w:style>
  <w:style w:type="paragraph" w:styleId="a7">
    <w:name w:val="footnote text"/>
    <w:basedOn w:val="a"/>
    <w:semiHidden/>
    <w:rsid w:val="004D53FB"/>
    <w:rPr>
      <w:sz w:val="20"/>
      <w:szCs w:val="20"/>
    </w:rPr>
  </w:style>
  <w:style w:type="character" w:styleId="a8">
    <w:name w:val="footnote reference"/>
    <w:semiHidden/>
    <w:rsid w:val="004D53FB"/>
    <w:rPr>
      <w:vertAlign w:val="superscript"/>
    </w:rPr>
  </w:style>
  <w:style w:type="paragraph" w:styleId="a9">
    <w:name w:val="Body Text Indent"/>
    <w:basedOn w:val="a"/>
    <w:rsid w:val="003C3AE0"/>
    <w:pPr>
      <w:spacing w:after="120"/>
      <w:ind w:left="283"/>
    </w:pPr>
  </w:style>
  <w:style w:type="table" w:styleId="aa">
    <w:name w:val="Table Grid"/>
    <w:basedOn w:val="a1"/>
    <w:rsid w:val="00932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261D40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646CF9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9F5B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Стиль"/>
    <w:rsid w:val="00A365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3"/>
    <w:basedOn w:val="a"/>
    <w:link w:val="30"/>
    <w:rsid w:val="00827A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27AC3"/>
    <w:rPr>
      <w:sz w:val="16"/>
      <w:szCs w:val="16"/>
    </w:rPr>
  </w:style>
  <w:style w:type="character" w:styleId="ae">
    <w:name w:val="Hyperlink"/>
    <w:uiPriority w:val="99"/>
    <w:unhideWhenUsed/>
    <w:rsid w:val="00E5139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84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06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0631"/>
  </w:style>
  <w:style w:type="paragraph" w:styleId="a5">
    <w:name w:val="Body Text"/>
    <w:basedOn w:val="a"/>
    <w:rsid w:val="003F5103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rsid w:val="00B066F3"/>
    <w:pPr>
      <w:spacing w:after="120" w:line="480" w:lineRule="auto"/>
      <w:ind w:left="283"/>
    </w:pPr>
  </w:style>
  <w:style w:type="paragraph" w:styleId="a6">
    <w:name w:val="Title"/>
    <w:basedOn w:val="a"/>
    <w:qFormat/>
    <w:rsid w:val="004D53FB"/>
    <w:pPr>
      <w:jc w:val="center"/>
    </w:pPr>
    <w:rPr>
      <w:sz w:val="28"/>
    </w:rPr>
  </w:style>
  <w:style w:type="paragraph" w:styleId="a7">
    <w:name w:val="footnote text"/>
    <w:basedOn w:val="a"/>
    <w:semiHidden/>
    <w:rsid w:val="004D53FB"/>
    <w:rPr>
      <w:sz w:val="20"/>
      <w:szCs w:val="20"/>
    </w:rPr>
  </w:style>
  <w:style w:type="character" w:styleId="a8">
    <w:name w:val="footnote reference"/>
    <w:semiHidden/>
    <w:rsid w:val="004D53FB"/>
    <w:rPr>
      <w:vertAlign w:val="superscript"/>
    </w:rPr>
  </w:style>
  <w:style w:type="paragraph" w:styleId="a9">
    <w:name w:val="Body Text Indent"/>
    <w:basedOn w:val="a"/>
    <w:rsid w:val="003C3AE0"/>
    <w:pPr>
      <w:spacing w:after="120"/>
      <w:ind w:left="283"/>
    </w:pPr>
  </w:style>
  <w:style w:type="table" w:styleId="aa">
    <w:name w:val="Table Grid"/>
    <w:basedOn w:val="a1"/>
    <w:rsid w:val="00932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261D40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646CF9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9F5B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Стиль"/>
    <w:rsid w:val="00A365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3"/>
    <w:basedOn w:val="a"/>
    <w:link w:val="30"/>
    <w:rsid w:val="00827A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27AC3"/>
    <w:rPr>
      <w:sz w:val="16"/>
      <w:szCs w:val="16"/>
    </w:rPr>
  </w:style>
  <w:style w:type="character" w:styleId="ae">
    <w:name w:val="Hyperlink"/>
    <w:uiPriority w:val="99"/>
    <w:unhideWhenUsed/>
    <w:rsid w:val="00E5139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8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vkomissiya200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35B0-627B-4483-8F4C-5E8C4A27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14</Pages>
  <Words>4693</Words>
  <Characters>26754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31385</CharactersWithSpaces>
  <SharedDoc>false</SharedDoc>
  <HLinks>
    <vt:vector size="6" baseType="variant"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mailto:Revkomissiya2006@mail.ru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РК-МР</cp:lastModifiedBy>
  <cp:revision>15</cp:revision>
  <cp:lastPrinted>2019-09-12T02:16:00Z</cp:lastPrinted>
  <dcterms:created xsi:type="dcterms:W3CDTF">2019-07-01T07:01:00Z</dcterms:created>
  <dcterms:modified xsi:type="dcterms:W3CDTF">2019-09-12T02:17:00Z</dcterms:modified>
</cp:coreProperties>
</file>