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80"/>
      </w:tblGrid>
      <w:tr w:rsidR="001356AA" w:rsidRPr="000445EC">
        <w:trPr>
          <w:trHeight w:val="2274"/>
        </w:trPr>
        <w:tc>
          <w:tcPr>
            <w:tcW w:w="5180" w:type="dxa"/>
          </w:tcPr>
          <w:p w:rsidR="001356AA" w:rsidRPr="00F84E31" w:rsidRDefault="001356AA" w:rsidP="000445EC">
            <w:pPr>
              <w:pStyle w:val="ConsPlusNormal"/>
              <w:jc w:val="center"/>
              <w:rPr>
                <w:sz w:val="24"/>
              </w:rPr>
            </w:pPr>
            <w:r w:rsidRPr="00F84E31">
              <w:rPr>
                <w:sz w:val="24"/>
              </w:rPr>
              <w:t>Приложение № 2</w:t>
            </w:r>
          </w:p>
          <w:p w:rsidR="001356AA" w:rsidRPr="00F84E31" w:rsidRDefault="001356AA" w:rsidP="00044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4E31">
              <w:rPr>
                <w:rFonts w:ascii="Times New Roman" w:hAnsi="Times New Roman" w:cs="Times New Roman"/>
                <w:sz w:val="24"/>
                <w:szCs w:val="28"/>
              </w:rPr>
              <w:t xml:space="preserve">к Методическим рекомендациям </w:t>
            </w:r>
            <w:r w:rsidRPr="00F84E31">
              <w:rPr>
                <w:rFonts w:ascii="Times New Roman" w:hAnsi="Times New Roman" w:cs="Times New Roman"/>
                <w:sz w:val="24"/>
                <w:szCs w:val="28"/>
              </w:rPr>
              <w:br/>
              <w:t>по внедрению процедуры и порядка проведения оценки регулирующего воздействия в субъектах Российской Федерации</w:t>
            </w:r>
            <w:r w:rsidRPr="00F84E31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1356AA" w:rsidRPr="000445EC" w:rsidRDefault="001356AA" w:rsidP="00F84E31">
            <w:pPr>
              <w:pStyle w:val="ConsPlusNormal"/>
              <w:jc w:val="center"/>
            </w:pPr>
            <w:r w:rsidRPr="00F84E31">
              <w:rPr>
                <w:sz w:val="24"/>
              </w:rPr>
              <w:t>утвержденным приказом Минэкономразвития России от «26» марта 2014 г. № 159</w:t>
            </w:r>
          </w:p>
        </w:tc>
      </w:tr>
    </w:tbl>
    <w:p w:rsidR="001356AA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6AA" w:rsidRPr="00893F5A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1356AA" w:rsidRPr="009E5C72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сводки предложений</w:t>
      </w:r>
    </w:p>
    <w:p w:rsidR="001356AA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Ссылка на проект:</w:t>
      </w:r>
      <w:r w:rsidR="001C10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C1013" w:rsidRPr="00E66DBD">
          <w:rPr>
            <w:rStyle w:val="aa"/>
            <w:rFonts w:ascii="Times New Roman" w:hAnsi="Times New Roman" w:cs="Times New Roman"/>
            <w:sz w:val="28"/>
            <w:szCs w:val="28"/>
          </w:rPr>
          <w:t>https://chikoy.75.ru/deyatel-nost/malyy-i-sredniy-biznes-potrebitelskiy-rynok/informaciya-po-alkogolnoy-produkcii</w:t>
        </w:r>
      </w:hyperlink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1C1013">
        <w:rPr>
          <w:rFonts w:ascii="Times New Roman" w:hAnsi="Times New Roman" w:cs="Times New Roman"/>
          <w:sz w:val="28"/>
          <w:szCs w:val="28"/>
        </w:rPr>
        <w:t xml:space="preserve"> с 12.09.2022года  по 12.10.2022 года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Отчет сгенерирован: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tbl>
      <w:tblPr>
        <w:tblW w:w="5106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A0" w:firstRow="1" w:lastRow="0" w:firstColumn="1" w:lastColumn="0" w:noHBand="0" w:noVBand="0"/>
      </w:tblPr>
      <w:tblGrid>
        <w:gridCol w:w="754"/>
        <w:gridCol w:w="3408"/>
        <w:gridCol w:w="8030"/>
        <w:gridCol w:w="2789"/>
      </w:tblGrid>
      <w:tr w:rsidR="00A34A20" w:rsidRPr="000445EC" w:rsidTr="00F84E31">
        <w:trPr>
          <w:trHeight w:val="270"/>
        </w:trPr>
        <w:tc>
          <w:tcPr>
            <w:tcW w:w="252" w:type="pct"/>
          </w:tcPr>
          <w:p w:rsidR="001356AA" w:rsidRPr="000445EC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37" w:type="pct"/>
          </w:tcPr>
          <w:p w:rsidR="001356AA" w:rsidRPr="000445EC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2680" w:type="pct"/>
          </w:tcPr>
          <w:p w:rsidR="001356AA" w:rsidRPr="000445EC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931" w:type="pct"/>
          </w:tcPr>
          <w:p w:rsidR="001356AA" w:rsidRPr="000445EC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разработчика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1356AA" w:rsidRPr="001C1013" w:rsidRDefault="001C1013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:rsidR="001356AA" w:rsidRPr="001C1013" w:rsidRDefault="001C1013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«</w:t>
            </w:r>
            <w:proofErr w:type="spellStart"/>
            <w:r w:rsidRPr="001C1013">
              <w:rPr>
                <w:rFonts w:ascii="Times New Roman" w:hAnsi="Times New Roman" w:cs="Times New Roman"/>
                <w:bCs/>
                <w:sz w:val="28"/>
                <w:szCs w:val="28"/>
              </w:rPr>
              <w:t>Шкедов</w:t>
            </w:r>
            <w:proofErr w:type="spellEnd"/>
            <w:r w:rsidRPr="001C1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80" w:type="pct"/>
          </w:tcPr>
          <w:p w:rsidR="00E51A07" w:rsidRDefault="001C1013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увеличивать </w:t>
            </w:r>
            <w:r w:rsidR="00162D87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 до 100 метров</w:t>
            </w:r>
            <w:r w:rsidR="00E51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356AA" w:rsidRPr="001C1013" w:rsidRDefault="00E51A0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объект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Черемхово попадет под закрытие лицензии, это приведет к увольнению 6 человек</w:t>
            </w:r>
          </w:p>
        </w:tc>
        <w:tc>
          <w:tcPr>
            <w:tcW w:w="931" w:type="pct"/>
          </w:tcPr>
          <w:p w:rsidR="001356AA" w:rsidRPr="001C1013" w:rsidRDefault="00E51A0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к сведению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1C1013" w:rsidRDefault="00E51A0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7" w:type="pct"/>
          </w:tcPr>
          <w:p w:rsidR="00892225" w:rsidRPr="001C1013" w:rsidRDefault="00162D8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="00E51A0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Арефьева И.В.»</w:t>
            </w:r>
          </w:p>
        </w:tc>
        <w:tc>
          <w:tcPr>
            <w:tcW w:w="2680" w:type="pct"/>
          </w:tcPr>
          <w:p w:rsidR="00E51A07" w:rsidRDefault="00162D8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увеличивать минимальное расстояние до 100 метров. </w:t>
            </w:r>
          </w:p>
          <w:p w:rsidR="00892225" w:rsidRPr="001C1013" w:rsidRDefault="00E51A0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Верхний-Шергольджин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закрытие лицензии попадет 1 торговый объект. В свою очередь это приведет к закрытию магазина и сокращению 5 человек, для которых работа в магазине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 единственная возможность заработать  на житье.</w:t>
            </w:r>
          </w:p>
        </w:tc>
        <w:tc>
          <w:tcPr>
            <w:tcW w:w="931" w:type="pct"/>
          </w:tcPr>
          <w:p w:rsidR="00892225" w:rsidRPr="001C1013" w:rsidRDefault="00D64106" w:rsidP="00E51A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к сведению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Максимальное расстояние от ТО до входа на территорию школы 51 метр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1C1013" w:rsidRDefault="00E51A0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7" w:type="pct"/>
          </w:tcPr>
          <w:p w:rsidR="00892225" w:rsidRPr="001C1013" w:rsidRDefault="00E51A0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«Лукьянова Л.А.»</w:t>
            </w:r>
          </w:p>
        </w:tc>
        <w:tc>
          <w:tcPr>
            <w:tcW w:w="2680" w:type="pct"/>
          </w:tcPr>
          <w:p w:rsidR="00892225" w:rsidRPr="001C1013" w:rsidRDefault="00E51A07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увеличивать минимальное расстояние</w:t>
            </w:r>
            <w:r w:rsidR="00A34A20">
              <w:rPr>
                <w:rFonts w:ascii="Times New Roman" w:hAnsi="Times New Roman" w:cs="Times New Roman"/>
                <w:bCs/>
                <w:sz w:val="28"/>
                <w:szCs w:val="28"/>
              </w:rPr>
              <w:t>. Оста</w:t>
            </w:r>
            <w:r w:rsidR="005F090C">
              <w:rPr>
                <w:rFonts w:ascii="Times New Roman" w:hAnsi="Times New Roman" w:cs="Times New Roman"/>
                <w:bCs/>
                <w:sz w:val="28"/>
                <w:szCs w:val="28"/>
              </w:rPr>
              <w:t>вить решение Совета № 162 от 17.</w:t>
            </w:r>
            <w:r w:rsidR="00A34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03.20200 года без изменения. Увеличение расстояния приведет к закрытию двух торговых точек и увольнению с работы 20 сотрудников. </w:t>
            </w:r>
          </w:p>
        </w:tc>
        <w:tc>
          <w:tcPr>
            <w:tcW w:w="931" w:type="pct"/>
          </w:tcPr>
          <w:p w:rsidR="00892225" w:rsidRPr="001C1013" w:rsidRDefault="00A34A20" w:rsidP="00A34A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М-Архангельск попадает 1 торговый объект, магазин «Кировский», где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трудоустроено более 10 человек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1C1013" w:rsidRDefault="00A34A20" w:rsidP="00A34A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137" w:type="pct"/>
          </w:tcPr>
          <w:p w:rsidR="00892225" w:rsidRPr="001C1013" w:rsidRDefault="00A34A20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Жарихин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Е.В.»</w:t>
            </w:r>
          </w:p>
        </w:tc>
        <w:tc>
          <w:tcPr>
            <w:tcW w:w="2680" w:type="pct"/>
          </w:tcPr>
          <w:p w:rsidR="00892225" w:rsidRPr="001C1013" w:rsidRDefault="005F090C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увеличивать расстояние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 объект попадет под закрытие лицензии, что приведет к закрытию всего магазина и увольнению сотрудников.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Мной уже закрыты 3 торговых объекта из-за нерентабельности и сокращено 12 рабочих мест. </w:t>
            </w:r>
            <w:proofErr w:type="gramEnd"/>
          </w:p>
        </w:tc>
        <w:tc>
          <w:tcPr>
            <w:tcW w:w="931" w:type="pct"/>
          </w:tcPr>
          <w:p w:rsidR="00892225" w:rsidRPr="001C1013" w:rsidRDefault="00D64106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ТО до входа на территорию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расстояние по кратчайшему пути составляет 84 метра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1C1013" w:rsidRDefault="00D64106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137" w:type="pct"/>
          </w:tcPr>
          <w:p w:rsidR="00892225" w:rsidRPr="001C1013" w:rsidRDefault="00D64106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«Михайлов Н.П.»</w:t>
            </w:r>
          </w:p>
        </w:tc>
        <w:tc>
          <w:tcPr>
            <w:tcW w:w="2680" w:type="pct"/>
          </w:tcPr>
          <w:p w:rsidR="00892225" w:rsidRPr="001C1013" w:rsidRDefault="00D64106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 от входа магазина «Ромашка» до входа на территорию ГУЗ «Красночикойская ЦРБ» по пешеходной зоне составляет более 100 метров, а при расчете по радиусу менее 50 метров. Просим не увеличивать расстояние и оставить расчет по пешеходной зоне.</w:t>
            </w:r>
          </w:p>
        </w:tc>
        <w:tc>
          <w:tcPr>
            <w:tcW w:w="931" w:type="pct"/>
          </w:tcPr>
          <w:p w:rsidR="00892225" w:rsidRPr="001C1013" w:rsidRDefault="00D64106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к сведению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1C1013" w:rsidRDefault="00D64106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1137" w:type="pct"/>
          </w:tcPr>
          <w:p w:rsidR="00892225" w:rsidRPr="001C1013" w:rsidRDefault="00D64106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«Лазарева Е.И»</w:t>
            </w:r>
          </w:p>
        </w:tc>
        <w:tc>
          <w:tcPr>
            <w:tcW w:w="2680" w:type="pct"/>
          </w:tcPr>
          <w:p w:rsidR="00892225" w:rsidRPr="001C1013" w:rsidRDefault="00D64106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асстояние от входа магазина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до входа на территорию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Красночикойская детская школа искусств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 пешеходной зоне составляет </w:t>
            </w:r>
            <w:r w:rsidR="00883682">
              <w:rPr>
                <w:rFonts w:ascii="Times New Roman" w:hAnsi="Times New Roman" w:cs="Times New Roman"/>
                <w:bCs/>
                <w:sz w:val="28"/>
                <w:szCs w:val="28"/>
              </w:rPr>
              <w:t>чуть более 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метров. Просим не увеличивать расстояние и оставить расчет по пешеходной зоне.</w:t>
            </w:r>
          </w:p>
        </w:tc>
        <w:tc>
          <w:tcPr>
            <w:tcW w:w="931" w:type="pct"/>
          </w:tcPr>
          <w:p w:rsidR="00892225" w:rsidRPr="001C1013" w:rsidRDefault="00883682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от входа магазина «Волна» до входа на территорию МУДО «Красночикойская детская школа искусств» по пешеходной зоне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883682" w:rsidRDefault="00883682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68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137" w:type="pct"/>
          </w:tcPr>
          <w:p w:rsidR="00892225" w:rsidRPr="00883682" w:rsidRDefault="00883682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«Бондарь С.И.»</w:t>
            </w:r>
          </w:p>
        </w:tc>
        <w:tc>
          <w:tcPr>
            <w:tcW w:w="2680" w:type="pct"/>
          </w:tcPr>
          <w:p w:rsidR="00892225" w:rsidRDefault="00883682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расстояния до 100 метров приведет к закрытию 1 магазина и увольнению с работы 3 сотрудников.</w:t>
            </w:r>
          </w:p>
          <w:p w:rsidR="00883682" w:rsidRPr="00883682" w:rsidRDefault="00883682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если расчет произвести по радиусу, то под закрытие попадет  2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торговых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объекта.</w:t>
            </w:r>
          </w:p>
        </w:tc>
        <w:tc>
          <w:tcPr>
            <w:tcW w:w="931" w:type="pct"/>
          </w:tcPr>
          <w:p w:rsidR="00892225" w:rsidRPr="00883682" w:rsidRDefault="00883682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ТО до входа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территорию МУДО «Красночикойская детская школа искусств» по пешеходной зоне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883682" w:rsidRDefault="00E02845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1137" w:type="pct"/>
          </w:tcPr>
          <w:p w:rsidR="00892225" w:rsidRPr="00883682" w:rsidRDefault="00E02845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«Шимбиликское»</w:t>
            </w:r>
          </w:p>
        </w:tc>
        <w:tc>
          <w:tcPr>
            <w:tcW w:w="2680" w:type="pct"/>
          </w:tcPr>
          <w:p w:rsidR="00892225" w:rsidRPr="00883682" w:rsidRDefault="00E02845" w:rsidP="00F57B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Просим оставить расчет по пешеходной зоне и минимальное расстояние оставить 50 метров. При увеличении расстояния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 метров под закрытие лицензии попадут 2 объекта, соответственно, закроются 2 универсальных магазина. Для деревни это очень много значит. Во-первых,  люди потеряют рабочие места, во-вторых, останется всего один магазин. Не будет никакой конкуренции, высокие цены ст</w:t>
            </w:r>
            <w:r w:rsidR="00F57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анут еще выше, </w:t>
            </w:r>
            <w:r w:rsidR="00F57B31">
              <w:rPr>
                <w:rFonts w:ascii="Times New Roman" w:hAnsi="Times New Roman" w:cs="Times New Roman"/>
                <w:sz w:val="28"/>
              </w:rPr>
              <w:t>не будет разнообразия товаров</w:t>
            </w:r>
            <w:r w:rsidR="00F57B31" w:rsidRPr="00F57B31">
              <w:rPr>
                <w:rFonts w:ascii="Times New Roman" w:hAnsi="Times New Roman" w:cs="Times New Roman"/>
                <w:sz w:val="28"/>
              </w:rPr>
              <w:t>.</w:t>
            </w:r>
            <w:r w:rsidR="00F57B31" w:rsidRPr="00F57B31">
              <w:rPr>
                <w:sz w:val="28"/>
              </w:rPr>
              <w:t xml:space="preserve"> </w:t>
            </w:r>
          </w:p>
        </w:tc>
        <w:tc>
          <w:tcPr>
            <w:tcW w:w="931" w:type="pct"/>
          </w:tcPr>
          <w:p w:rsidR="00892225" w:rsidRDefault="00F57B31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От ТО (ИП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Алтынникова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М.А.»)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входа на территорию детского сада расстояние равно 52 метра.</w:t>
            </w:r>
          </w:p>
          <w:p w:rsidR="00F57B31" w:rsidRDefault="00F57B31" w:rsidP="00F57B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ТО (ИП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Шкедов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») до входа на территорию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 расстояние равно 55 метров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57B31" w:rsidRPr="00883682" w:rsidRDefault="00F57B31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883682" w:rsidRDefault="00F57B31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1137" w:type="pct"/>
          </w:tcPr>
          <w:p w:rsidR="00892225" w:rsidRPr="00883682" w:rsidRDefault="001C188D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«Захаровское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80" w:type="pct"/>
          </w:tcPr>
          <w:p w:rsidR="00892225" w:rsidRPr="00883682" w:rsidRDefault="001C188D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увеличении минимального </w:t>
            </w:r>
            <w:r w:rsidR="00AA332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до 100 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закрытие лицензии на продажу алкогольной продукции попадут 5 хозяйствующих субъектов, что, скорее всего, приведет к закрытию 5 магазинов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Захарово, 2 с. Фомичево)</w:t>
            </w:r>
          </w:p>
        </w:tc>
        <w:tc>
          <w:tcPr>
            <w:tcW w:w="931" w:type="pct"/>
          </w:tcPr>
          <w:p w:rsidR="00892225" w:rsidRDefault="00AA332B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пешеходной зоне расстояние от ближайшего ТО до входа на территорию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составляет 59 метров.</w:t>
            </w:r>
            <w:proofErr w:type="gramEnd"/>
          </w:p>
          <w:p w:rsidR="00AA332B" w:rsidRDefault="00AA332B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В с. Фомичево расстояние от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/сада до торговых объектов составляет 51 метр (ИП «Коновалова А.А.» и 72 метра (ИП «Миронова И.Б.)</w:t>
            </w:r>
          </w:p>
          <w:p w:rsidR="0071399F" w:rsidRPr="00883682" w:rsidRDefault="0071399F" w:rsidP="007139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с. Фомичево расстояние от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фомичевского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ИП «Коновалова А.А.»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метр 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883682" w:rsidRDefault="0071399F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137" w:type="pct"/>
          </w:tcPr>
          <w:p w:rsidR="00892225" w:rsidRPr="00883682" w:rsidRDefault="0071399F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80" w:type="pct"/>
          </w:tcPr>
          <w:p w:rsidR="00892225" w:rsidRPr="00883682" w:rsidRDefault="0071399F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МР «Красночикойский район» № 162 от 17.03.2020 года в сельском поселении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минимальное значение расстояния было установлено 90 метров. Увеличение данного расстояния приведет к закрытию 2 объектов. Наше село и так удалено от районного центра и считается труднодос</w:t>
            </w:r>
            <w:r w:rsidR="00093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тупным. Поэтому просим не увеличивать минимальное расстояние. </w:t>
            </w:r>
          </w:p>
        </w:tc>
        <w:tc>
          <w:tcPr>
            <w:tcW w:w="931" w:type="pct"/>
          </w:tcPr>
          <w:p w:rsidR="00892225" w:rsidRPr="00883682" w:rsidRDefault="0009342A" w:rsidP="000934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входа на территорию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Конкинской ООШ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ТО ИП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а, до ТО ИП «Резникова Е.С.» - 93 метра</w:t>
            </w: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883682" w:rsidRDefault="0009342A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37" w:type="pct"/>
          </w:tcPr>
          <w:p w:rsidR="00892225" w:rsidRPr="00883682" w:rsidRDefault="0009342A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«Красночикойское»</w:t>
            </w:r>
          </w:p>
        </w:tc>
        <w:tc>
          <w:tcPr>
            <w:tcW w:w="2680" w:type="pct"/>
          </w:tcPr>
          <w:p w:rsidR="00892225" w:rsidRPr="00883682" w:rsidRDefault="0009342A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расстояния до 100 метров приведет</w:t>
            </w:r>
            <w:r w:rsidR="00541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закрытию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 в центре села (ИП «Бондарь С.И.», ИП «Лазарева Е.И.», ИП «Старостина Е.С.» , ИП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Жарихин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Е.В.»</w:t>
            </w:r>
            <w:r w:rsidR="0054161F">
              <w:rPr>
                <w:rFonts w:ascii="Times New Roman" w:hAnsi="Times New Roman" w:cs="Times New Roman"/>
                <w:bCs/>
                <w:sz w:val="28"/>
                <w:szCs w:val="28"/>
              </w:rPr>
              <w:t>, ИП «Ерофеева И.В.», ИП «</w:t>
            </w:r>
            <w:proofErr w:type="spellStart"/>
            <w:r w:rsidR="0054161F">
              <w:rPr>
                <w:rFonts w:ascii="Times New Roman" w:hAnsi="Times New Roman" w:cs="Times New Roman"/>
                <w:bCs/>
                <w:sz w:val="28"/>
                <w:szCs w:val="28"/>
              </w:rPr>
              <w:t>Зоц</w:t>
            </w:r>
            <w:proofErr w:type="spellEnd"/>
            <w:r w:rsidR="00541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Г.П.»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</w:p>
        </w:tc>
        <w:tc>
          <w:tcPr>
            <w:tcW w:w="931" w:type="pct"/>
          </w:tcPr>
          <w:p w:rsidR="00892225" w:rsidRDefault="0009342A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к сведению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9342A" w:rsidRPr="00883682" w:rsidRDefault="0009342A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883682" w:rsidRDefault="0009342A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1137" w:type="pct"/>
          </w:tcPr>
          <w:p w:rsidR="00892225" w:rsidRPr="00883682" w:rsidRDefault="0009342A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Верхнешергольджинское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80" w:type="pct"/>
          </w:tcPr>
          <w:p w:rsidR="00892225" w:rsidRPr="00F84E31" w:rsidRDefault="00F84E31" w:rsidP="00F84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E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селе Верхний Шергольджин под закрытие попадут 2 из 3 торговых объектов. Таким образом, останется всего 1 торговый объект на  4 деревни, </w:t>
            </w:r>
            <w:proofErr w:type="gramStart"/>
            <w:r w:rsidRPr="00F84E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расположенных</w:t>
            </w:r>
            <w:proofErr w:type="gramEnd"/>
            <w:r w:rsidRPr="00F84E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территории данного сельского поселения.</w:t>
            </w:r>
          </w:p>
        </w:tc>
        <w:tc>
          <w:tcPr>
            <w:tcW w:w="931" w:type="pct"/>
          </w:tcPr>
          <w:p w:rsidR="00892225" w:rsidRPr="00883682" w:rsidRDefault="00F84E31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 расстояние от ТО до входа на территорию школы 51 метр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(ИП «Арефьева И.В.» и 90 метров (ИП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Г.П.»</w:t>
            </w:r>
            <w:proofErr w:type="gramEnd"/>
          </w:p>
        </w:tc>
      </w:tr>
      <w:tr w:rsidR="00A34A20" w:rsidRPr="000445EC" w:rsidTr="00F84E31">
        <w:trPr>
          <w:trHeight w:val="270"/>
        </w:trPr>
        <w:tc>
          <w:tcPr>
            <w:tcW w:w="252" w:type="pct"/>
          </w:tcPr>
          <w:p w:rsidR="00892225" w:rsidRPr="00883682" w:rsidRDefault="00892225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7" w:type="pct"/>
          </w:tcPr>
          <w:p w:rsidR="00892225" w:rsidRPr="00883682" w:rsidRDefault="00892225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0" w:type="pct"/>
          </w:tcPr>
          <w:p w:rsidR="00892225" w:rsidRPr="00883682" w:rsidRDefault="00892225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pct"/>
          </w:tcPr>
          <w:p w:rsidR="00892225" w:rsidRPr="00883682" w:rsidRDefault="00892225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56AA" w:rsidRPr="002E491F" w:rsidRDefault="001356AA" w:rsidP="001F4B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8785"/>
        <w:gridCol w:w="5950"/>
      </w:tblGrid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019" w:type="pct"/>
          </w:tcPr>
          <w:p w:rsidR="001356AA" w:rsidRPr="00A34A20" w:rsidRDefault="00F84E31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019" w:type="pct"/>
          </w:tcPr>
          <w:p w:rsidR="001356AA" w:rsidRPr="00D64106" w:rsidRDefault="00F84E31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019" w:type="pct"/>
          </w:tcPr>
          <w:p w:rsidR="001356AA" w:rsidRPr="000445EC" w:rsidRDefault="00F84E31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019" w:type="pct"/>
          </w:tcPr>
          <w:p w:rsidR="001356AA" w:rsidRPr="00F84E31" w:rsidRDefault="00F84E31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56AA" w:rsidRPr="002D4905" w:rsidRDefault="001356AA" w:rsidP="001F4B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709"/>
        <w:gridCol w:w="4678"/>
        <w:gridCol w:w="1733"/>
        <w:gridCol w:w="2914"/>
      </w:tblGrid>
      <w:tr w:rsidR="001356AA" w:rsidRPr="000445EC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F8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F84E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   »  </w:t>
            </w:r>
            <w:r w:rsidR="00F84E3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922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20</w:t>
            </w:r>
            <w:r w:rsidR="00F84E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AA" w:rsidRPr="000445EC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356AA" w:rsidRDefault="001356AA" w:rsidP="001F4B29">
      <w:pPr>
        <w:rPr>
          <w:rFonts w:cs="Times New Roman"/>
        </w:rPr>
      </w:pPr>
    </w:p>
    <w:sectPr w:rsidR="001356AA" w:rsidSect="00F84E31">
      <w:pgSz w:w="16838" w:h="11906" w:orient="landscape"/>
      <w:pgMar w:top="567" w:right="1134" w:bottom="709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58" w:rsidRDefault="00D72A5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2A58" w:rsidRDefault="00D72A5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58" w:rsidRDefault="00D72A5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2A58" w:rsidRDefault="00D72A5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88"/>
    <w:rsid w:val="000319E6"/>
    <w:rsid w:val="00040337"/>
    <w:rsid w:val="000445EC"/>
    <w:rsid w:val="00085EAC"/>
    <w:rsid w:val="0009342A"/>
    <w:rsid w:val="00106ED8"/>
    <w:rsid w:val="001356AA"/>
    <w:rsid w:val="00162D87"/>
    <w:rsid w:val="001C1013"/>
    <w:rsid w:val="001C188D"/>
    <w:rsid w:val="001F4B29"/>
    <w:rsid w:val="002006BC"/>
    <w:rsid w:val="002458AD"/>
    <w:rsid w:val="002D4905"/>
    <w:rsid w:val="002E491F"/>
    <w:rsid w:val="004673D5"/>
    <w:rsid w:val="004B420B"/>
    <w:rsid w:val="004B705C"/>
    <w:rsid w:val="0054161F"/>
    <w:rsid w:val="005472C7"/>
    <w:rsid w:val="00574AD6"/>
    <w:rsid w:val="0058719D"/>
    <w:rsid w:val="005F090C"/>
    <w:rsid w:val="006F1475"/>
    <w:rsid w:val="0071399F"/>
    <w:rsid w:val="007404E4"/>
    <w:rsid w:val="00883682"/>
    <w:rsid w:val="00892225"/>
    <w:rsid w:val="00893F5A"/>
    <w:rsid w:val="008D50A2"/>
    <w:rsid w:val="009E5C72"/>
    <w:rsid w:val="00A34A20"/>
    <w:rsid w:val="00A82B85"/>
    <w:rsid w:val="00AA332B"/>
    <w:rsid w:val="00BD210F"/>
    <w:rsid w:val="00C05B88"/>
    <w:rsid w:val="00D411A1"/>
    <w:rsid w:val="00D47555"/>
    <w:rsid w:val="00D64106"/>
    <w:rsid w:val="00D72A58"/>
    <w:rsid w:val="00E02845"/>
    <w:rsid w:val="00E51A07"/>
    <w:rsid w:val="00F57B31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4B29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1F4B2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1F4B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1F4B29"/>
    <w:pPr>
      <w:spacing w:after="160" w:line="259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6">
    <w:name w:val="footer"/>
    <w:basedOn w:val="a"/>
    <w:link w:val="a7"/>
    <w:uiPriority w:val="99"/>
    <w:rsid w:val="0089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93F5A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222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C1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4B29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1F4B2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1F4B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1F4B29"/>
    <w:pPr>
      <w:spacing w:after="160" w:line="259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6">
    <w:name w:val="footer"/>
    <w:basedOn w:val="a"/>
    <w:link w:val="a7"/>
    <w:uiPriority w:val="99"/>
    <w:rsid w:val="0089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93F5A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222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C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koy.75.ru/deyatel-nost/malyy-i-sredniy-biznes-potrebitelskiy-rynok/informaciya-po-alkogolnoy-produk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МЭР РФ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Дёшин Роман Борисович</dc:creator>
  <cp:lastModifiedBy>Влад</cp:lastModifiedBy>
  <cp:revision>3</cp:revision>
  <cp:lastPrinted>2022-10-30T05:54:00Z</cp:lastPrinted>
  <dcterms:created xsi:type="dcterms:W3CDTF">2022-10-30T13:22:00Z</dcterms:created>
  <dcterms:modified xsi:type="dcterms:W3CDTF">2022-10-30T14:47:00Z</dcterms:modified>
</cp:coreProperties>
</file>