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3C" w:rsidRPr="00082CDA" w:rsidRDefault="00C97A3C" w:rsidP="00C9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97A3C" w:rsidRDefault="00C97A3C" w:rsidP="00C97A3C">
      <w:pPr>
        <w:pStyle w:val="ad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Pr="00082CDA">
        <w:rPr>
          <w:rFonts w:ascii="Times New Roman" w:hAnsi="Times New Roman" w:cs="Times New Roman"/>
          <w:b/>
          <w:bCs/>
        </w:rPr>
        <w:t xml:space="preserve">оценки </w:t>
      </w:r>
      <w:proofErr w:type="gramStart"/>
      <w:r w:rsidRPr="00082CDA">
        <w:rPr>
          <w:rFonts w:ascii="Times New Roman" w:hAnsi="Times New Roman" w:cs="Times New Roman"/>
          <w:b/>
          <w:bCs/>
        </w:rPr>
        <w:t>регулирующего</w:t>
      </w:r>
      <w:proofErr w:type="gramEnd"/>
      <w:r w:rsidRPr="00082CDA">
        <w:rPr>
          <w:rFonts w:ascii="Times New Roman" w:hAnsi="Times New Roman" w:cs="Times New Roman"/>
          <w:b/>
          <w:bCs/>
        </w:rPr>
        <w:t xml:space="preserve"> </w:t>
      </w:r>
    </w:p>
    <w:p w:rsidR="00C97A3C" w:rsidRPr="00C97A3C" w:rsidRDefault="00C97A3C" w:rsidP="00C97A3C">
      <w:pPr>
        <w:pStyle w:val="ad"/>
        <w:suppressAutoHyphens/>
        <w:jc w:val="center"/>
        <w:rPr>
          <w:rFonts w:ascii="Times New Roman" w:hAnsi="Times New Roman" w:cs="Times New Roman"/>
          <w:b/>
          <w:bCs/>
          <w:u w:val="single"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F9494F">
        <w:rPr>
          <w:rFonts w:ascii="Times New Roman" w:hAnsi="Times New Roman" w:cs="Times New Roman"/>
          <w:b/>
          <w:bCs/>
        </w:rPr>
        <w:t>проект</w:t>
      </w:r>
      <w:r>
        <w:rPr>
          <w:rFonts w:ascii="Times New Roman" w:hAnsi="Times New Roman" w:cs="Times New Roman"/>
          <w:b/>
          <w:bCs/>
        </w:rPr>
        <w:t>а</w:t>
      </w:r>
      <w:r w:rsidRPr="00F9494F">
        <w:rPr>
          <w:rFonts w:ascii="Times New Roman" w:hAnsi="Times New Roman" w:cs="Times New Roman"/>
          <w:b/>
          <w:bCs/>
        </w:rPr>
        <w:t xml:space="preserve"> </w:t>
      </w:r>
      <w:r w:rsidRPr="00C97A3C">
        <w:rPr>
          <w:rFonts w:ascii="Times New Roman" w:hAnsi="Times New Roman" w:cs="Times New Roman"/>
          <w:b/>
          <w:bCs/>
        </w:rPr>
        <w:t>решения Совета МР «Красночикойский район» 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«Красночикойский район»</w:t>
      </w:r>
    </w:p>
    <w:p w:rsidR="00C97A3C" w:rsidRDefault="00C97A3C" w:rsidP="00C97A3C">
      <w:pPr>
        <w:pStyle w:val="ad"/>
        <w:suppressAutoHyphens/>
        <w:jc w:val="center"/>
        <w:rPr>
          <w:rFonts w:ascii="Times New Roman" w:hAnsi="Times New Roman" w:cs="Times New Roman"/>
          <w:b/>
          <w:bCs/>
        </w:rPr>
      </w:pPr>
    </w:p>
    <w:p w:rsidR="00C97A3C" w:rsidRDefault="00C97A3C" w:rsidP="00C97A3C">
      <w:pPr>
        <w:pStyle w:val="ad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C97A3C" w:rsidRPr="00C97A3C" w:rsidRDefault="00C97A3C" w:rsidP="00C97A3C">
      <w:pPr>
        <w:pStyle w:val="ad"/>
        <w:suppressAutoHyphens/>
        <w:jc w:val="center"/>
        <w:rPr>
          <w:rFonts w:ascii="Times New Roman" w:hAnsi="Times New Roman" w:cs="Times New Roman"/>
          <w:szCs w:val="24"/>
        </w:rPr>
      </w:pPr>
      <w:r w:rsidRPr="00C97A3C">
        <w:rPr>
          <w:rFonts w:ascii="Times New Roman" w:hAnsi="Times New Roman" w:cs="Times New Roman"/>
          <w:szCs w:val="24"/>
        </w:rPr>
        <w:t>Уважаемый участник публичных консультаций!</w:t>
      </w:r>
    </w:p>
    <w:p w:rsidR="005B777A" w:rsidRPr="005237FF" w:rsidRDefault="005B777A" w:rsidP="009722C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FC7D57" w:rsidRDefault="005B777A" w:rsidP="009722C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14"/>
          <w:szCs w:val="16"/>
          <w:u w:val="single"/>
        </w:rPr>
      </w:pPr>
      <w:r w:rsidRPr="00766E4D">
        <w:rPr>
          <w:rFonts w:ascii="Times New Roman" w:hAnsi="Times New Roman" w:cs="Times New Roman"/>
          <w:sz w:val="28"/>
          <w:szCs w:val="28"/>
        </w:rPr>
        <w:t>Настоящим</w:t>
      </w:r>
      <w:r w:rsidR="00FC7D57">
        <w:rPr>
          <w:rFonts w:ascii="Times New Roman" w:hAnsi="Times New Roman" w:cs="Times New Roman"/>
          <w:sz w:val="28"/>
          <w:szCs w:val="28"/>
        </w:rPr>
        <w:t xml:space="preserve"> </w:t>
      </w:r>
      <w:r w:rsidR="00C97A3C">
        <w:rPr>
          <w:rFonts w:ascii="Times New Roman" w:hAnsi="Times New Roman" w:cs="Times New Roman"/>
          <w:sz w:val="28"/>
          <w:szCs w:val="28"/>
        </w:rPr>
        <w:t xml:space="preserve">уведомлением </w:t>
      </w:r>
      <w:r w:rsidR="00FC7D57" w:rsidRPr="00C97A3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«Красночикойский </w:t>
      </w:r>
      <w:r w:rsidR="00FC7D57" w:rsidRPr="00C97A3C">
        <w:rPr>
          <w:rFonts w:ascii="Times New Roman" w:hAnsi="Times New Roman" w:cs="Times New Roman"/>
          <w:sz w:val="28"/>
          <w:szCs w:val="16"/>
        </w:rPr>
        <w:t>район»</w:t>
      </w:r>
      <w:r w:rsidR="00C97A3C">
        <w:rPr>
          <w:rFonts w:ascii="Times New Roman" w:hAnsi="Times New Roman" w:cs="Times New Roman"/>
          <w:sz w:val="28"/>
          <w:szCs w:val="16"/>
        </w:rPr>
        <w:t xml:space="preserve"> (</w:t>
      </w:r>
      <w:r w:rsidR="00FC7D57" w:rsidRPr="00C97A3C">
        <w:rPr>
          <w:rFonts w:ascii="Times New Roman" w:hAnsi="Times New Roman" w:cs="Times New Roman"/>
          <w:sz w:val="28"/>
          <w:szCs w:val="16"/>
        </w:rPr>
        <w:t>отдел экономического прогнозирования и анализа</w:t>
      </w:r>
      <w:r w:rsidR="00C97A3C">
        <w:rPr>
          <w:rFonts w:ascii="Times New Roman" w:hAnsi="Times New Roman" w:cs="Times New Roman"/>
          <w:sz w:val="28"/>
          <w:szCs w:val="16"/>
          <w:u w:val="single"/>
        </w:rPr>
        <w:t>)</w:t>
      </w:r>
      <w:r w:rsidR="00FC7D57">
        <w:rPr>
          <w:rFonts w:ascii="Times New Roman" w:hAnsi="Times New Roman" w:cs="Times New Roman"/>
          <w:sz w:val="28"/>
          <w:szCs w:val="16"/>
          <w:u w:val="single"/>
        </w:rPr>
        <w:t xml:space="preserve"> </w:t>
      </w:r>
    </w:p>
    <w:p w:rsidR="005B777A" w:rsidRPr="00766E4D" w:rsidRDefault="005B777A" w:rsidP="009722C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извещает о начале обсуждения идеи</w:t>
      </w:r>
      <w:r>
        <w:rPr>
          <w:rFonts w:ascii="Times New Roman" w:hAnsi="Times New Roman" w:cs="Times New Roman"/>
          <w:sz w:val="28"/>
          <w:szCs w:val="28"/>
        </w:rPr>
        <w:t xml:space="preserve"> (концепции)</w:t>
      </w:r>
      <w:r w:rsidRPr="00766E4D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и сборе предложений заинтересованных лиц.</w:t>
      </w:r>
    </w:p>
    <w:p w:rsidR="00CA3DAE" w:rsidRDefault="00CA3DAE" w:rsidP="009722C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A3DAE">
        <w:rPr>
          <w:rFonts w:ascii="Times New Roman" w:hAnsi="Times New Roman" w:cs="Times New Roman"/>
          <w:sz w:val="28"/>
          <w:szCs w:val="28"/>
          <w:u w:val="single"/>
        </w:rPr>
        <w:t>Наименование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7A3C" w:rsidRPr="00CA3DAE" w:rsidRDefault="00C97A3C" w:rsidP="00C97A3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Совета МР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«Красночикойский район»</w:t>
      </w:r>
    </w:p>
    <w:p w:rsidR="002D0C79" w:rsidRPr="00C97A3C" w:rsidRDefault="005B777A" w:rsidP="009722C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97A3C">
        <w:rPr>
          <w:rFonts w:ascii="Times New Roman" w:hAnsi="Times New Roman" w:cs="Times New Roman"/>
          <w:sz w:val="28"/>
          <w:szCs w:val="28"/>
          <w:u w:val="single"/>
        </w:rPr>
        <w:t xml:space="preserve">Предложения принимаются по адресу: </w:t>
      </w:r>
    </w:p>
    <w:p w:rsidR="005B777A" w:rsidRPr="00766E4D" w:rsidRDefault="00FC7D57" w:rsidP="009722C5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7A3C">
        <w:rPr>
          <w:rFonts w:ascii="Times New Roman" w:hAnsi="Times New Roman" w:cs="Times New Roman"/>
          <w:sz w:val="28"/>
          <w:szCs w:val="28"/>
        </w:rPr>
        <w:t>с. К</w:t>
      </w:r>
      <w:r w:rsidR="002D0C79" w:rsidRPr="00C97A3C">
        <w:rPr>
          <w:rFonts w:ascii="Times New Roman" w:hAnsi="Times New Roman" w:cs="Times New Roman"/>
          <w:sz w:val="28"/>
          <w:szCs w:val="28"/>
        </w:rPr>
        <w:t xml:space="preserve">расный Чикой,  ул. </w:t>
      </w:r>
      <w:proofErr w:type="gramStart"/>
      <w:r w:rsidR="002D0C79" w:rsidRPr="00C97A3C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2D0C79" w:rsidRPr="00C97A3C">
        <w:rPr>
          <w:rFonts w:ascii="Times New Roman" w:hAnsi="Times New Roman" w:cs="Times New Roman"/>
          <w:sz w:val="28"/>
          <w:szCs w:val="28"/>
        </w:rPr>
        <w:t xml:space="preserve">, </w:t>
      </w:r>
      <w:r w:rsidRPr="00C97A3C">
        <w:rPr>
          <w:rFonts w:ascii="Times New Roman" w:hAnsi="Times New Roman" w:cs="Times New Roman"/>
          <w:sz w:val="28"/>
          <w:szCs w:val="28"/>
        </w:rPr>
        <w:t>59, кабинет № 211</w:t>
      </w:r>
      <w:r w:rsidR="005B777A" w:rsidRPr="00C97A3C">
        <w:rPr>
          <w:rFonts w:ascii="Times New Roman" w:hAnsi="Times New Roman" w:cs="Times New Roman"/>
          <w:sz w:val="28"/>
          <w:szCs w:val="28"/>
        </w:rPr>
        <w:t>,</w:t>
      </w:r>
      <w:r w:rsidR="005B777A" w:rsidRPr="00FC7D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777A" w:rsidRPr="00766E4D">
        <w:rPr>
          <w:rFonts w:ascii="Times New Roman" w:hAnsi="Times New Roman" w:cs="Times New Roman"/>
          <w:sz w:val="28"/>
          <w:szCs w:val="28"/>
        </w:rPr>
        <w:br/>
      </w:r>
      <w:r w:rsidR="005B777A" w:rsidRPr="00C97A3C">
        <w:rPr>
          <w:rFonts w:ascii="Times New Roman" w:hAnsi="Times New Roman" w:cs="Times New Roman"/>
          <w:sz w:val="28"/>
          <w:szCs w:val="28"/>
          <w:u w:val="single"/>
        </w:rPr>
        <w:t>а также по адресу электронной почты:</w:t>
      </w:r>
      <w:r w:rsidR="005B777A" w:rsidRPr="00766E4D">
        <w:rPr>
          <w:rFonts w:ascii="Times New Roman" w:hAnsi="Times New Roman" w:cs="Times New Roman"/>
          <w:sz w:val="28"/>
          <w:szCs w:val="28"/>
        </w:rPr>
        <w:t xml:space="preserve"> </w:t>
      </w:r>
      <w:r w:rsidR="002D0C7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D0C79" w:rsidRPr="00757E3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2D0C79" w:rsidRPr="002D0C7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2D0C79" w:rsidRPr="00757E3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="002D0C79" w:rsidRPr="002D0C79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2D0C79" w:rsidRPr="00757E3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D0C79" w:rsidRPr="002D0C7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2D0C79" w:rsidRPr="00757E3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2D0C79" w:rsidRPr="002D0C79">
        <w:rPr>
          <w:rFonts w:ascii="Times New Roman" w:hAnsi="Times New Roman" w:cs="Times New Roman"/>
          <w:sz w:val="28"/>
          <w:szCs w:val="28"/>
        </w:rPr>
        <w:t xml:space="preserve"> </w:t>
      </w:r>
      <w:r w:rsidR="002D0C79">
        <w:rPr>
          <w:rFonts w:ascii="Times New Roman" w:hAnsi="Times New Roman" w:cs="Times New Roman"/>
          <w:sz w:val="28"/>
          <w:szCs w:val="28"/>
        </w:rPr>
        <w:t>(с пометкой ОРВ для Страмиловой)</w:t>
      </w:r>
      <w:r w:rsidR="005B777A">
        <w:rPr>
          <w:rFonts w:ascii="Times New Roman" w:hAnsi="Times New Roman" w:cs="Times New Roman"/>
          <w:sz w:val="28"/>
          <w:szCs w:val="28"/>
        </w:rPr>
        <w:t>.</w:t>
      </w:r>
    </w:p>
    <w:p w:rsidR="005B777A" w:rsidRPr="002D0C79" w:rsidRDefault="005B777A" w:rsidP="009722C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7A3C">
        <w:rPr>
          <w:rFonts w:ascii="Times New Roman" w:hAnsi="Times New Roman" w:cs="Times New Roman"/>
          <w:sz w:val="28"/>
          <w:szCs w:val="28"/>
          <w:u w:val="single"/>
        </w:rPr>
        <w:t>Сроки приема предложений:</w:t>
      </w:r>
      <w:r w:rsidRPr="00766E4D">
        <w:rPr>
          <w:rFonts w:ascii="Times New Roman" w:hAnsi="Times New Roman" w:cs="Times New Roman"/>
          <w:sz w:val="28"/>
          <w:szCs w:val="28"/>
        </w:rPr>
        <w:t xml:space="preserve"> </w:t>
      </w:r>
      <w:r w:rsidR="008C20A6">
        <w:rPr>
          <w:rFonts w:ascii="Times New Roman" w:hAnsi="Times New Roman" w:cs="Times New Roman"/>
          <w:sz w:val="28"/>
          <w:szCs w:val="28"/>
          <w:u w:val="single"/>
        </w:rPr>
        <w:t>до 16</w:t>
      </w:r>
      <w:bookmarkStart w:id="0" w:name="_GoBack"/>
      <w:bookmarkEnd w:id="0"/>
      <w:r w:rsidR="00FE69CE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2D0C79" w:rsidRPr="002D0C79">
        <w:rPr>
          <w:rFonts w:ascii="Times New Roman" w:hAnsi="Times New Roman" w:cs="Times New Roman"/>
          <w:sz w:val="28"/>
          <w:szCs w:val="28"/>
          <w:u w:val="single"/>
        </w:rPr>
        <w:t>.2022 года</w:t>
      </w:r>
      <w:r w:rsidRPr="002D0C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777A" w:rsidRDefault="005B777A" w:rsidP="009722C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</w:t>
      </w:r>
      <w:r w:rsidRPr="00766E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E4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E4D">
        <w:rPr>
          <w:rFonts w:ascii="Times New Roman" w:hAnsi="Times New Roman" w:cs="Times New Roman"/>
          <w:sz w:val="28"/>
          <w:szCs w:val="28"/>
        </w:rPr>
        <w:t xml:space="preserve"> (полный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4D">
        <w:rPr>
          <w:rFonts w:ascii="Times New Roman" w:hAnsi="Times New Roman" w:cs="Times New Roman"/>
          <w:sz w:val="28"/>
          <w:szCs w:val="28"/>
        </w:rPr>
        <w:t>адрес):</w:t>
      </w:r>
      <w:r w:rsidR="002D0C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D0C79" w:rsidRPr="00757E3E">
          <w:rPr>
            <w:rStyle w:val="ac"/>
            <w:rFonts w:ascii="Times New Roman" w:hAnsi="Times New Roman" w:cs="Times New Roman"/>
            <w:sz w:val="28"/>
            <w:szCs w:val="28"/>
          </w:rPr>
          <w:t>https://chikoy.75.ru/deyatel-nost/malyy-i-sredniy-biznes-potrebitelskiy-rynok/ocenka-reguliruyuschego-vozdeystviya</w:t>
        </w:r>
      </w:hyperlink>
    </w:p>
    <w:p w:rsidR="002D0C79" w:rsidRDefault="005B777A" w:rsidP="009722C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2D0C79" w:rsidRDefault="005B777A" w:rsidP="009722C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 xml:space="preserve">Сводка предложений будет размещена на сайте </w:t>
      </w:r>
      <w:hyperlink r:id="rId9" w:history="1">
        <w:r w:rsidR="002D0C79" w:rsidRPr="00757E3E">
          <w:rPr>
            <w:rStyle w:val="ac"/>
            <w:rFonts w:ascii="Times New Roman" w:hAnsi="Times New Roman" w:cs="Times New Roman"/>
            <w:sz w:val="28"/>
            <w:szCs w:val="28"/>
          </w:rPr>
          <w:t>https://chikoy.75.ru/deyatel-nost/malyy-i-sredniy-biznes-potrebitelskiy-rynok/ocenka-reguliruyuschego-vozdeystviya</w:t>
        </w:r>
      </w:hyperlink>
      <w:r w:rsidR="002D0C79">
        <w:rPr>
          <w:rFonts w:ascii="Times New Roman" w:hAnsi="Times New Roman" w:cs="Times New Roman"/>
          <w:sz w:val="28"/>
          <w:szCs w:val="28"/>
        </w:rPr>
        <w:t xml:space="preserve"> </w:t>
      </w:r>
      <w:r w:rsidRPr="00766E4D">
        <w:rPr>
          <w:rFonts w:ascii="Times New Roman" w:hAnsi="Times New Roman" w:cs="Times New Roman"/>
          <w:sz w:val="28"/>
          <w:szCs w:val="28"/>
        </w:rPr>
        <w:t xml:space="preserve"> (адрес официального сайта) </w:t>
      </w:r>
    </w:p>
    <w:p w:rsidR="005B777A" w:rsidRPr="00766E4D" w:rsidRDefault="005B777A" w:rsidP="009722C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не позднее</w:t>
      </w:r>
      <w:r w:rsidR="009722C5">
        <w:rPr>
          <w:rFonts w:ascii="Times New Roman" w:hAnsi="Times New Roman" w:cs="Times New Roman"/>
          <w:sz w:val="28"/>
          <w:szCs w:val="28"/>
        </w:rPr>
        <w:t xml:space="preserve"> 23</w:t>
      </w:r>
      <w:r w:rsidR="002D0C79">
        <w:rPr>
          <w:rFonts w:ascii="Times New Roman" w:hAnsi="Times New Roman" w:cs="Times New Roman"/>
          <w:sz w:val="28"/>
          <w:szCs w:val="28"/>
        </w:rPr>
        <w:t>.1</w:t>
      </w:r>
      <w:r w:rsidR="009722C5">
        <w:rPr>
          <w:rFonts w:ascii="Times New Roman" w:hAnsi="Times New Roman" w:cs="Times New Roman"/>
          <w:sz w:val="28"/>
          <w:szCs w:val="28"/>
        </w:rPr>
        <w:t>1</w:t>
      </w:r>
      <w:r w:rsidR="002D0C79">
        <w:rPr>
          <w:rFonts w:ascii="Times New Roman" w:hAnsi="Times New Roman" w:cs="Times New Roman"/>
          <w:sz w:val="28"/>
          <w:szCs w:val="28"/>
        </w:rPr>
        <w:t>.2022 года</w:t>
      </w:r>
    </w:p>
    <w:p w:rsidR="005B777A" w:rsidRPr="00766E4D" w:rsidRDefault="005B777A" w:rsidP="009722C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C5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gramStart"/>
      <w:r w:rsidRPr="009722C5">
        <w:rPr>
          <w:rFonts w:ascii="Times New Roman" w:hAnsi="Times New Roman" w:cs="Times New Roman"/>
          <w:sz w:val="28"/>
          <w:szCs w:val="28"/>
          <w:u w:val="single"/>
        </w:rPr>
        <w:t>Описание проблемы, на решение которой направлено  предлагаемое  правовое регулирование:</w:t>
      </w:r>
      <w:r w:rsidR="002D0C79">
        <w:rPr>
          <w:rFonts w:ascii="Times New Roman" w:hAnsi="Times New Roman" w:cs="Times New Roman"/>
          <w:sz w:val="28"/>
          <w:szCs w:val="28"/>
        </w:rPr>
        <w:t xml:space="preserve">  </w:t>
      </w:r>
      <w:r w:rsidR="00FE69CE">
        <w:rPr>
          <w:rFonts w:ascii="Times New Roman" w:hAnsi="Times New Roman" w:cs="Times New Roman"/>
          <w:sz w:val="28"/>
          <w:szCs w:val="28"/>
        </w:rPr>
        <w:t xml:space="preserve">в связи с тем, что на заседании Совета МР «Красночикойский район» от 31.10.2022 года </w:t>
      </w:r>
      <w:r w:rsidR="00E14DAE">
        <w:rPr>
          <w:rFonts w:ascii="Times New Roman" w:hAnsi="Times New Roman" w:cs="Times New Roman"/>
          <w:sz w:val="28"/>
          <w:szCs w:val="28"/>
        </w:rPr>
        <w:t>представленный проект решения</w:t>
      </w:r>
      <w:r w:rsidR="009722C5">
        <w:rPr>
          <w:rFonts w:ascii="Times New Roman" w:hAnsi="Times New Roman" w:cs="Times New Roman"/>
          <w:sz w:val="28"/>
          <w:szCs w:val="28"/>
        </w:rPr>
        <w:t xml:space="preserve"> (к тором предлагалось увеличить минимальное расстояние до 100 метров) </w:t>
      </w:r>
      <w:r w:rsidR="00E14DAE">
        <w:rPr>
          <w:rFonts w:ascii="Times New Roman" w:hAnsi="Times New Roman" w:cs="Times New Roman"/>
          <w:sz w:val="28"/>
          <w:szCs w:val="28"/>
        </w:rPr>
        <w:t xml:space="preserve"> «Об </w:t>
      </w:r>
      <w:r w:rsidR="00E14DAE">
        <w:rPr>
          <w:rFonts w:ascii="Times New Roman" w:hAnsi="Times New Roman" w:cs="Times New Roman"/>
          <w:sz w:val="28"/>
          <w:szCs w:val="28"/>
        </w:rPr>
        <w:lastRenderedPageBreak/>
        <w:t>определении</w:t>
      </w:r>
      <w:r w:rsidR="0021338B">
        <w:rPr>
          <w:rFonts w:ascii="Times New Roman" w:hAnsi="Times New Roman" w:cs="Times New Roman"/>
          <w:sz w:val="28"/>
          <w:szCs w:val="28"/>
        </w:rPr>
        <w:t xml:space="preserve">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</w:t>
      </w:r>
      <w:proofErr w:type="gramEnd"/>
      <w:r w:rsidR="0021338B">
        <w:rPr>
          <w:rFonts w:ascii="Times New Roman" w:hAnsi="Times New Roman" w:cs="Times New Roman"/>
          <w:sz w:val="28"/>
          <w:szCs w:val="28"/>
        </w:rPr>
        <w:t xml:space="preserve"> услуг общественного питания, на территории муниципального района «Красночикойский район»</w:t>
      </w:r>
      <w:r w:rsidR="00E14DAE">
        <w:rPr>
          <w:rFonts w:ascii="Times New Roman" w:hAnsi="Times New Roman" w:cs="Times New Roman"/>
          <w:sz w:val="28"/>
          <w:szCs w:val="28"/>
        </w:rPr>
        <w:t>»</w:t>
      </w:r>
      <w:r w:rsidR="009722C5">
        <w:rPr>
          <w:rFonts w:ascii="Times New Roman" w:hAnsi="Times New Roman" w:cs="Times New Roman"/>
          <w:sz w:val="28"/>
          <w:szCs w:val="28"/>
        </w:rPr>
        <w:t xml:space="preserve"> был отклонен, т</w:t>
      </w:r>
      <w:r w:rsidR="00E14DAE">
        <w:rPr>
          <w:rFonts w:ascii="Times New Roman" w:hAnsi="Times New Roman" w:cs="Times New Roman"/>
          <w:sz w:val="28"/>
          <w:szCs w:val="28"/>
        </w:rPr>
        <w:t xml:space="preserve">о был представлен альтернативный проект, который предусматривает </w:t>
      </w:r>
      <w:r w:rsidR="00E14DAE">
        <w:rPr>
          <w:rFonts w:ascii="Times New Roman" w:hAnsi="Times New Roman" w:cs="Times New Roman"/>
          <w:sz w:val="28"/>
          <w:szCs w:val="28"/>
        </w:rPr>
        <w:t>дифференцированно</w:t>
      </w:r>
      <w:r w:rsidR="009722C5">
        <w:rPr>
          <w:rFonts w:ascii="Times New Roman" w:hAnsi="Times New Roman" w:cs="Times New Roman"/>
          <w:sz w:val="28"/>
          <w:szCs w:val="28"/>
        </w:rPr>
        <w:t>е расстояние от торговых объектов до объектов социальной сферы.</w:t>
      </w:r>
    </w:p>
    <w:p w:rsidR="00766FB8" w:rsidRDefault="005B777A" w:rsidP="00766FB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B8">
        <w:rPr>
          <w:rFonts w:ascii="Times New Roman" w:hAnsi="Times New Roman" w:cs="Times New Roman"/>
          <w:sz w:val="28"/>
          <w:szCs w:val="28"/>
          <w:u w:val="single"/>
        </w:rPr>
        <w:t>2. Цели предлагаемого правового регулирования:</w:t>
      </w:r>
      <w:r w:rsidR="00213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77A" w:rsidRPr="00C70329" w:rsidRDefault="00766FB8" w:rsidP="00766FB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допустить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закрытие торговых объектов на территории района, о</w:t>
      </w:r>
      <w:r w:rsidR="00DF5C20">
        <w:rPr>
          <w:rFonts w:ascii="Times New Roman" w:hAnsi="Times New Roman" w:cs="Times New Roman"/>
          <w:sz w:val="28"/>
          <w:szCs w:val="28"/>
        </w:rPr>
        <w:t>ставит</w:t>
      </w:r>
      <w:r>
        <w:rPr>
          <w:rFonts w:ascii="Times New Roman" w:hAnsi="Times New Roman" w:cs="Times New Roman"/>
          <w:sz w:val="28"/>
          <w:szCs w:val="28"/>
        </w:rPr>
        <w:t>ь минимальные значения расстояния в неизменном виде.</w:t>
      </w:r>
    </w:p>
    <w:p w:rsidR="00766FB8" w:rsidRDefault="005B777A" w:rsidP="00766FB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FB8">
        <w:rPr>
          <w:rFonts w:ascii="Times New Roman" w:hAnsi="Times New Roman" w:cs="Times New Roman"/>
          <w:sz w:val="28"/>
          <w:szCs w:val="28"/>
          <w:u w:val="single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766FB8" w:rsidRPr="00766F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6FB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B777A" w:rsidRDefault="00766FB8" w:rsidP="00766FB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МР «Красночикойский район»</w:t>
      </w:r>
      <w:r w:rsidRPr="0076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принят большинством голосов депутатов района</w:t>
      </w:r>
      <w:r w:rsidR="005B777A">
        <w:rPr>
          <w:rFonts w:ascii="Times New Roman" w:hAnsi="Times New Roman" w:cs="Times New Roman"/>
          <w:sz w:val="28"/>
          <w:szCs w:val="28"/>
        </w:rPr>
        <w:t>.</w:t>
      </w:r>
    </w:p>
    <w:p w:rsidR="00C97A3C" w:rsidRDefault="00C97A3C" w:rsidP="009722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A3C" w:rsidRDefault="005B777A" w:rsidP="009722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A3C">
        <w:rPr>
          <w:rFonts w:ascii="Times New Roman" w:hAnsi="Times New Roman" w:cs="Times New Roman"/>
          <w:sz w:val="28"/>
          <w:szCs w:val="28"/>
          <w:u w:val="single"/>
        </w:rPr>
        <w:t>К уведомлению прилагаются:</w:t>
      </w:r>
      <w:r w:rsidR="00C97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77A" w:rsidRPr="00766E4D" w:rsidRDefault="00C97A3C" w:rsidP="009722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МР 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>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«Красночикойский район»</w:t>
      </w:r>
    </w:p>
    <w:p w:rsidR="005B777A" w:rsidRPr="00766E4D" w:rsidRDefault="005B777A" w:rsidP="009722C5">
      <w:pPr>
        <w:pStyle w:val="ConsPlusCel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7A" w:rsidRDefault="005B777A" w:rsidP="009722C5">
      <w:pPr>
        <w:rPr>
          <w:rFonts w:cs="Times New Roman"/>
        </w:rPr>
      </w:pPr>
    </w:p>
    <w:sectPr w:rsidR="005B777A" w:rsidSect="00D4725F">
      <w:headerReference w:type="default" r:id="rId10"/>
      <w:pgSz w:w="11906" w:h="16838"/>
      <w:pgMar w:top="1134" w:right="567" w:bottom="1134" w:left="1701" w:header="0" w:footer="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4F" w:rsidRDefault="00A21C4F" w:rsidP="00F85DC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1C4F" w:rsidRDefault="00A21C4F" w:rsidP="00F85DC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4F" w:rsidRDefault="00A21C4F" w:rsidP="00F85DC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1C4F" w:rsidRDefault="00A21C4F" w:rsidP="00F85DC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77A" w:rsidRPr="00D573ED" w:rsidRDefault="005B777A" w:rsidP="00D573ED">
    <w:pPr>
      <w:pStyle w:val="a7"/>
      <w:jc w:val="center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E0"/>
    <w:rsid w:val="000424D4"/>
    <w:rsid w:val="000675DB"/>
    <w:rsid w:val="0010523F"/>
    <w:rsid w:val="001110F3"/>
    <w:rsid w:val="001111D5"/>
    <w:rsid w:val="001A627E"/>
    <w:rsid w:val="001A6D51"/>
    <w:rsid w:val="001E3D07"/>
    <w:rsid w:val="0021338B"/>
    <w:rsid w:val="002458AD"/>
    <w:rsid w:val="0026061D"/>
    <w:rsid w:val="002A2339"/>
    <w:rsid w:val="002D0C79"/>
    <w:rsid w:val="0032116B"/>
    <w:rsid w:val="00397942"/>
    <w:rsid w:val="00420464"/>
    <w:rsid w:val="00464234"/>
    <w:rsid w:val="004673D5"/>
    <w:rsid w:val="00481D45"/>
    <w:rsid w:val="004B420B"/>
    <w:rsid w:val="004F33F7"/>
    <w:rsid w:val="00500BC3"/>
    <w:rsid w:val="005229A6"/>
    <w:rsid w:val="005237FF"/>
    <w:rsid w:val="0058719D"/>
    <w:rsid w:val="005B777A"/>
    <w:rsid w:val="005F5522"/>
    <w:rsid w:val="0060759B"/>
    <w:rsid w:val="006652E0"/>
    <w:rsid w:val="006B3A6E"/>
    <w:rsid w:val="00743BD0"/>
    <w:rsid w:val="00766E4D"/>
    <w:rsid w:val="00766FB8"/>
    <w:rsid w:val="007B586C"/>
    <w:rsid w:val="0080346B"/>
    <w:rsid w:val="00863068"/>
    <w:rsid w:val="008B2CE9"/>
    <w:rsid w:val="008C20A6"/>
    <w:rsid w:val="009064D0"/>
    <w:rsid w:val="009319DE"/>
    <w:rsid w:val="009722C5"/>
    <w:rsid w:val="00982D6F"/>
    <w:rsid w:val="00A1525A"/>
    <w:rsid w:val="00A21C4F"/>
    <w:rsid w:val="00B00E3A"/>
    <w:rsid w:val="00C1087A"/>
    <w:rsid w:val="00C70329"/>
    <w:rsid w:val="00C72B23"/>
    <w:rsid w:val="00C97A3C"/>
    <w:rsid w:val="00CA3DAE"/>
    <w:rsid w:val="00D4725F"/>
    <w:rsid w:val="00D573ED"/>
    <w:rsid w:val="00DE1A34"/>
    <w:rsid w:val="00DF5C20"/>
    <w:rsid w:val="00E14DAE"/>
    <w:rsid w:val="00E24DBD"/>
    <w:rsid w:val="00E91CB5"/>
    <w:rsid w:val="00EB1471"/>
    <w:rsid w:val="00EB6393"/>
    <w:rsid w:val="00F673C9"/>
    <w:rsid w:val="00F85DCF"/>
    <w:rsid w:val="00FC7D57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6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586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7B58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B58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7B58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0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00E3A"/>
    <w:rPr>
      <w:rFonts w:ascii="Tahoma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5F5522"/>
    <w:rPr>
      <w:rFonts w:eastAsia="Times New Roman" w:cs="Calibri"/>
      <w:sz w:val="22"/>
      <w:szCs w:val="22"/>
    </w:rPr>
  </w:style>
  <w:style w:type="paragraph" w:styleId="a7">
    <w:name w:val="header"/>
    <w:basedOn w:val="a"/>
    <w:link w:val="a8"/>
    <w:uiPriority w:val="99"/>
    <w:rsid w:val="00F8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85DCF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F8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5DCF"/>
    <w:rPr>
      <w:rFonts w:eastAsia="Times New Roman"/>
      <w:lang w:eastAsia="ru-RU"/>
    </w:rPr>
  </w:style>
  <w:style w:type="character" w:styleId="ab">
    <w:name w:val="line number"/>
    <w:basedOn w:val="a0"/>
    <w:uiPriority w:val="99"/>
    <w:semiHidden/>
    <w:rsid w:val="00397942"/>
  </w:style>
  <w:style w:type="character" w:styleId="ac">
    <w:name w:val="Hyperlink"/>
    <w:basedOn w:val="a0"/>
    <w:uiPriority w:val="99"/>
    <w:unhideWhenUsed/>
    <w:rsid w:val="002D0C79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rsid w:val="00C97A3C"/>
    <w:pPr>
      <w:spacing w:after="0" w:line="240" w:lineRule="auto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97A3C"/>
    <w:rPr>
      <w:rFonts w:eastAsia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6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586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7B58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B58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7B58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0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00E3A"/>
    <w:rPr>
      <w:rFonts w:ascii="Tahoma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5F5522"/>
    <w:rPr>
      <w:rFonts w:eastAsia="Times New Roman" w:cs="Calibri"/>
      <w:sz w:val="22"/>
      <w:szCs w:val="22"/>
    </w:rPr>
  </w:style>
  <w:style w:type="paragraph" w:styleId="a7">
    <w:name w:val="header"/>
    <w:basedOn w:val="a"/>
    <w:link w:val="a8"/>
    <w:uiPriority w:val="99"/>
    <w:rsid w:val="00F8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85DCF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F8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5DCF"/>
    <w:rPr>
      <w:rFonts w:eastAsia="Times New Roman"/>
      <w:lang w:eastAsia="ru-RU"/>
    </w:rPr>
  </w:style>
  <w:style w:type="character" w:styleId="ab">
    <w:name w:val="line number"/>
    <w:basedOn w:val="a0"/>
    <w:uiPriority w:val="99"/>
    <w:semiHidden/>
    <w:rsid w:val="00397942"/>
  </w:style>
  <w:style w:type="character" w:styleId="ac">
    <w:name w:val="Hyperlink"/>
    <w:basedOn w:val="a0"/>
    <w:uiPriority w:val="99"/>
    <w:unhideWhenUsed/>
    <w:rsid w:val="002D0C79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rsid w:val="00C97A3C"/>
    <w:pPr>
      <w:spacing w:after="0" w:line="240" w:lineRule="auto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97A3C"/>
    <w:rPr>
      <w:rFonts w:eastAsia="Times New Roman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koy.75.ru/deyatel-nost/malyy-i-sredniy-biznes-potrebitelskiy-rynok/ocenka-reguliruyuschego-vozdeystviy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.k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ikoy.75.ru/deyatel-nost/malyy-i-sredniy-biznes-potrebitelskiy-rynok/ocenka-reguliruyuschego-vozdeystv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МЭР РФ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Дёшин Роман Борисович</dc:creator>
  <cp:lastModifiedBy>Закупки</cp:lastModifiedBy>
  <cp:revision>3</cp:revision>
  <cp:lastPrinted>2022-10-30T05:45:00Z</cp:lastPrinted>
  <dcterms:created xsi:type="dcterms:W3CDTF">2022-11-08T07:24:00Z</dcterms:created>
  <dcterms:modified xsi:type="dcterms:W3CDTF">2022-11-08T07:25:00Z</dcterms:modified>
</cp:coreProperties>
</file>