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EE" w:rsidRDefault="00E878EE" w:rsidP="00E878EE">
      <w:p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«Мензинское»</w:t>
      </w:r>
    </w:p>
    <w:p w:rsidR="00E878EE" w:rsidRDefault="00E878EE" w:rsidP="00E878EE">
      <w:pPr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</w:t>
      </w:r>
    </w:p>
    <w:p w:rsidR="00E878EE" w:rsidRDefault="00E878EE" w:rsidP="00E87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«МЕНЗИНСКОЕ»</w:t>
      </w:r>
    </w:p>
    <w:p w:rsidR="00E878EE" w:rsidRDefault="00E878EE" w:rsidP="00E878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8EE" w:rsidRDefault="00E878EE" w:rsidP="00E878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878EE" w:rsidRDefault="00E878EE" w:rsidP="00E878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8EE" w:rsidRDefault="00E878EE" w:rsidP="00E87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 октября 2022г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№  6</w:t>
      </w:r>
      <w:r w:rsidR="00982EFF">
        <w:rPr>
          <w:rFonts w:ascii="Times New Roman" w:hAnsi="Times New Roman" w:cs="Times New Roman"/>
          <w:sz w:val="28"/>
          <w:szCs w:val="28"/>
        </w:rPr>
        <w:t>5</w:t>
      </w:r>
    </w:p>
    <w:p w:rsidR="00E878EE" w:rsidRDefault="00E878EE" w:rsidP="00E878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Менза</w:t>
      </w:r>
    </w:p>
    <w:p w:rsidR="00E878EE" w:rsidRDefault="00E878EE" w:rsidP="00E878EE">
      <w:pPr>
        <w:jc w:val="center"/>
        <w:rPr>
          <w:rFonts w:ascii="Times New Roman" w:hAnsi="Times New Roman" w:cs="Times New Roman"/>
        </w:rPr>
      </w:pPr>
    </w:p>
    <w:p w:rsidR="00E878EE" w:rsidRDefault="00E878EE" w:rsidP="00E878EE">
      <w:pPr>
        <w:widowControl w:val="0"/>
        <w:autoSpaceDE w:val="0"/>
        <w:autoSpaceDN w:val="0"/>
        <w:adjustRightInd w:val="0"/>
        <w:jc w:val="both"/>
        <w:rPr>
          <w:rStyle w:val="a5"/>
          <w:b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сельского поселения «Мензинское» от 28.11.2017 № 7</w:t>
      </w:r>
      <w:r w:rsidR="007949A4">
        <w:rPr>
          <w:rFonts w:ascii="Times New Roman" w:hAnsi="Times New Roman" w:cs="Times New Roman"/>
          <w:b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Style w:val="a5"/>
          <w:rFonts w:ascii="Times New Roman" w:hAnsi="Times New Roman" w:cs="Times New Roman"/>
          <w:sz w:val="28"/>
          <w:szCs w:val="28"/>
        </w:rPr>
        <w:t xml:space="preserve"> порядке размещении сведений о доходах, расходах, об имуществе и обязательств</w:t>
      </w:r>
      <w:r w:rsidR="007949A4">
        <w:rPr>
          <w:rStyle w:val="a5"/>
          <w:rFonts w:ascii="Times New Roman" w:hAnsi="Times New Roman" w:cs="Times New Roman"/>
          <w:sz w:val="28"/>
          <w:szCs w:val="28"/>
        </w:rPr>
        <w:t>ах имущественного характера лиц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, замещающего должность руководителя администрации по контракту, </w:t>
      </w:r>
      <w:r>
        <w:rPr>
          <w:rFonts w:ascii="Times New Roman" w:hAnsi="Times New Roman" w:cs="Times New Roman"/>
          <w:b/>
          <w:sz w:val="28"/>
          <w:szCs w:val="28"/>
        </w:rPr>
        <w:t xml:space="preserve">и членов его семьи в информационно-телекоммуникационной сети «Интернет» на официальном сайте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муниципального района «Красночикойский район» </w:t>
      </w:r>
      <w:r>
        <w:rPr>
          <w:rFonts w:ascii="Times New Roman" w:hAnsi="Times New Roman" w:cs="Times New Roman"/>
          <w:b/>
          <w:sz w:val="28"/>
          <w:szCs w:val="28"/>
        </w:rPr>
        <w:t>и (или) предоставления этих сведений для опубликования средствам массовой информации</w:t>
      </w:r>
    </w:p>
    <w:p w:rsidR="00E878EE" w:rsidRDefault="00E878EE" w:rsidP="00E878EE">
      <w:pPr>
        <w:tabs>
          <w:tab w:val="left" w:pos="9000"/>
        </w:tabs>
        <w:jc w:val="center"/>
        <w:outlineLvl w:val="0"/>
        <w:rPr>
          <w:rFonts w:ascii="Times New Roman" w:hAnsi="Times New Roman" w:cs="Times New Roman"/>
          <w:b/>
        </w:rPr>
      </w:pPr>
    </w:p>
    <w:p w:rsidR="00E878EE" w:rsidRDefault="00E878EE" w:rsidP="00E878EE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E878EE" w:rsidRDefault="00E878EE" w:rsidP="00E87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Рассмотрев протест прокурора Красночикойского района на решение Совета сельского поселения «Мензинское» от 28.11.2017г № 75. В целях приведения действующих муниципальных нормативных правовых актов в соответствие с нормами действующего законодательства и в соответствии со статьей Устава сельского поселения «Мензинское»  Совет сельского поселения «Мензинское»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878EE" w:rsidRDefault="00E878EE" w:rsidP="00E878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878EE" w:rsidRPr="00E878EE" w:rsidRDefault="00E878EE" w:rsidP="00E878EE">
      <w:pPr>
        <w:jc w:val="both"/>
        <w:outlineLvl w:val="0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8EE">
        <w:rPr>
          <w:rStyle w:val="a5"/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E878EE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порядке</w:t>
      </w:r>
      <w:r w:rsidRPr="00E878EE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E878EE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в информационно-телекоммуникационной сети «Интернет» на официальном сайте муниципального района «Красночикойский район» и (или) предоставления этих сведений средствам массовой информации для опубликования</w:t>
      </w:r>
    </w:p>
    <w:p w:rsidR="00E878EE" w:rsidRPr="00E878EE" w:rsidRDefault="00E878EE" w:rsidP="00E878EE">
      <w:pPr>
        <w:autoSpaceDE w:val="0"/>
        <w:autoSpaceDN w:val="0"/>
        <w:adjustRightInd w:val="0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878EE" w:rsidRDefault="00E878EE" w:rsidP="00E878E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утвержденное решением Совета сельского поселения «Мензинское» от 28 ноября 2017 года № 74 следующие изменения:</w:t>
      </w:r>
    </w:p>
    <w:p w:rsidR="00E878EE" w:rsidRDefault="00E878EE" w:rsidP="00E878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2. Д</w:t>
      </w:r>
      <w:r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пункт 2 </w:t>
      </w:r>
      <w:r>
        <w:rPr>
          <w:rFonts w:ascii="Times New Roman" w:hAnsi="Times New Roman" w:cs="Times New Roman"/>
          <w:sz w:val="28"/>
          <w:szCs w:val="28"/>
        </w:rPr>
        <w:t>подпунктом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словами: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Сведения об источниках получения средств, за счет которых совершены сделки по приобретению цифровых финансовых активов, цифровой валюты, если общая сумма таких сделок превышает общий доход служащего и его супруги (супруга) за три последних года, предшествующих отчетному периоду.</w:t>
      </w:r>
    </w:p>
    <w:p w:rsidR="00E878EE" w:rsidRDefault="00E878EE" w:rsidP="00E878EE">
      <w:pPr>
        <w:pStyle w:val="ConsNormal"/>
        <w:widowControl/>
        <w:suppressAutoHyphens/>
        <w:ind w:right="0" w:firstLine="567"/>
        <w:jc w:val="both"/>
        <w:rPr>
          <w:rStyle w:val="a5"/>
          <w:b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Настоящее решение обнародовать на информационных стендах сел Менза, Укыр, Шонуй.</w:t>
      </w:r>
    </w:p>
    <w:p w:rsidR="00E878EE" w:rsidRDefault="00E878EE" w:rsidP="00E878EE">
      <w:pPr>
        <w:widowControl w:val="0"/>
        <w:autoSpaceDE w:val="0"/>
        <w:autoSpaceDN w:val="0"/>
        <w:adjustRightInd w:val="0"/>
        <w:ind w:firstLine="567"/>
        <w:jc w:val="both"/>
        <w:rPr>
          <w:rStyle w:val="a5"/>
          <w:b w:val="0"/>
        </w:rPr>
      </w:pPr>
    </w:p>
    <w:p w:rsidR="00E878EE" w:rsidRDefault="00E878EE" w:rsidP="00E878EE">
      <w:pPr>
        <w:pStyle w:val="1"/>
        <w:ind w:firstLine="0"/>
        <w:rPr>
          <w:szCs w:val="28"/>
        </w:rPr>
      </w:pPr>
    </w:p>
    <w:p w:rsidR="00E878EE" w:rsidRDefault="00E878EE" w:rsidP="00E878EE">
      <w:pPr>
        <w:pStyle w:val="1"/>
        <w:ind w:firstLine="0"/>
        <w:rPr>
          <w:szCs w:val="28"/>
        </w:rPr>
      </w:pPr>
      <w:r>
        <w:rPr>
          <w:szCs w:val="28"/>
        </w:rPr>
        <w:t xml:space="preserve">Глава сельского поселения «Мензинское»               Н.Н. Арефьева </w:t>
      </w:r>
    </w:p>
    <w:p w:rsidR="00E878EE" w:rsidRDefault="00E878EE" w:rsidP="00E878EE">
      <w:pPr>
        <w:rPr>
          <w:rFonts w:ascii="Times New Roman" w:hAnsi="Times New Roman" w:cs="Times New Roman"/>
        </w:rPr>
      </w:pPr>
    </w:p>
    <w:p w:rsidR="00E878EE" w:rsidRDefault="00E878EE" w:rsidP="00E878EE">
      <w:pPr>
        <w:rPr>
          <w:rFonts w:ascii="Times New Roman" w:hAnsi="Times New Roman" w:cs="Times New Roman"/>
        </w:rPr>
      </w:pPr>
    </w:p>
    <w:p w:rsidR="00773E1B" w:rsidRDefault="00773E1B"/>
    <w:sectPr w:rsidR="00773E1B" w:rsidSect="0096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8EE"/>
    <w:rsid w:val="00773E1B"/>
    <w:rsid w:val="007949A4"/>
    <w:rsid w:val="00962495"/>
    <w:rsid w:val="00982EFF"/>
    <w:rsid w:val="00E8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878E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E878EE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E878E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ConsNormal">
    <w:name w:val="ConsNormal"/>
    <w:rsid w:val="00E878E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E878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5</cp:revision>
  <dcterms:created xsi:type="dcterms:W3CDTF">2022-10-17T04:01:00Z</dcterms:created>
  <dcterms:modified xsi:type="dcterms:W3CDTF">2022-10-21T00:22:00Z</dcterms:modified>
</cp:coreProperties>
</file>