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FA2" w:rsidRPr="00625713" w:rsidRDefault="00914FA2" w:rsidP="00625713">
      <w:pPr>
        <w:jc w:val="center"/>
        <w:rPr>
          <w:rFonts w:ascii="Times New Roman" w:hAnsi="Times New Roman" w:cs="Times New Roman"/>
          <w:sz w:val="32"/>
          <w:szCs w:val="32"/>
          <w:lang w:val="ru-RU" w:eastAsia="ru-RU"/>
        </w:rPr>
      </w:pPr>
      <w:r w:rsidRPr="00625713">
        <w:rPr>
          <w:rFonts w:ascii="Times New Roman" w:hAnsi="Times New Roman" w:cs="Times New Roman"/>
          <w:sz w:val="32"/>
          <w:szCs w:val="32"/>
          <w:lang w:val="ru-RU" w:eastAsia="ru-RU"/>
        </w:rPr>
        <w:t>Муниципальный район «Красночикойский район»</w:t>
      </w:r>
    </w:p>
    <w:p w:rsidR="00914FA2" w:rsidRPr="006A3D00" w:rsidRDefault="00914FA2" w:rsidP="00914F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АДМИНИСТРАЦИЯ МУНИЦИПАЛЬНОГО </w:t>
      </w:r>
      <w:r w:rsidRPr="006A3D0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РАЙОНА</w:t>
      </w:r>
    </w:p>
    <w:p w:rsidR="00914FA2" w:rsidRPr="006A3D00" w:rsidRDefault="00914FA2" w:rsidP="00914F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A3D0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«КРАСНОЧИКОЙСКИЙ РАЙОН»</w:t>
      </w:r>
    </w:p>
    <w:p w:rsidR="00914FA2" w:rsidRPr="006A3D00" w:rsidRDefault="00914FA2" w:rsidP="00914F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914FA2" w:rsidRPr="006A3D00" w:rsidRDefault="00914FA2" w:rsidP="00914F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</w:p>
    <w:p w:rsidR="00914FA2" w:rsidRPr="006A3D00" w:rsidRDefault="00914FA2" w:rsidP="00914F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6A3D00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ПОСТАНОВЛЕНИЕ</w:t>
      </w:r>
    </w:p>
    <w:p w:rsidR="00914FA2" w:rsidRPr="006A3D00" w:rsidRDefault="00914FA2" w:rsidP="00914F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«_</w:t>
      </w:r>
      <w:r w:rsidR="006B1D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  <w:r w:rsidR="009377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10</w:t>
      </w:r>
      <w:r w:rsidR="006B1D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</w:t>
      </w:r>
      <w:r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</w:t>
      </w:r>
      <w:r w:rsidR="009377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11  </w:t>
      </w:r>
      <w:r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="006B1D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</w:t>
      </w:r>
      <w:r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№ _</w:t>
      </w:r>
      <w:r w:rsidR="009377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584</w:t>
      </w:r>
    </w:p>
    <w:p w:rsidR="00914FA2" w:rsidRPr="006A3D00" w:rsidRDefault="00914FA2" w:rsidP="00914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с. Красный Чикой</w:t>
      </w:r>
    </w:p>
    <w:p w:rsidR="00914FA2" w:rsidRPr="006A3D00" w:rsidRDefault="00914FA2" w:rsidP="00914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14FA2" w:rsidRPr="006A3D00" w:rsidRDefault="00914FA2" w:rsidP="00914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14FA2" w:rsidRDefault="00914FA2" w:rsidP="00914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9762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 проведении </w:t>
      </w:r>
      <w:r w:rsidR="009F69E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педагогических чтений, посвященных 200-летию со дня рождения К.Д. Ушинского и «Году педагога и наставника </w:t>
      </w:r>
      <w:r w:rsidR="002255A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в России» </w:t>
      </w:r>
      <w:r w:rsidRPr="0065475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 образовательных организациях Красночикойского района в 202</w:t>
      </w:r>
      <w:r w:rsidR="006B1D9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</w:t>
      </w:r>
      <w:r w:rsidRPr="0065475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году</w:t>
      </w:r>
    </w:p>
    <w:p w:rsidR="00914FA2" w:rsidRPr="006A3D00" w:rsidRDefault="00914FA2" w:rsidP="00914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ru-RU" w:eastAsia="ru-RU"/>
        </w:rPr>
      </w:pPr>
    </w:p>
    <w:p w:rsidR="00914FA2" w:rsidRDefault="009F69EC" w:rsidP="00914F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</w:t>
      </w:r>
      <w:r w:rsidRPr="009F69E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соответствии с письмом Министерства образования и нау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ки Забайкальского края от 06.07.</w:t>
      </w:r>
      <w:r w:rsidRPr="009F69E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2022 года № 7146 </w:t>
      </w:r>
      <w:r w:rsidR="002255A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«О проведении Х (юбилейных) Забайкальских</w:t>
      </w:r>
      <w:r w:rsidR="00CF082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2255A6" w:rsidRPr="002255A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педагогических чтений, посвященных 200-летию со дня рождения К.Д. Ушинского и «Году педагога и наставника в России</w:t>
      </w:r>
      <w:r w:rsidR="002255A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 ведении  </w:t>
      </w:r>
      <w:r w:rsidR="0062571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и н</w:t>
      </w:r>
      <w:r w:rsidR="00914FA2" w:rsidRPr="00914FA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а основании </w:t>
      </w:r>
      <w:r w:rsidR="00914FA2"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стать</w:t>
      </w:r>
      <w:r w:rsidR="00914FA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и</w:t>
      </w:r>
      <w:r w:rsidR="00914FA2"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25 Устава муниципального района «Красночикойский район» администрация муниципального района «Красночикойский район» постановляет: </w:t>
      </w:r>
    </w:p>
    <w:p w:rsidR="00914FA2" w:rsidRDefault="00914FA2" w:rsidP="00914F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8C2073" w:rsidRDefault="00914FA2" w:rsidP="00914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1. </w:t>
      </w:r>
      <w:r w:rsidR="00625713" w:rsidRPr="0062571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Руководителям образовательных организаций Красночикойского района обеспечить организацию и проведение </w:t>
      </w:r>
      <w:r w:rsidR="0062571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педагогических чтений, посвященных 200-летию со дня рождения К.Д. Ушинского и «Года педагога и наставника в России» (уровень образовательных организаций) в срок до 23.11.2022г.</w:t>
      </w:r>
    </w:p>
    <w:p w:rsidR="00654750" w:rsidRDefault="00722B6C" w:rsidP="006547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</w:t>
      </w:r>
      <w:r w:rsidR="0065475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</w:t>
      </w:r>
      <w:r w:rsidR="0062571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Управлению образования провести муниципальный этап </w:t>
      </w:r>
      <w:r w:rsidR="00625713" w:rsidRPr="0062571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педагогических чтений, посвященных 200-летию со дня рождения К.Д. Ушинского и «Года педагога и наставника в России»</w:t>
      </w:r>
      <w:r w:rsidR="0062571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в срок 20.01.2023г.</w:t>
      </w:r>
    </w:p>
    <w:p w:rsidR="00625713" w:rsidRDefault="00625713" w:rsidP="006547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3. Утвердить положение о проведении </w:t>
      </w:r>
      <w:r w:rsidRPr="0062571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педагогических чтений, посвященных 200-летию со дня рождения К.Д. Ушинского и «Года педагога и наставника в России»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(Приложение 1).</w:t>
      </w:r>
    </w:p>
    <w:p w:rsidR="00654750" w:rsidRDefault="00625713" w:rsidP="00D04E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4</w:t>
      </w:r>
      <w:r w:rsidR="0065475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</w:t>
      </w:r>
      <w:r w:rsidR="00654750" w:rsidRPr="00BA634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Контроль за исполнением настоящего постановления возложить на начальника управления образования муниципального района «Красночикойский район» </w:t>
      </w:r>
      <w:r w:rsidR="00FA2E5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</w:t>
      </w:r>
      <w:r w:rsidR="00654750" w:rsidRPr="00BA634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</w:t>
      </w:r>
      <w:r w:rsidR="00FA2E5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</w:t>
      </w:r>
      <w:r w:rsidR="00654750" w:rsidRPr="00BA634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</w:t>
      </w:r>
      <w:r w:rsidR="00FA2E5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Трофимову</w:t>
      </w:r>
      <w:r w:rsidR="00654750" w:rsidRPr="00BA634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:rsidR="00CA53CA" w:rsidRDefault="00CA53CA" w:rsidP="00D04E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0D508F" w:rsidRDefault="000D508F" w:rsidP="00D04E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0D508F" w:rsidRDefault="0076736D" w:rsidP="00CA5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Временно и</w:t>
      </w:r>
      <w:r w:rsidR="000D508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сполняющий обязанности</w:t>
      </w:r>
    </w:p>
    <w:p w:rsidR="00CA53CA" w:rsidRDefault="000D508F" w:rsidP="00CA5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г</w:t>
      </w:r>
      <w:r w:rsidR="00CA53C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лав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ы</w:t>
      </w:r>
      <w:r w:rsidR="00CA53C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муниципального района</w:t>
      </w:r>
    </w:p>
    <w:p w:rsidR="00CA53CA" w:rsidRDefault="00CA53CA" w:rsidP="00CA5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«Красночикойский район»                                                 </w:t>
      </w:r>
      <w:r w:rsidR="000D508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</w:t>
      </w:r>
      <w:r w:rsidR="000D508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</w:t>
      </w:r>
      <w:r w:rsidR="00CB238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Тюриков</w:t>
      </w:r>
    </w:p>
    <w:p w:rsidR="00CA53CA" w:rsidRDefault="00CA53CA" w:rsidP="00CA5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CA53CA" w:rsidRDefault="00CA53CA" w:rsidP="00CA5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EE11E2" w:rsidRDefault="00EE11E2" w:rsidP="00CA5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0B3D56" w:rsidRPr="00476237" w:rsidRDefault="000B3D56" w:rsidP="000B3D5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>При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ложение</w:t>
      </w:r>
      <w:r w:rsidR="004674B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1</w:t>
      </w:r>
    </w:p>
    <w:p w:rsidR="000B3D56" w:rsidRDefault="000B3D56" w:rsidP="000B3D56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к </w:t>
      </w: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ю</w:t>
      </w: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администрации </w:t>
      </w:r>
    </w:p>
    <w:p w:rsidR="000B3D56" w:rsidRDefault="000B3D56" w:rsidP="000B3D56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муниципального района </w:t>
      </w:r>
    </w:p>
    <w:p w:rsidR="000B3D56" w:rsidRPr="00476237" w:rsidRDefault="000B3D56" w:rsidP="000B3D5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«Красночикойский район»</w:t>
      </w:r>
    </w:p>
    <w:p w:rsidR="000B3D56" w:rsidRDefault="000B3D56" w:rsidP="000B3D5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</w:t>
      </w: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_</w:t>
      </w:r>
      <w:r w:rsidR="00DE273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___</w:t>
      </w:r>
      <w:r w:rsidR="0024616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_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»_</w:t>
      </w:r>
      <w:r w:rsidR="00DE273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___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__</w:t>
      </w: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20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</w:t>
      </w:r>
      <w:r w:rsidR="00DE273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г. № _</w:t>
      </w:r>
      <w:r w:rsidR="00DE273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___</w:t>
      </w: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_</w:t>
      </w:r>
    </w:p>
    <w:p w:rsidR="00CA53CA" w:rsidRDefault="00CA53CA" w:rsidP="00CA5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D0964" w:rsidRPr="001E30D8" w:rsidRDefault="004674B3" w:rsidP="004E27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Положение о проведении</w:t>
      </w:r>
    </w:p>
    <w:p w:rsidR="003D0964" w:rsidRDefault="004674B3" w:rsidP="004E27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ru-RU"/>
        </w:rPr>
      </w:pPr>
      <w:r w:rsidRPr="004674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ru-RU"/>
        </w:rPr>
        <w:t>педагогических чтений, посвященных 200-летию со дня рождения К.Д. Ушинского и «Года педагога и наставника в России</w:t>
      </w:r>
      <w:r w:rsidR="005B2F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ru-RU"/>
        </w:rPr>
        <w:t>»</w:t>
      </w:r>
    </w:p>
    <w:p w:rsidR="005B2F2D" w:rsidRPr="008A66C7" w:rsidRDefault="005B2F2D" w:rsidP="004E273F">
      <w:pPr>
        <w:widowControl w:val="0"/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</w:pPr>
    </w:p>
    <w:p w:rsidR="00914FA2" w:rsidRPr="008A66C7" w:rsidRDefault="009313E8" w:rsidP="004E273F">
      <w:pPr>
        <w:pStyle w:val="a9"/>
        <w:widowControl w:val="0"/>
        <w:numPr>
          <w:ilvl w:val="0"/>
          <w:numId w:val="3"/>
        </w:numPr>
        <w:tabs>
          <w:tab w:val="left" w:pos="567"/>
        </w:tabs>
        <w:spacing w:after="0" w:line="240" w:lineRule="auto"/>
        <w:ind w:hanging="177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A66C7">
        <w:rPr>
          <w:rFonts w:ascii="Times New Roman" w:hAnsi="Times New Roman" w:cs="Times New Roman"/>
          <w:sz w:val="28"/>
          <w:szCs w:val="28"/>
          <w:lang w:val="ru-RU"/>
        </w:rPr>
        <w:t>Общие положения</w:t>
      </w:r>
    </w:p>
    <w:p w:rsidR="009313E8" w:rsidRDefault="008A66C7" w:rsidP="004E273F">
      <w:pPr>
        <w:pStyle w:val="a9"/>
        <w:widowControl w:val="0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66C7">
        <w:rPr>
          <w:rFonts w:ascii="Times New Roman" w:hAnsi="Times New Roman" w:cs="Times New Roman"/>
          <w:sz w:val="28"/>
          <w:szCs w:val="28"/>
          <w:lang w:val="ru-RU"/>
        </w:rPr>
        <w:t xml:space="preserve">Настоящее Положение определяет условия, порядок организации и проведения муниципального этапа </w:t>
      </w:r>
      <w:r>
        <w:rPr>
          <w:rFonts w:ascii="Times New Roman" w:hAnsi="Times New Roman" w:cs="Times New Roman"/>
          <w:sz w:val="28"/>
          <w:szCs w:val="28"/>
          <w:lang w:val="ru-RU"/>
        </w:rPr>
        <w:t>педагогических чтений, посвященных 200-летию со дня рождения К.Д. Ушинского и «Года педагога и наставника в России» (далее – пед.чтения</w:t>
      </w:r>
      <w:r w:rsidRPr="008A66C7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8A66C7" w:rsidRPr="004E273F" w:rsidRDefault="008A66C7" w:rsidP="004E273F">
      <w:pPr>
        <w:pStyle w:val="a9"/>
        <w:widowControl w:val="0"/>
        <w:numPr>
          <w:ilvl w:val="1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73F">
        <w:rPr>
          <w:rFonts w:ascii="Times New Roman" w:hAnsi="Times New Roman" w:cs="Times New Roman"/>
          <w:sz w:val="28"/>
          <w:szCs w:val="28"/>
          <w:lang w:val="ru-RU"/>
        </w:rPr>
        <w:t>Цель пед.чтений:</w:t>
      </w:r>
      <w:r w:rsidR="00CF08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273F">
        <w:rPr>
          <w:rFonts w:ascii="Times New Roman" w:hAnsi="Times New Roman" w:cs="Times New Roman"/>
          <w:sz w:val="28"/>
          <w:szCs w:val="28"/>
          <w:lang w:val="ru-RU"/>
        </w:rPr>
        <w:t>предостав</w:t>
      </w:r>
      <w:r w:rsidR="004E273F">
        <w:rPr>
          <w:rFonts w:ascii="Times New Roman" w:hAnsi="Times New Roman" w:cs="Times New Roman"/>
          <w:sz w:val="28"/>
          <w:szCs w:val="28"/>
          <w:lang w:val="ru-RU"/>
        </w:rPr>
        <w:t xml:space="preserve">ление педагогическим работникам </w:t>
      </w:r>
      <w:r w:rsidRPr="004E273F">
        <w:rPr>
          <w:rFonts w:ascii="Times New Roman" w:hAnsi="Times New Roman" w:cs="Times New Roman"/>
          <w:sz w:val="28"/>
          <w:szCs w:val="28"/>
          <w:lang w:val="ru-RU"/>
        </w:rPr>
        <w:t>возможности профессионального общения, создание условий для обмена опытом практической деятельности с целью повышения их профессиональной компетентности.</w:t>
      </w:r>
    </w:p>
    <w:p w:rsidR="004E273F" w:rsidRDefault="004E273F" w:rsidP="004E273F">
      <w:pPr>
        <w:pStyle w:val="a9"/>
        <w:widowControl w:val="0"/>
        <w:tabs>
          <w:tab w:val="left" w:pos="1276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ru-RU"/>
        </w:rPr>
      </w:pPr>
    </w:p>
    <w:p w:rsidR="008A66C7" w:rsidRDefault="008A66C7" w:rsidP="004E273F">
      <w:pPr>
        <w:pStyle w:val="a9"/>
        <w:widowControl w:val="0"/>
        <w:numPr>
          <w:ilvl w:val="0"/>
          <w:numId w:val="9"/>
        </w:num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Участники пед.чтений</w:t>
      </w:r>
    </w:p>
    <w:p w:rsidR="008A66C7" w:rsidRDefault="008A66C7" w:rsidP="004E273F">
      <w:pPr>
        <w:pStyle w:val="a9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2.1. </w:t>
      </w:r>
      <w:r w:rsidR="004E273F"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частниками пед.чтений являются </w:t>
      </w:r>
      <w:r w:rsidRPr="008A66C7">
        <w:rPr>
          <w:rFonts w:ascii="Times New Roman" w:hAnsi="Times New Roman" w:cs="Times New Roman"/>
          <w:sz w:val="28"/>
          <w:szCs w:val="28"/>
          <w:lang w:val="ru-RU"/>
        </w:rPr>
        <w:t>руководители, педагогические работники образовательных организаций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«Красночикойский район», специалисты управления образования администрации муниципального района «Красночикойский район».</w:t>
      </w:r>
    </w:p>
    <w:p w:rsidR="00E77FD7" w:rsidRDefault="00E77FD7" w:rsidP="008A66C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A66C7" w:rsidRDefault="00E77FD7" w:rsidP="00E77FD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CF0826">
        <w:rPr>
          <w:rFonts w:ascii="Times New Roman" w:hAnsi="Times New Roman" w:cs="Times New Roman"/>
          <w:sz w:val="28"/>
          <w:szCs w:val="28"/>
          <w:lang w:val="ru-RU"/>
        </w:rPr>
        <w:t>.  Этапы и с</w:t>
      </w:r>
      <w:r w:rsidR="008A66C7">
        <w:rPr>
          <w:rFonts w:ascii="Times New Roman" w:hAnsi="Times New Roman" w:cs="Times New Roman"/>
          <w:sz w:val="28"/>
          <w:szCs w:val="28"/>
          <w:lang w:val="ru-RU"/>
        </w:rPr>
        <w:t>роки проведения пед.чтений.</w:t>
      </w:r>
    </w:p>
    <w:p w:rsidR="008A66C7" w:rsidRPr="008A66C7" w:rsidRDefault="00E77FD7" w:rsidP="00E77F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3.1. </w:t>
      </w:r>
      <w:r w:rsidR="008A66C7">
        <w:rPr>
          <w:rFonts w:ascii="Times New Roman" w:hAnsi="Times New Roman" w:cs="Times New Roman"/>
          <w:sz w:val="28"/>
          <w:szCs w:val="28"/>
          <w:lang w:val="ru-RU"/>
        </w:rPr>
        <w:t>Проведение пед.</w:t>
      </w:r>
      <w:r w:rsidR="008A66C7" w:rsidRPr="008A66C7">
        <w:rPr>
          <w:rFonts w:ascii="Times New Roman" w:hAnsi="Times New Roman" w:cs="Times New Roman"/>
          <w:sz w:val="28"/>
          <w:szCs w:val="28"/>
          <w:lang w:val="ru-RU"/>
        </w:rPr>
        <w:t xml:space="preserve"> чтений предполагает три этапа:</w:t>
      </w:r>
    </w:p>
    <w:p w:rsidR="008A66C7" w:rsidRPr="008A66C7" w:rsidRDefault="008A66C7" w:rsidP="00CF08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66C7">
        <w:rPr>
          <w:rFonts w:ascii="Times New Roman" w:hAnsi="Times New Roman" w:cs="Times New Roman"/>
          <w:sz w:val="28"/>
          <w:szCs w:val="28"/>
          <w:lang w:val="ru-RU"/>
        </w:rPr>
        <w:t>Первый этап (</w:t>
      </w:r>
      <w:r>
        <w:rPr>
          <w:rFonts w:ascii="Times New Roman" w:hAnsi="Times New Roman" w:cs="Times New Roman"/>
          <w:sz w:val="28"/>
          <w:szCs w:val="28"/>
          <w:lang w:val="ru-RU"/>
        </w:rPr>
        <w:t>до 23 ноября 2022г.</w:t>
      </w:r>
      <w:r w:rsidRPr="008A66C7">
        <w:rPr>
          <w:rFonts w:ascii="Times New Roman" w:hAnsi="Times New Roman" w:cs="Times New Roman"/>
          <w:sz w:val="28"/>
          <w:szCs w:val="28"/>
          <w:lang w:val="ru-RU"/>
        </w:rPr>
        <w:t>) - уровень общеобразовательных организаций, с рекомендацией для участия во втором этапе.</w:t>
      </w:r>
    </w:p>
    <w:p w:rsidR="008A66C7" w:rsidRPr="008A66C7" w:rsidRDefault="008A66C7" w:rsidP="00CF08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66C7">
        <w:rPr>
          <w:rFonts w:ascii="Times New Roman" w:hAnsi="Times New Roman" w:cs="Times New Roman"/>
          <w:sz w:val="28"/>
          <w:szCs w:val="28"/>
          <w:lang w:val="ru-RU"/>
        </w:rPr>
        <w:t>Второй этап (</w:t>
      </w:r>
      <w:r>
        <w:rPr>
          <w:rFonts w:ascii="Times New Roman" w:hAnsi="Times New Roman" w:cs="Times New Roman"/>
          <w:sz w:val="28"/>
          <w:szCs w:val="28"/>
          <w:lang w:val="ru-RU"/>
        </w:rPr>
        <w:t>до 20 января 2023г.</w:t>
      </w:r>
      <w:r w:rsidRPr="008A66C7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8A66C7">
        <w:rPr>
          <w:rFonts w:ascii="Times New Roman" w:hAnsi="Times New Roman" w:cs="Times New Roman"/>
          <w:sz w:val="28"/>
          <w:szCs w:val="28"/>
          <w:lang w:val="ru-RU"/>
        </w:rPr>
        <w:t xml:space="preserve"> му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ниципальные, </w:t>
      </w:r>
      <w:r w:rsidRPr="008A66C7">
        <w:rPr>
          <w:rFonts w:ascii="Times New Roman" w:hAnsi="Times New Roman" w:cs="Times New Roman"/>
          <w:sz w:val="28"/>
          <w:szCs w:val="28"/>
          <w:lang w:val="ru-RU"/>
        </w:rPr>
        <w:t>с рекомендацией для участия в краевых чтениях.</w:t>
      </w:r>
    </w:p>
    <w:p w:rsidR="008A66C7" w:rsidRDefault="008A66C7" w:rsidP="00CF0826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66C7">
        <w:rPr>
          <w:rFonts w:ascii="Times New Roman" w:hAnsi="Times New Roman" w:cs="Times New Roman"/>
          <w:sz w:val="28"/>
          <w:szCs w:val="28"/>
          <w:lang w:val="ru-RU"/>
        </w:rPr>
        <w:t>Третий этап (март) - краевые X (юбилейные) педагогические чтения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A66C7" w:rsidRDefault="008A66C7" w:rsidP="008A66C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A66C7" w:rsidRPr="00E77FD7" w:rsidRDefault="008A66C7" w:rsidP="00E77FD7">
      <w:pPr>
        <w:pStyle w:val="a9"/>
        <w:widowControl w:val="0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77FD7">
        <w:rPr>
          <w:rFonts w:ascii="Times New Roman" w:hAnsi="Times New Roman" w:cs="Times New Roman"/>
          <w:sz w:val="28"/>
          <w:szCs w:val="28"/>
          <w:lang w:val="ru-RU"/>
        </w:rPr>
        <w:t>Блоки вопросов, предлагаемых для обсуждения:</w:t>
      </w:r>
    </w:p>
    <w:p w:rsidR="008A66C7" w:rsidRPr="00E77FD7" w:rsidRDefault="008A66C7" w:rsidP="00E77FD7">
      <w:pPr>
        <w:pStyle w:val="a9"/>
        <w:widowControl w:val="0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7FD7">
        <w:rPr>
          <w:rFonts w:ascii="Times New Roman" w:hAnsi="Times New Roman" w:cs="Times New Roman"/>
          <w:sz w:val="28"/>
          <w:szCs w:val="28"/>
          <w:lang w:val="ru-RU"/>
        </w:rPr>
        <w:t>Педагог и его роль в современном обществе. Проблемы подготовки будущих учителей. Учитель нашего времени: эстафета поколений. Современный учитель сельской школы. Философия образования: профессиональное самоопределение и саморазвитие педагога.</w:t>
      </w:r>
    </w:p>
    <w:p w:rsidR="00E77FD7" w:rsidRDefault="008A66C7" w:rsidP="00E77FD7">
      <w:pPr>
        <w:pStyle w:val="a9"/>
        <w:widowControl w:val="0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7FD7">
        <w:rPr>
          <w:rFonts w:ascii="Times New Roman" w:hAnsi="Times New Roman" w:cs="Times New Roman"/>
          <w:sz w:val="28"/>
          <w:szCs w:val="28"/>
          <w:lang w:val="ru-RU"/>
        </w:rPr>
        <w:t>Одушевлённая педагогика К.Д. Ушинского. Педагогическое наследие К.Д. Ушинского - ценностный ориентир патриотического воспитания. Уроки истории и современность.</w:t>
      </w:r>
    </w:p>
    <w:p w:rsidR="00E77FD7" w:rsidRPr="00E77FD7" w:rsidRDefault="008A66C7" w:rsidP="00E77FD7">
      <w:pPr>
        <w:pStyle w:val="a9"/>
        <w:widowControl w:val="0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7FD7">
        <w:rPr>
          <w:rFonts w:ascii="Times New Roman" w:hAnsi="Times New Roman" w:cs="Times New Roman"/>
          <w:sz w:val="28"/>
          <w:szCs w:val="28"/>
          <w:lang w:val="ru-RU"/>
        </w:rPr>
        <w:t xml:space="preserve">Наставничество в образовании: современная теория и инновационные практики. Наставничество - механизм обеспечения качества образования и повышения профессионального мастерства педагогов. Наставничество: </w:t>
      </w:r>
      <w:r w:rsidRPr="00E77FD7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профессия или компетентность? Развитие института наставничества в условиях трансформации российского образования.</w:t>
      </w:r>
    </w:p>
    <w:p w:rsidR="008A66C7" w:rsidRPr="00E77FD7" w:rsidRDefault="002F2A06" w:rsidP="00E77FD7">
      <w:pPr>
        <w:pStyle w:val="a9"/>
        <w:widowControl w:val="0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7FD7">
        <w:rPr>
          <w:rFonts w:ascii="Times New Roman" w:hAnsi="Times New Roman" w:cs="Times New Roman"/>
          <w:sz w:val="28"/>
          <w:szCs w:val="28"/>
          <w:lang w:val="ru-RU"/>
        </w:rPr>
        <w:t>Формулировка вопросов для обсуждения на педагогических чтениях не может являться темой выступления или статьи.</w:t>
      </w:r>
    </w:p>
    <w:p w:rsidR="002F2A06" w:rsidRPr="002F2A06" w:rsidRDefault="002F2A06" w:rsidP="002F2A06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  <w:lang w:val="ru-RU"/>
        </w:rPr>
      </w:pPr>
    </w:p>
    <w:p w:rsidR="002F2A06" w:rsidRPr="00E77FD7" w:rsidRDefault="002F2A06" w:rsidP="00E77FD7">
      <w:pPr>
        <w:pStyle w:val="a9"/>
        <w:widowControl w:val="0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77FD7">
        <w:rPr>
          <w:rFonts w:ascii="Times New Roman" w:hAnsi="Times New Roman" w:cs="Times New Roman"/>
          <w:sz w:val="28"/>
          <w:szCs w:val="28"/>
          <w:lang w:val="ru-RU"/>
        </w:rPr>
        <w:t>Подведение итогов пед.чтений</w:t>
      </w:r>
    </w:p>
    <w:p w:rsidR="008A66C7" w:rsidRDefault="00E77FD7" w:rsidP="00E77FD7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5.1. </w:t>
      </w:r>
      <w:r w:rsidR="002F2A06">
        <w:rPr>
          <w:rFonts w:ascii="Times New Roman" w:hAnsi="Times New Roman" w:cs="Times New Roman"/>
          <w:sz w:val="28"/>
          <w:szCs w:val="28"/>
          <w:lang w:val="ru-RU"/>
        </w:rPr>
        <w:t xml:space="preserve">Участники </w:t>
      </w:r>
      <w:r w:rsidR="002F2A06" w:rsidRPr="002F2A06">
        <w:rPr>
          <w:rFonts w:ascii="Times New Roman" w:hAnsi="Times New Roman" w:cs="Times New Roman"/>
          <w:sz w:val="28"/>
          <w:szCs w:val="28"/>
          <w:lang w:val="ru-RU"/>
        </w:rPr>
        <w:t>пед.чтений</w:t>
      </w:r>
      <w:r w:rsidR="002F2A06">
        <w:rPr>
          <w:rFonts w:ascii="Times New Roman" w:hAnsi="Times New Roman" w:cs="Times New Roman"/>
          <w:sz w:val="28"/>
          <w:szCs w:val="28"/>
          <w:lang w:val="ru-RU"/>
        </w:rPr>
        <w:t xml:space="preserve"> награждаются сертификатами управления образования администрации муниципального района «Красночикойский район». Лучшие работы направляются для участия в краевых чтениях.</w:t>
      </w:r>
    </w:p>
    <w:p w:rsidR="002F2A06" w:rsidRDefault="002F2A06" w:rsidP="002F2A06">
      <w:pPr>
        <w:widowControl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  <w:lang w:val="ru-RU"/>
        </w:rPr>
      </w:pPr>
    </w:p>
    <w:p w:rsidR="002F2A06" w:rsidRPr="00E77FD7" w:rsidRDefault="002F2A06" w:rsidP="00E77FD7">
      <w:pPr>
        <w:pStyle w:val="a9"/>
        <w:widowControl w:val="0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77FD7">
        <w:rPr>
          <w:rFonts w:ascii="Times New Roman" w:hAnsi="Times New Roman" w:cs="Times New Roman"/>
          <w:sz w:val="28"/>
          <w:szCs w:val="28"/>
          <w:lang w:val="ru-RU"/>
        </w:rPr>
        <w:t>Требования к оформлению материалов</w:t>
      </w:r>
    </w:p>
    <w:p w:rsidR="002F2A06" w:rsidRDefault="002F2A06" w:rsidP="00E77FD7">
      <w:pPr>
        <w:pStyle w:val="a9"/>
        <w:widowControl w:val="0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6.1. </w:t>
      </w:r>
      <w:r w:rsidR="00E77FD7">
        <w:rPr>
          <w:rFonts w:ascii="Times New Roman" w:hAnsi="Times New Roman" w:cs="Times New Roman"/>
          <w:sz w:val="28"/>
          <w:szCs w:val="28"/>
          <w:lang w:val="ru-RU"/>
        </w:rPr>
        <w:t>Участник муниципального этапа подает заявку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участие</w:t>
      </w:r>
      <w:r w:rsidR="00E77FD7">
        <w:rPr>
          <w:rFonts w:ascii="Times New Roman" w:hAnsi="Times New Roman" w:cs="Times New Roman"/>
          <w:sz w:val="28"/>
          <w:szCs w:val="28"/>
          <w:lang w:val="ru-RU"/>
        </w:rPr>
        <w:t xml:space="preserve"> по форме: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867"/>
        <w:gridCol w:w="4867"/>
      </w:tblGrid>
      <w:tr w:rsidR="002F2A06" w:rsidRPr="0093778C" w:rsidTr="005773E7">
        <w:trPr>
          <w:trHeight w:hRule="exact" w:val="398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A06" w:rsidRPr="002F2A06" w:rsidRDefault="002F2A06" w:rsidP="002F2A06">
            <w:pPr>
              <w:pStyle w:val="a9"/>
              <w:ind w:left="1776"/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</w:pPr>
            <w:r w:rsidRPr="002F2A06">
              <w:rPr>
                <w:rFonts w:ascii="Times New Roman" w:hAnsi="Times New Roman" w:cs="Times New Roman"/>
                <w:iCs/>
                <w:sz w:val="28"/>
                <w:szCs w:val="28"/>
                <w:lang w:val="ru-RU" w:bidi="ru-RU"/>
              </w:rPr>
              <w:t>Ф.И.О. автора (авторов) полностью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2A06" w:rsidRPr="002F2A06" w:rsidRDefault="002F2A06" w:rsidP="002F2A06">
            <w:pPr>
              <w:pStyle w:val="a9"/>
              <w:ind w:left="1776"/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</w:pPr>
          </w:p>
        </w:tc>
      </w:tr>
      <w:tr w:rsidR="002F2A06" w:rsidRPr="002F2A06" w:rsidTr="005773E7">
        <w:trPr>
          <w:trHeight w:hRule="exact" w:val="307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2A06" w:rsidRPr="002F2A06" w:rsidRDefault="002F2A06" w:rsidP="002F2A06">
            <w:pPr>
              <w:pStyle w:val="a9"/>
              <w:ind w:left="1776"/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</w:pPr>
            <w:r w:rsidRPr="002F2A06">
              <w:rPr>
                <w:rFonts w:ascii="Times New Roman" w:hAnsi="Times New Roman" w:cs="Times New Roman"/>
                <w:iCs/>
                <w:sz w:val="28"/>
                <w:szCs w:val="28"/>
                <w:lang w:val="ru-RU" w:bidi="ru-RU"/>
              </w:rPr>
              <w:t>Должность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2A06" w:rsidRPr="002F2A06" w:rsidRDefault="002F2A06" w:rsidP="002F2A06">
            <w:pPr>
              <w:pStyle w:val="a9"/>
              <w:ind w:left="1776"/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</w:pPr>
          </w:p>
        </w:tc>
      </w:tr>
      <w:tr w:rsidR="002F2A06" w:rsidRPr="002F2A06" w:rsidTr="005773E7">
        <w:trPr>
          <w:trHeight w:hRule="exact" w:val="293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2A06" w:rsidRPr="002F2A06" w:rsidRDefault="002F2A06" w:rsidP="002F2A06">
            <w:pPr>
              <w:pStyle w:val="a9"/>
              <w:ind w:left="1776"/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</w:pPr>
            <w:r w:rsidRPr="002F2A06">
              <w:rPr>
                <w:rFonts w:ascii="Times New Roman" w:hAnsi="Times New Roman" w:cs="Times New Roman"/>
                <w:iCs/>
                <w:sz w:val="28"/>
                <w:szCs w:val="28"/>
                <w:lang w:val="ru-RU" w:bidi="ru-RU"/>
              </w:rPr>
              <w:t>Организация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2A06" w:rsidRPr="002F2A06" w:rsidRDefault="002F2A06" w:rsidP="002F2A06">
            <w:pPr>
              <w:pStyle w:val="a9"/>
              <w:ind w:left="1776"/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</w:pPr>
          </w:p>
        </w:tc>
      </w:tr>
      <w:tr w:rsidR="002F2A06" w:rsidRPr="002F2A06" w:rsidTr="005773E7">
        <w:trPr>
          <w:trHeight w:hRule="exact" w:val="302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2A06" w:rsidRPr="002F2A06" w:rsidRDefault="002F2A06" w:rsidP="002F2A06">
            <w:pPr>
              <w:pStyle w:val="a9"/>
              <w:ind w:left="1776"/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</w:pPr>
            <w:r w:rsidRPr="002F2A06">
              <w:rPr>
                <w:rFonts w:ascii="Times New Roman" w:hAnsi="Times New Roman" w:cs="Times New Roman"/>
                <w:iCs/>
                <w:sz w:val="28"/>
                <w:szCs w:val="28"/>
                <w:lang w:val="ru-RU" w:bidi="ru-RU"/>
              </w:rPr>
              <w:t>Служебный адрес, телефон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2A06" w:rsidRPr="002F2A06" w:rsidRDefault="002F2A06" w:rsidP="002F2A06">
            <w:pPr>
              <w:pStyle w:val="a9"/>
              <w:ind w:left="1776"/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</w:pPr>
          </w:p>
        </w:tc>
      </w:tr>
      <w:tr w:rsidR="002F2A06" w:rsidRPr="002F2A06" w:rsidTr="005773E7">
        <w:trPr>
          <w:trHeight w:hRule="exact" w:val="302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2A06" w:rsidRPr="002F2A06" w:rsidRDefault="002F2A06" w:rsidP="002F2A06">
            <w:pPr>
              <w:pStyle w:val="a9"/>
              <w:ind w:left="1776"/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</w:pPr>
            <w:r w:rsidRPr="002F2A06">
              <w:rPr>
                <w:rFonts w:ascii="Times New Roman" w:hAnsi="Times New Roman" w:cs="Times New Roman"/>
                <w:iCs/>
                <w:sz w:val="28"/>
                <w:szCs w:val="28"/>
                <w:lang w:val="ru-RU" w:bidi="ru-RU"/>
              </w:rPr>
              <w:t>Звание, ученая степень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2A06" w:rsidRPr="002F2A06" w:rsidRDefault="002F2A06" w:rsidP="002F2A06">
            <w:pPr>
              <w:pStyle w:val="a9"/>
              <w:ind w:left="1776"/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</w:pPr>
          </w:p>
        </w:tc>
      </w:tr>
      <w:tr w:rsidR="002F2A06" w:rsidRPr="002F2A06" w:rsidTr="005773E7">
        <w:trPr>
          <w:trHeight w:hRule="exact" w:val="355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A06" w:rsidRPr="002F2A06" w:rsidRDefault="002F2A06" w:rsidP="002F2A06">
            <w:pPr>
              <w:pStyle w:val="a9"/>
              <w:ind w:left="1776"/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</w:pPr>
            <w:r w:rsidRPr="002F2A06">
              <w:rPr>
                <w:rFonts w:ascii="Times New Roman" w:hAnsi="Times New Roman" w:cs="Times New Roman"/>
                <w:iCs/>
                <w:sz w:val="28"/>
                <w:szCs w:val="28"/>
                <w:lang w:val="ru-RU" w:bidi="ru-RU"/>
              </w:rPr>
              <w:t>Домашний адрес, контактные телефоны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2A06" w:rsidRPr="002F2A06" w:rsidRDefault="002F2A06" w:rsidP="002F2A06">
            <w:pPr>
              <w:pStyle w:val="a9"/>
              <w:ind w:left="1776"/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</w:pPr>
          </w:p>
        </w:tc>
      </w:tr>
      <w:tr w:rsidR="002F2A06" w:rsidRPr="002F2A06" w:rsidTr="005773E7">
        <w:trPr>
          <w:trHeight w:hRule="exact" w:val="302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A06" w:rsidRPr="002F2A06" w:rsidRDefault="002F2A06" w:rsidP="002F2A06">
            <w:pPr>
              <w:pStyle w:val="a9"/>
              <w:ind w:left="1776"/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</w:pPr>
            <w:r w:rsidRPr="002F2A06">
              <w:rPr>
                <w:rFonts w:ascii="Times New Roman" w:hAnsi="Times New Roman" w:cs="Times New Roman"/>
                <w:iCs/>
                <w:sz w:val="28"/>
                <w:szCs w:val="28"/>
                <w:lang w:val="ru-RU" w:bidi="ru-RU"/>
              </w:rPr>
              <w:t xml:space="preserve">Е- </w:t>
            </w:r>
            <w:r w:rsidRPr="002F2A06">
              <w:rPr>
                <w:rFonts w:ascii="Times New Roman" w:hAnsi="Times New Roman" w:cs="Times New Roman"/>
                <w:iCs/>
                <w:sz w:val="28"/>
                <w:szCs w:val="28"/>
                <w:lang w:val="ru-RU" w:bidi="en-US"/>
              </w:rPr>
              <w:t>mail: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2A06" w:rsidRPr="002F2A06" w:rsidRDefault="002F2A06" w:rsidP="002F2A06">
            <w:pPr>
              <w:pStyle w:val="a9"/>
              <w:ind w:left="1776"/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</w:pPr>
          </w:p>
        </w:tc>
      </w:tr>
      <w:tr w:rsidR="002F2A06" w:rsidRPr="002F2A06" w:rsidTr="005773E7">
        <w:trPr>
          <w:trHeight w:hRule="exact" w:val="283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2A06" w:rsidRPr="002F2A06" w:rsidRDefault="002F2A06" w:rsidP="002F2A06">
            <w:pPr>
              <w:pStyle w:val="a9"/>
              <w:ind w:left="1776"/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</w:pPr>
            <w:r w:rsidRPr="002F2A06">
              <w:rPr>
                <w:rFonts w:ascii="Times New Roman" w:hAnsi="Times New Roman" w:cs="Times New Roman"/>
                <w:iCs/>
                <w:sz w:val="28"/>
                <w:szCs w:val="28"/>
                <w:lang w:val="ru-RU" w:bidi="ru-RU"/>
              </w:rPr>
              <w:t>Название статьи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2A06" w:rsidRPr="002F2A06" w:rsidRDefault="002F2A06" w:rsidP="002F2A06">
            <w:pPr>
              <w:pStyle w:val="a9"/>
              <w:ind w:left="1776"/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</w:pPr>
          </w:p>
        </w:tc>
      </w:tr>
      <w:tr w:rsidR="002F2A06" w:rsidRPr="002F2A06" w:rsidTr="005773E7">
        <w:trPr>
          <w:trHeight w:hRule="exact" w:val="302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2A06" w:rsidRPr="002F2A06" w:rsidRDefault="002F2A06" w:rsidP="002F2A06">
            <w:pPr>
              <w:pStyle w:val="a9"/>
              <w:ind w:left="1776"/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</w:pPr>
            <w:r w:rsidRPr="002F2A06">
              <w:rPr>
                <w:rFonts w:ascii="Times New Roman" w:hAnsi="Times New Roman" w:cs="Times New Roman"/>
                <w:iCs/>
                <w:sz w:val="28"/>
                <w:szCs w:val="28"/>
                <w:lang w:val="ru-RU" w:bidi="ru-RU"/>
              </w:rPr>
              <w:t>Количество страниц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2A06" w:rsidRPr="002F2A06" w:rsidRDefault="002F2A06" w:rsidP="002F2A06">
            <w:pPr>
              <w:pStyle w:val="a9"/>
              <w:ind w:left="1776"/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</w:pPr>
          </w:p>
        </w:tc>
      </w:tr>
      <w:tr w:rsidR="002F2A06" w:rsidRPr="002F2A06" w:rsidTr="005773E7">
        <w:trPr>
          <w:trHeight w:hRule="exact" w:val="312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F2A06" w:rsidRPr="002F2A06" w:rsidRDefault="002F2A06" w:rsidP="002F2A06">
            <w:pPr>
              <w:pStyle w:val="a9"/>
              <w:ind w:left="1776"/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</w:pPr>
            <w:r w:rsidRPr="002F2A06">
              <w:rPr>
                <w:rFonts w:ascii="Times New Roman" w:hAnsi="Times New Roman" w:cs="Times New Roman"/>
                <w:iCs/>
                <w:sz w:val="28"/>
                <w:szCs w:val="28"/>
                <w:lang w:val="ru-RU" w:bidi="ru-RU"/>
              </w:rPr>
              <w:t>Направление (секция)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A06" w:rsidRPr="002F2A06" w:rsidRDefault="002F2A06" w:rsidP="002F2A06">
            <w:pPr>
              <w:pStyle w:val="a9"/>
              <w:ind w:left="1776"/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</w:pPr>
          </w:p>
        </w:tc>
      </w:tr>
    </w:tbl>
    <w:p w:rsidR="002F2A06" w:rsidRDefault="002F2A06" w:rsidP="008A6726">
      <w:pPr>
        <w:pStyle w:val="a9"/>
        <w:widowControl w:val="0"/>
        <w:spacing w:after="0" w:line="240" w:lineRule="auto"/>
        <w:ind w:left="1776"/>
        <w:rPr>
          <w:rFonts w:ascii="Times New Roman" w:hAnsi="Times New Roman" w:cs="Times New Roman"/>
          <w:sz w:val="28"/>
          <w:szCs w:val="28"/>
          <w:lang w:val="ru-RU"/>
        </w:rPr>
      </w:pPr>
    </w:p>
    <w:p w:rsidR="002F2A06" w:rsidRPr="002F2A06" w:rsidRDefault="002F2A06" w:rsidP="00E77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tab/>
      </w:r>
      <w:r w:rsidRPr="002F2A06">
        <w:rPr>
          <w:rFonts w:ascii="Times New Roman" w:hAnsi="Times New Roman" w:cs="Times New Roman"/>
          <w:sz w:val="28"/>
          <w:szCs w:val="28"/>
          <w:lang w:val="ru-RU"/>
        </w:rPr>
        <w:t>6.2. Требования к оформлению материалов</w:t>
      </w:r>
    </w:p>
    <w:p w:rsidR="00CF0826" w:rsidRDefault="002F2A06" w:rsidP="00CF0826">
      <w:pPr>
        <w:pStyle w:val="a9"/>
        <w:numPr>
          <w:ilvl w:val="0"/>
          <w:numId w:val="7"/>
        </w:numPr>
        <w:tabs>
          <w:tab w:val="left" w:pos="18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6726">
        <w:rPr>
          <w:rFonts w:ascii="Times New Roman" w:hAnsi="Times New Roman" w:cs="Times New Roman"/>
          <w:sz w:val="28"/>
          <w:szCs w:val="28"/>
          <w:lang w:val="ru-RU"/>
        </w:rPr>
        <w:t>материалы должны быть тщательно отредактированы;</w:t>
      </w:r>
    </w:p>
    <w:p w:rsidR="002F2A06" w:rsidRPr="00CF0826" w:rsidRDefault="002F2A06" w:rsidP="00CF0826">
      <w:pPr>
        <w:pStyle w:val="a9"/>
        <w:numPr>
          <w:ilvl w:val="0"/>
          <w:numId w:val="7"/>
        </w:numPr>
        <w:tabs>
          <w:tab w:val="left" w:pos="182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826">
        <w:rPr>
          <w:rFonts w:ascii="Times New Roman" w:hAnsi="Times New Roman" w:cs="Times New Roman"/>
          <w:sz w:val="28"/>
          <w:szCs w:val="28"/>
          <w:lang w:val="ru-RU"/>
        </w:rPr>
        <w:t>на первой странице (по центру, жирно, все проп</w:t>
      </w:r>
      <w:r w:rsidR="008A6726" w:rsidRPr="00CF0826">
        <w:rPr>
          <w:rFonts w:ascii="Times New Roman" w:hAnsi="Times New Roman" w:cs="Times New Roman"/>
          <w:sz w:val="28"/>
          <w:szCs w:val="28"/>
          <w:lang w:val="ru-RU"/>
        </w:rPr>
        <w:t xml:space="preserve">исные буквы) - название статьи; </w:t>
      </w:r>
      <w:r w:rsidRPr="00CF0826">
        <w:rPr>
          <w:rFonts w:ascii="Times New Roman" w:hAnsi="Times New Roman" w:cs="Times New Roman"/>
          <w:sz w:val="28"/>
          <w:szCs w:val="28"/>
          <w:lang w:val="ru-RU"/>
        </w:rPr>
        <w:t>следующая строка, в правом верхнем углу - сведения об авторе (-ах):ФИО автора(-ов) (инициалы); следующая строка - место работ</w:t>
      </w:r>
      <w:r w:rsidR="008A6726" w:rsidRPr="00CF0826">
        <w:rPr>
          <w:rFonts w:ascii="Times New Roman" w:hAnsi="Times New Roman" w:cs="Times New Roman"/>
          <w:sz w:val="28"/>
          <w:szCs w:val="28"/>
          <w:lang w:val="ru-RU"/>
        </w:rPr>
        <w:t>ы автора (-ов); следующая строка -</w:t>
      </w:r>
      <w:r w:rsidRPr="00CF0826">
        <w:rPr>
          <w:rFonts w:ascii="Times New Roman" w:hAnsi="Times New Roman" w:cs="Times New Roman"/>
          <w:sz w:val="28"/>
          <w:szCs w:val="28"/>
          <w:lang w:val="ru-RU"/>
        </w:rPr>
        <w:t>должность; след</w:t>
      </w:r>
      <w:r w:rsidR="008A6726" w:rsidRPr="00CF0826">
        <w:rPr>
          <w:rFonts w:ascii="Times New Roman" w:hAnsi="Times New Roman" w:cs="Times New Roman"/>
          <w:sz w:val="28"/>
          <w:szCs w:val="28"/>
          <w:lang w:val="ru-RU"/>
        </w:rPr>
        <w:t xml:space="preserve">ующая строка - ученая степень. </w:t>
      </w:r>
      <w:r w:rsidRPr="00CF0826">
        <w:rPr>
          <w:rFonts w:ascii="Times New Roman" w:hAnsi="Times New Roman" w:cs="Times New Roman"/>
          <w:sz w:val="28"/>
          <w:szCs w:val="28"/>
          <w:lang w:val="ru-RU"/>
        </w:rPr>
        <w:t>Следующая строка - аннотация на русском языке.Сл</w:t>
      </w:r>
      <w:r w:rsidR="008A6726" w:rsidRPr="00CF0826">
        <w:rPr>
          <w:rFonts w:ascii="Times New Roman" w:hAnsi="Times New Roman" w:cs="Times New Roman"/>
          <w:sz w:val="28"/>
          <w:szCs w:val="28"/>
          <w:lang w:val="ru-RU"/>
        </w:rPr>
        <w:t xml:space="preserve">едующая строка- ключевые слова. </w:t>
      </w:r>
      <w:r w:rsidRPr="00CF0826">
        <w:rPr>
          <w:rFonts w:ascii="Times New Roman" w:hAnsi="Times New Roman" w:cs="Times New Roman"/>
          <w:sz w:val="28"/>
          <w:szCs w:val="28"/>
          <w:lang w:val="ru-RU"/>
        </w:rPr>
        <w:t>Далее - название статьи, сведения об авторе, аннотация, ключевые слова на английском языке</w:t>
      </w:r>
    </w:p>
    <w:p w:rsidR="002F2A06" w:rsidRPr="008A6726" w:rsidRDefault="002F2A06" w:rsidP="00E77FD7">
      <w:pPr>
        <w:pStyle w:val="a9"/>
        <w:numPr>
          <w:ilvl w:val="0"/>
          <w:numId w:val="6"/>
        </w:numPr>
        <w:tabs>
          <w:tab w:val="left" w:pos="18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6726">
        <w:rPr>
          <w:rFonts w:ascii="Times New Roman" w:hAnsi="Times New Roman" w:cs="Times New Roman"/>
          <w:sz w:val="28"/>
          <w:szCs w:val="28"/>
          <w:lang w:val="ru-RU"/>
        </w:rPr>
        <w:t>Текст статьи</w:t>
      </w:r>
    </w:p>
    <w:p w:rsidR="002F2A06" w:rsidRPr="008A6726" w:rsidRDefault="002F2A06" w:rsidP="00E77FD7">
      <w:pPr>
        <w:pStyle w:val="a9"/>
        <w:numPr>
          <w:ilvl w:val="0"/>
          <w:numId w:val="6"/>
        </w:numPr>
        <w:tabs>
          <w:tab w:val="left" w:pos="18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6726">
        <w:rPr>
          <w:rFonts w:ascii="Times New Roman" w:hAnsi="Times New Roman" w:cs="Times New Roman"/>
          <w:sz w:val="28"/>
          <w:szCs w:val="28"/>
          <w:lang w:val="ru-RU"/>
        </w:rPr>
        <w:t>Список литературы (в соответствии с ГОСТ Р 7.0.100- 2018)</w:t>
      </w:r>
    </w:p>
    <w:p w:rsidR="002F2A06" w:rsidRPr="002F2A06" w:rsidRDefault="002F2A06" w:rsidP="00E77FD7">
      <w:pPr>
        <w:tabs>
          <w:tab w:val="left" w:pos="18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2A06">
        <w:rPr>
          <w:rFonts w:ascii="Times New Roman" w:hAnsi="Times New Roman" w:cs="Times New Roman"/>
          <w:sz w:val="28"/>
          <w:szCs w:val="28"/>
          <w:lang w:val="ru-RU"/>
        </w:rPr>
        <w:t>В списке литературы 50% источников информации должны быть изданы не позднее 2017 года.</w:t>
      </w:r>
    </w:p>
    <w:p w:rsidR="002F2A06" w:rsidRPr="008A6726" w:rsidRDefault="002F2A06" w:rsidP="00E77FD7">
      <w:pPr>
        <w:pStyle w:val="a9"/>
        <w:numPr>
          <w:ilvl w:val="0"/>
          <w:numId w:val="8"/>
        </w:numPr>
        <w:tabs>
          <w:tab w:val="left" w:pos="18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6726">
        <w:rPr>
          <w:rFonts w:ascii="Times New Roman" w:hAnsi="Times New Roman" w:cs="Times New Roman"/>
          <w:sz w:val="28"/>
          <w:szCs w:val="28"/>
          <w:lang w:val="ru-RU"/>
        </w:rPr>
        <w:t>Требования к оформлению текста</w:t>
      </w:r>
      <w:r w:rsidR="008A672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8A6726" w:rsidRDefault="002F2A06" w:rsidP="00E77FD7">
      <w:pPr>
        <w:tabs>
          <w:tab w:val="left" w:pos="18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2A06">
        <w:rPr>
          <w:rFonts w:ascii="Times New Roman" w:hAnsi="Times New Roman" w:cs="Times New Roman"/>
          <w:sz w:val="28"/>
          <w:szCs w:val="28"/>
          <w:lang w:val="ru-RU"/>
        </w:rPr>
        <w:t>MicrosoftWor</w:t>
      </w:r>
      <w:r w:rsidR="008A6726">
        <w:rPr>
          <w:rFonts w:ascii="Times New Roman" w:hAnsi="Times New Roman" w:cs="Times New Roman"/>
          <w:sz w:val="28"/>
          <w:szCs w:val="28"/>
          <w:lang w:val="ru-RU"/>
        </w:rPr>
        <w:t xml:space="preserve">d, шрифт TimesNewRoman 14 pt; </w:t>
      </w:r>
      <w:r w:rsidRPr="002F2A06">
        <w:rPr>
          <w:rFonts w:ascii="Times New Roman" w:hAnsi="Times New Roman" w:cs="Times New Roman"/>
          <w:sz w:val="28"/>
          <w:szCs w:val="28"/>
          <w:lang w:val="ru-RU"/>
        </w:rPr>
        <w:t xml:space="preserve">ориентация страницы - книжная, </w:t>
      </w:r>
      <w:r w:rsidR="008A6726">
        <w:rPr>
          <w:rFonts w:ascii="Times New Roman" w:hAnsi="Times New Roman" w:cs="Times New Roman"/>
          <w:sz w:val="28"/>
          <w:szCs w:val="28"/>
          <w:lang w:val="ru-RU"/>
        </w:rPr>
        <w:t xml:space="preserve">формат - А4; </w:t>
      </w:r>
      <w:r w:rsidRPr="002F2A06">
        <w:rPr>
          <w:rFonts w:ascii="Times New Roman" w:hAnsi="Times New Roman" w:cs="Times New Roman"/>
          <w:sz w:val="28"/>
          <w:szCs w:val="28"/>
          <w:lang w:val="ru-RU"/>
        </w:rPr>
        <w:t>пол</w:t>
      </w:r>
      <w:r w:rsidR="008A6726">
        <w:rPr>
          <w:rFonts w:ascii="Times New Roman" w:hAnsi="Times New Roman" w:cs="Times New Roman"/>
          <w:sz w:val="28"/>
          <w:szCs w:val="28"/>
          <w:lang w:val="ru-RU"/>
        </w:rPr>
        <w:t xml:space="preserve">уторный междустрочный интервал; </w:t>
      </w:r>
      <w:r w:rsidRPr="002F2A06">
        <w:rPr>
          <w:rFonts w:ascii="Times New Roman" w:hAnsi="Times New Roman" w:cs="Times New Roman"/>
          <w:sz w:val="28"/>
          <w:szCs w:val="28"/>
          <w:lang w:val="ru-RU"/>
        </w:rPr>
        <w:t>поля ст</w:t>
      </w:r>
      <w:r w:rsidR="008A6726">
        <w:rPr>
          <w:rFonts w:ascii="Times New Roman" w:hAnsi="Times New Roman" w:cs="Times New Roman"/>
          <w:sz w:val="28"/>
          <w:szCs w:val="28"/>
          <w:lang w:val="ru-RU"/>
        </w:rPr>
        <w:t xml:space="preserve">раницы со всех сторон по 2 см.; отступ абзаца - 1,25; выравнивание по ширине; текст без переноса в словах; таблицы, диаграммы Word; </w:t>
      </w:r>
      <w:r w:rsidRPr="002F2A06">
        <w:rPr>
          <w:rFonts w:ascii="Times New Roman" w:hAnsi="Times New Roman" w:cs="Times New Roman"/>
          <w:sz w:val="28"/>
          <w:szCs w:val="28"/>
          <w:lang w:val="ru-RU"/>
        </w:rPr>
        <w:t>нумерация страниц не производится.</w:t>
      </w:r>
    </w:p>
    <w:p w:rsidR="002F2A06" w:rsidRPr="008A6726" w:rsidRDefault="008A6726" w:rsidP="00CF0826">
      <w:pPr>
        <w:pStyle w:val="a9"/>
        <w:numPr>
          <w:ilvl w:val="0"/>
          <w:numId w:val="8"/>
        </w:numPr>
        <w:tabs>
          <w:tab w:val="left" w:pos="182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2F2A06" w:rsidRPr="008A6726">
        <w:rPr>
          <w:rFonts w:ascii="Times New Roman" w:hAnsi="Times New Roman" w:cs="Times New Roman"/>
          <w:sz w:val="28"/>
          <w:szCs w:val="28"/>
          <w:lang w:val="ru-RU"/>
        </w:rPr>
        <w:t>татья должна содержать название, аннотацию и ключевые слова (не менее 5-и слов) на русском и английском языках.</w:t>
      </w:r>
    </w:p>
    <w:p w:rsidR="008A6726" w:rsidRPr="008A6726" w:rsidRDefault="008A6726" w:rsidP="00E77FD7">
      <w:pPr>
        <w:pStyle w:val="a9"/>
        <w:widowControl w:val="0"/>
        <w:numPr>
          <w:ilvl w:val="0"/>
          <w:numId w:val="8"/>
        </w:numPr>
        <w:tabs>
          <w:tab w:val="left" w:pos="1824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6726">
        <w:rPr>
          <w:rFonts w:ascii="Times New Roman" w:hAnsi="Times New Roman" w:cs="Times New Roman"/>
          <w:sz w:val="28"/>
          <w:szCs w:val="28"/>
          <w:lang w:val="ru-RU"/>
        </w:rPr>
        <w:t xml:space="preserve">Для участия принимаются ранее неопубликованные работы, которые </w:t>
      </w:r>
      <w:r w:rsidRPr="008A6726">
        <w:rPr>
          <w:rFonts w:ascii="Times New Roman" w:hAnsi="Times New Roman" w:cs="Times New Roman"/>
          <w:sz w:val="28"/>
          <w:szCs w:val="28"/>
          <w:lang w:val="ru-RU"/>
        </w:rPr>
        <w:lastRenderedPageBreak/>
        <w:t>будут проверены через систему antiplagiat.ru (рекомендуемый объем авторского текста - не менее 75%).</w:t>
      </w:r>
    </w:p>
    <w:p w:rsidR="002F2A06" w:rsidRPr="002F2A06" w:rsidRDefault="002F2A06" w:rsidP="002F2A06">
      <w:pPr>
        <w:tabs>
          <w:tab w:val="left" w:pos="1824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2F2A06" w:rsidRPr="008A6726" w:rsidRDefault="002F2A06" w:rsidP="008A6726">
      <w:pPr>
        <w:tabs>
          <w:tab w:val="left" w:pos="1824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A6726">
        <w:rPr>
          <w:rFonts w:ascii="Times New Roman" w:hAnsi="Times New Roman" w:cs="Times New Roman"/>
          <w:sz w:val="28"/>
          <w:szCs w:val="28"/>
          <w:lang w:val="ru-RU"/>
        </w:rPr>
        <w:t>ОБРАЗЕЦ ОФОРМЛЕНИЯ СТАТЬИ</w:t>
      </w:r>
    </w:p>
    <w:p w:rsidR="002F2A06" w:rsidRPr="008A6726" w:rsidRDefault="002F2A06" w:rsidP="00E77FD7">
      <w:pPr>
        <w:tabs>
          <w:tab w:val="left" w:pos="1824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A6726">
        <w:rPr>
          <w:rFonts w:ascii="Times New Roman" w:hAnsi="Times New Roman" w:cs="Times New Roman"/>
          <w:sz w:val="28"/>
          <w:szCs w:val="28"/>
          <w:lang w:val="ru-RU"/>
        </w:rPr>
        <w:t>ИДЕИ ПЕДАГОГИЧЕСКОЙ АНТРОПОЛОГИИ К.Д.УШИНСКОГО</w:t>
      </w:r>
    </w:p>
    <w:p w:rsidR="002F2A06" w:rsidRPr="008A6726" w:rsidRDefault="002F2A06" w:rsidP="00E77FD7">
      <w:pPr>
        <w:tabs>
          <w:tab w:val="left" w:pos="182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A6726">
        <w:rPr>
          <w:rFonts w:ascii="Times New Roman" w:hAnsi="Times New Roman" w:cs="Times New Roman"/>
          <w:sz w:val="28"/>
          <w:szCs w:val="28"/>
          <w:lang w:val="ru-RU"/>
        </w:rPr>
        <w:t>В ВОСПИТАНИИ ШКОЛЬНИКОВ</w:t>
      </w:r>
    </w:p>
    <w:p w:rsidR="008A6726" w:rsidRDefault="002F2A06" w:rsidP="00E77FD7">
      <w:pPr>
        <w:tabs>
          <w:tab w:val="left" w:pos="1824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A6726">
        <w:rPr>
          <w:rFonts w:ascii="Times New Roman" w:hAnsi="Times New Roman" w:cs="Times New Roman"/>
          <w:sz w:val="28"/>
          <w:szCs w:val="28"/>
          <w:lang w:val="ru-RU"/>
        </w:rPr>
        <w:t xml:space="preserve">Иванов И.И. </w:t>
      </w:r>
    </w:p>
    <w:p w:rsidR="008A6726" w:rsidRDefault="002F2A06" w:rsidP="00E77FD7">
      <w:pPr>
        <w:tabs>
          <w:tab w:val="left" w:pos="1824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A6726">
        <w:rPr>
          <w:rFonts w:ascii="Times New Roman" w:hAnsi="Times New Roman" w:cs="Times New Roman"/>
          <w:sz w:val="28"/>
          <w:szCs w:val="28"/>
          <w:lang w:val="ru-RU"/>
        </w:rPr>
        <w:t xml:space="preserve">учитель истории </w:t>
      </w:r>
    </w:p>
    <w:p w:rsidR="002F2A06" w:rsidRPr="008A6726" w:rsidRDefault="002F2A06" w:rsidP="00E77FD7">
      <w:pPr>
        <w:tabs>
          <w:tab w:val="left" w:pos="1824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A6726">
        <w:rPr>
          <w:rFonts w:ascii="Times New Roman" w:hAnsi="Times New Roman" w:cs="Times New Roman"/>
          <w:sz w:val="28"/>
          <w:szCs w:val="28"/>
          <w:lang w:val="ru-RU"/>
        </w:rPr>
        <w:t>МБОУ СОШ №1 г. Чита Забайкальский край</w:t>
      </w:r>
    </w:p>
    <w:p w:rsidR="002F2A06" w:rsidRPr="008A6726" w:rsidRDefault="002F2A06" w:rsidP="002F2A06">
      <w:pPr>
        <w:tabs>
          <w:tab w:val="left" w:pos="1824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8A6726">
        <w:rPr>
          <w:rFonts w:ascii="Times New Roman" w:hAnsi="Times New Roman" w:cs="Times New Roman"/>
          <w:sz w:val="28"/>
          <w:szCs w:val="28"/>
          <w:lang w:val="ru-RU"/>
        </w:rPr>
        <w:t>Аннотация:</w:t>
      </w:r>
    </w:p>
    <w:p w:rsidR="002F2A06" w:rsidRPr="008A6726" w:rsidRDefault="002F2A06" w:rsidP="00CF0826">
      <w:pPr>
        <w:tabs>
          <w:tab w:val="left" w:pos="182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6726">
        <w:rPr>
          <w:rFonts w:ascii="Times New Roman" w:hAnsi="Times New Roman" w:cs="Times New Roman"/>
          <w:sz w:val="28"/>
          <w:szCs w:val="28"/>
          <w:lang w:val="ru-RU"/>
        </w:rPr>
        <w:t>В статье анализируются взгляды К.Д. Ушинского на человека и способы его воспитания. Даётся оценка идей нравственного, трудового, народного воспитания в контексте становления личности в её целостности и единстве.</w:t>
      </w:r>
    </w:p>
    <w:p w:rsidR="002F2A06" w:rsidRPr="008A6726" w:rsidRDefault="002F2A06" w:rsidP="00CF0826">
      <w:pPr>
        <w:tabs>
          <w:tab w:val="left" w:pos="182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6726">
        <w:rPr>
          <w:rFonts w:ascii="Times New Roman" w:hAnsi="Times New Roman" w:cs="Times New Roman"/>
          <w:sz w:val="28"/>
          <w:szCs w:val="28"/>
          <w:lang w:val="ru-RU"/>
        </w:rPr>
        <w:t>Ключевые слова: педагогическая антропология, воспитание, школа, нравственность, педагог</w:t>
      </w:r>
    </w:p>
    <w:p w:rsidR="002F2A06" w:rsidRPr="008A6726" w:rsidRDefault="002F2A06" w:rsidP="00E77FD7">
      <w:pPr>
        <w:tabs>
          <w:tab w:val="left" w:pos="182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6726">
        <w:rPr>
          <w:rFonts w:ascii="Times New Roman" w:hAnsi="Times New Roman" w:cs="Times New Roman"/>
          <w:sz w:val="28"/>
          <w:szCs w:val="28"/>
        </w:rPr>
        <w:t>K.D.USHINSKY'S IDEAS OF PEDAGOGICAL ANTHROPOLOGY IN THE</w:t>
      </w:r>
    </w:p>
    <w:p w:rsidR="008A6726" w:rsidRPr="00CF0826" w:rsidRDefault="002F2A06" w:rsidP="00E77FD7">
      <w:pPr>
        <w:tabs>
          <w:tab w:val="left" w:pos="182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6726">
        <w:rPr>
          <w:rFonts w:ascii="Times New Roman" w:hAnsi="Times New Roman" w:cs="Times New Roman"/>
          <w:sz w:val="28"/>
          <w:szCs w:val="28"/>
        </w:rPr>
        <w:t>EDUCATION OF SCHOOLCHILDREN</w:t>
      </w:r>
    </w:p>
    <w:p w:rsidR="008A6726" w:rsidRPr="00CF0826" w:rsidRDefault="002F2A06" w:rsidP="00E77FD7">
      <w:pPr>
        <w:tabs>
          <w:tab w:val="left" w:pos="182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A6726">
        <w:rPr>
          <w:rFonts w:ascii="Times New Roman" w:hAnsi="Times New Roman" w:cs="Times New Roman"/>
          <w:sz w:val="28"/>
          <w:szCs w:val="28"/>
        </w:rPr>
        <w:t xml:space="preserve">Ivanov I.I. </w:t>
      </w:r>
    </w:p>
    <w:p w:rsidR="008A6726" w:rsidRPr="008A6726" w:rsidRDefault="002F2A06" w:rsidP="00E77FD7">
      <w:pPr>
        <w:tabs>
          <w:tab w:val="left" w:pos="182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A6726">
        <w:rPr>
          <w:rFonts w:ascii="Times New Roman" w:hAnsi="Times New Roman" w:cs="Times New Roman"/>
          <w:sz w:val="28"/>
          <w:szCs w:val="28"/>
        </w:rPr>
        <w:t xml:space="preserve">history teacher </w:t>
      </w:r>
    </w:p>
    <w:p w:rsidR="002F2A06" w:rsidRPr="00CF0826" w:rsidRDefault="002F2A06" w:rsidP="00E77FD7">
      <w:pPr>
        <w:tabs>
          <w:tab w:val="left" w:pos="182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A6726">
        <w:rPr>
          <w:rFonts w:ascii="Times New Roman" w:hAnsi="Times New Roman" w:cs="Times New Roman"/>
          <w:sz w:val="28"/>
          <w:szCs w:val="28"/>
        </w:rPr>
        <w:t>MBOU SOSH No. 1 Chita Trans - Baikal Territory</w:t>
      </w:r>
    </w:p>
    <w:p w:rsidR="00E77FD7" w:rsidRPr="00CF0826" w:rsidRDefault="00E77FD7" w:rsidP="00E77FD7">
      <w:pPr>
        <w:tabs>
          <w:tab w:val="left" w:pos="182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F2A06" w:rsidRPr="008A6726" w:rsidRDefault="002F2A06" w:rsidP="002F2A06">
      <w:pPr>
        <w:tabs>
          <w:tab w:val="left" w:pos="1824"/>
        </w:tabs>
        <w:rPr>
          <w:rFonts w:ascii="Times New Roman" w:hAnsi="Times New Roman" w:cs="Times New Roman"/>
          <w:sz w:val="28"/>
          <w:szCs w:val="28"/>
        </w:rPr>
      </w:pPr>
      <w:r w:rsidRPr="008A6726">
        <w:rPr>
          <w:rFonts w:ascii="Times New Roman" w:hAnsi="Times New Roman" w:cs="Times New Roman"/>
          <w:sz w:val="28"/>
          <w:szCs w:val="28"/>
        </w:rPr>
        <w:t>Annotation: The article analyzes K.D. Ushinsky's view of a person and the ways of his upbringing. The evaluation of the ideas of moral, labor, and folk education in the context of the formation of a personality in its integrity and unity is given</w:t>
      </w:r>
    </w:p>
    <w:p w:rsidR="008A6726" w:rsidRPr="00E77FD7" w:rsidRDefault="002F2A06" w:rsidP="002F2A06">
      <w:pPr>
        <w:tabs>
          <w:tab w:val="left" w:pos="1824"/>
        </w:tabs>
        <w:rPr>
          <w:rFonts w:ascii="Times New Roman" w:hAnsi="Times New Roman" w:cs="Times New Roman"/>
          <w:sz w:val="28"/>
          <w:szCs w:val="28"/>
        </w:rPr>
      </w:pPr>
      <w:r w:rsidRPr="008A6726">
        <w:rPr>
          <w:rFonts w:ascii="Times New Roman" w:hAnsi="Times New Roman" w:cs="Times New Roman"/>
          <w:sz w:val="28"/>
          <w:szCs w:val="28"/>
        </w:rPr>
        <w:t>Keywords: pedagogical anthropology, educa</w:t>
      </w:r>
      <w:r w:rsidR="00E77FD7">
        <w:rPr>
          <w:rFonts w:ascii="Times New Roman" w:hAnsi="Times New Roman" w:cs="Times New Roman"/>
          <w:sz w:val="28"/>
          <w:szCs w:val="28"/>
        </w:rPr>
        <w:t>tion, school, morality, teacher</w:t>
      </w:r>
    </w:p>
    <w:p w:rsidR="002F2A06" w:rsidRPr="008A6726" w:rsidRDefault="002F2A06" w:rsidP="002F2A06">
      <w:pPr>
        <w:tabs>
          <w:tab w:val="left" w:pos="1824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8A6726">
        <w:rPr>
          <w:rFonts w:ascii="Times New Roman" w:hAnsi="Times New Roman" w:cs="Times New Roman"/>
          <w:sz w:val="28"/>
          <w:szCs w:val="28"/>
          <w:lang w:val="ru-RU"/>
        </w:rPr>
        <w:t>Текст статьи</w:t>
      </w:r>
    </w:p>
    <w:p w:rsidR="002F2A06" w:rsidRPr="008A6726" w:rsidRDefault="002F2A06" w:rsidP="00E77FD7">
      <w:pPr>
        <w:tabs>
          <w:tab w:val="left" w:pos="182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6726">
        <w:rPr>
          <w:rFonts w:ascii="Times New Roman" w:hAnsi="Times New Roman" w:cs="Times New Roman"/>
          <w:sz w:val="28"/>
          <w:szCs w:val="28"/>
          <w:lang w:val="ru-RU"/>
        </w:rPr>
        <w:t>Список литературы</w:t>
      </w:r>
      <w:r w:rsidR="00E77FD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F2A06" w:rsidRPr="008A6726" w:rsidRDefault="002F2A06" w:rsidP="00E77FD7">
      <w:pPr>
        <w:tabs>
          <w:tab w:val="left" w:pos="182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6726">
        <w:rPr>
          <w:rFonts w:ascii="Times New Roman" w:hAnsi="Times New Roman" w:cs="Times New Roman"/>
          <w:sz w:val="28"/>
          <w:szCs w:val="28"/>
          <w:lang w:val="ru-RU"/>
        </w:rPr>
        <w:t>Ушинский, К. Д. К. Д. Ушинский. Избранные труды. В 4 книгах. Книга 3. Человек как предмет воспитания. Опыт педагогической антропологии / К.Д. Ушинский. - М.: Дрофа, 2005. - 560 с.</w:t>
      </w:r>
    </w:p>
    <w:p w:rsidR="002F2A06" w:rsidRPr="008A6726" w:rsidRDefault="002F2A06" w:rsidP="00E77FD7">
      <w:pPr>
        <w:tabs>
          <w:tab w:val="left" w:pos="182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6726">
        <w:rPr>
          <w:rFonts w:ascii="Times New Roman" w:hAnsi="Times New Roman" w:cs="Times New Roman"/>
          <w:sz w:val="28"/>
          <w:szCs w:val="28"/>
          <w:lang w:val="ru-RU"/>
        </w:rPr>
        <w:t>Учебные книги К.Д.Ушинского как образец педагогической классики. 3-е изд., испр. и доп. - Екатеринбург: Издательство «Артефакт», 2020. - 304 с.</w:t>
      </w:r>
    </w:p>
    <w:p w:rsidR="002F2A06" w:rsidRPr="008A6726" w:rsidRDefault="002F2A06" w:rsidP="00E77FD7">
      <w:pPr>
        <w:tabs>
          <w:tab w:val="left" w:pos="182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6726">
        <w:rPr>
          <w:rFonts w:ascii="Times New Roman" w:hAnsi="Times New Roman" w:cs="Times New Roman"/>
          <w:sz w:val="28"/>
          <w:szCs w:val="28"/>
          <w:lang w:val="ru-RU"/>
        </w:rPr>
        <w:t>Шаталов, А. А. Ненасильственная школа в педагогике Л.Н. Толстого и К.Д. Ушинского / А. А. Шаталов // Воспитание школьников. 2018. № 5. С. 69- 76.</w:t>
      </w:r>
    </w:p>
    <w:sectPr w:rsidR="002F2A06" w:rsidRPr="008A6726" w:rsidSect="004E273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860" w:rsidRDefault="00144860" w:rsidP="0024563A">
      <w:pPr>
        <w:spacing w:after="0" w:line="240" w:lineRule="auto"/>
      </w:pPr>
      <w:r>
        <w:separator/>
      </w:r>
    </w:p>
  </w:endnote>
  <w:endnote w:type="continuationSeparator" w:id="1">
    <w:p w:rsidR="00144860" w:rsidRDefault="00144860" w:rsidP="00245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860" w:rsidRDefault="00144860" w:rsidP="0024563A">
      <w:pPr>
        <w:spacing w:after="0" w:line="240" w:lineRule="auto"/>
      </w:pPr>
      <w:r>
        <w:separator/>
      </w:r>
    </w:p>
  </w:footnote>
  <w:footnote w:type="continuationSeparator" w:id="1">
    <w:p w:rsidR="00144860" w:rsidRDefault="00144860" w:rsidP="00245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C6D14"/>
    <w:multiLevelType w:val="hybridMultilevel"/>
    <w:tmpl w:val="AB86D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D402F"/>
    <w:multiLevelType w:val="hybridMultilevel"/>
    <w:tmpl w:val="262E2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50145B"/>
    <w:multiLevelType w:val="multilevel"/>
    <w:tmpl w:val="51B60C2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D3E28E5"/>
    <w:multiLevelType w:val="hybridMultilevel"/>
    <w:tmpl w:val="8F9865DA"/>
    <w:lvl w:ilvl="0" w:tplc="47BEC84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0828B4"/>
    <w:multiLevelType w:val="hybridMultilevel"/>
    <w:tmpl w:val="8BB8A6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5C1E9C"/>
    <w:multiLevelType w:val="hybridMultilevel"/>
    <w:tmpl w:val="E5AA6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757D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EFB7024"/>
    <w:multiLevelType w:val="multilevel"/>
    <w:tmpl w:val="14486FA4"/>
    <w:lvl w:ilvl="0">
      <w:start w:val="1"/>
      <w:numFmt w:val="decimal"/>
      <w:lvlText w:val="%1."/>
      <w:lvlJc w:val="left"/>
      <w:pPr>
        <w:ind w:left="1776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7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5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56" w:hanging="2160"/>
      </w:pPr>
      <w:rPr>
        <w:rFonts w:hint="default"/>
      </w:rPr>
    </w:lvl>
  </w:abstractNum>
  <w:abstractNum w:abstractNumId="8">
    <w:nsid w:val="72021583"/>
    <w:multiLevelType w:val="multilevel"/>
    <w:tmpl w:val="F13C4D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558006E"/>
    <w:multiLevelType w:val="multilevel"/>
    <w:tmpl w:val="37785E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6F13C90"/>
    <w:multiLevelType w:val="hybridMultilevel"/>
    <w:tmpl w:val="B30C4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10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2073"/>
    <w:rsid w:val="000868EC"/>
    <w:rsid w:val="000B3D56"/>
    <w:rsid w:val="000D508F"/>
    <w:rsid w:val="001438F9"/>
    <w:rsid w:val="00144860"/>
    <w:rsid w:val="0019657E"/>
    <w:rsid w:val="001A3847"/>
    <w:rsid w:val="001E30D8"/>
    <w:rsid w:val="001F2992"/>
    <w:rsid w:val="002255A6"/>
    <w:rsid w:val="0024563A"/>
    <w:rsid w:val="00246163"/>
    <w:rsid w:val="002B3760"/>
    <w:rsid w:val="002F2A06"/>
    <w:rsid w:val="003211EF"/>
    <w:rsid w:val="003352B7"/>
    <w:rsid w:val="003D0964"/>
    <w:rsid w:val="00427ED0"/>
    <w:rsid w:val="004363FF"/>
    <w:rsid w:val="004674B3"/>
    <w:rsid w:val="0047081A"/>
    <w:rsid w:val="00471F08"/>
    <w:rsid w:val="00477153"/>
    <w:rsid w:val="00491BE7"/>
    <w:rsid w:val="004E273F"/>
    <w:rsid w:val="00523F5F"/>
    <w:rsid w:val="00534A2B"/>
    <w:rsid w:val="0056449D"/>
    <w:rsid w:val="005B2F2D"/>
    <w:rsid w:val="005C4756"/>
    <w:rsid w:val="00625713"/>
    <w:rsid w:val="00654750"/>
    <w:rsid w:val="00684211"/>
    <w:rsid w:val="006B1D94"/>
    <w:rsid w:val="006D21CC"/>
    <w:rsid w:val="006E4D05"/>
    <w:rsid w:val="00722B6C"/>
    <w:rsid w:val="0076736D"/>
    <w:rsid w:val="00784DB1"/>
    <w:rsid w:val="007B559B"/>
    <w:rsid w:val="007D29E0"/>
    <w:rsid w:val="007F041B"/>
    <w:rsid w:val="00815308"/>
    <w:rsid w:val="00832202"/>
    <w:rsid w:val="00851D2C"/>
    <w:rsid w:val="008702CD"/>
    <w:rsid w:val="00887339"/>
    <w:rsid w:val="008A66C7"/>
    <w:rsid w:val="008A6726"/>
    <w:rsid w:val="008B70B4"/>
    <w:rsid w:val="008C2073"/>
    <w:rsid w:val="008D6C45"/>
    <w:rsid w:val="00914FA2"/>
    <w:rsid w:val="009313E8"/>
    <w:rsid w:val="0093778C"/>
    <w:rsid w:val="009E76DD"/>
    <w:rsid w:val="009F0F3F"/>
    <w:rsid w:val="009F69EC"/>
    <w:rsid w:val="00B1012B"/>
    <w:rsid w:val="00B12BD8"/>
    <w:rsid w:val="00B12E61"/>
    <w:rsid w:val="00B92A41"/>
    <w:rsid w:val="00BA43C2"/>
    <w:rsid w:val="00CA3831"/>
    <w:rsid w:val="00CA53CA"/>
    <w:rsid w:val="00CB2388"/>
    <w:rsid w:val="00CE63E7"/>
    <w:rsid w:val="00CF0826"/>
    <w:rsid w:val="00D04E3E"/>
    <w:rsid w:val="00D3074F"/>
    <w:rsid w:val="00D33649"/>
    <w:rsid w:val="00DB55D8"/>
    <w:rsid w:val="00DE2738"/>
    <w:rsid w:val="00E350B8"/>
    <w:rsid w:val="00E77FD7"/>
    <w:rsid w:val="00EE0579"/>
    <w:rsid w:val="00EE11E2"/>
    <w:rsid w:val="00EE58A8"/>
    <w:rsid w:val="00F062A9"/>
    <w:rsid w:val="00F834E5"/>
    <w:rsid w:val="00FA11BD"/>
    <w:rsid w:val="00FA2E5E"/>
    <w:rsid w:val="00FF6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339"/>
  </w:style>
  <w:style w:type="paragraph" w:styleId="1">
    <w:name w:val="heading 1"/>
    <w:basedOn w:val="a"/>
    <w:next w:val="a"/>
    <w:uiPriority w:val="9"/>
    <w:qFormat/>
    <w:rsid w:val="008873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8873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rsid w:val="008873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rsid w:val="008873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rsid w:val="0088733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rsid w:val="0088733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rsid w:val="0088733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b/>
      <w:bCs/>
      <w:color w:val="606060"/>
      <w:sz w:val="24"/>
      <w:szCs w:val="24"/>
    </w:rPr>
  </w:style>
  <w:style w:type="paragraph" w:styleId="8">
    <w:name w:val="heading 8"/>
    <w:basedOn w:val="a"/>
    <w:next w:val="a"/>
    <w:uiPriority w:val="9"/>
    <w:unhideWhenUsed/>
    <w:qFormat/>
    <w:rsid w:val="0088733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4444"/>
      <w:sz w:val="24"/>
      <w:szCs w:val="24"/>
    </w:rPr>
  </w:style>
  <w:style w:type="paragraph" w:styleId="9">
    <w:name w:val="heading 9"/>
    <w:basedOn w:val="a"/>
    <w:next w:val="a"/>
    <w:uiPriority w:val="9"/>
    <w:unhideWhenUsed/>
    <w:qFormat/>
    <w:rsid w:val="0088733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rsid w:val="00887339"/>
    <w:pPr>
      <w:tabs>
        <w:tab w:val="center" w:pos="4677"/>
        <w:tab w:val="right" w:pos="9355"/>
      </w:tabs>
      <w:spacing w:after="0" w:line="240" w:lineRule="auto"/>
    </w:pPr>
  </w:style>
  <w:style w:type="paragraph" w:styleId="a4">
    <w:name w:val="header"/>
    <w:basedOn w:val="a"/>
    <w:uiPriority w:val="99"/>
    <w:unhideWhenUsed/>
    <w:rsid w:val="00887339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No Spacing"/>
    <w:uiPriority w:val="1"/>
    <w:qFormat/>
    <w:rsid w:val="00887339"/>
    <w:pPr>
      <w:spacing w:after="0" w:line="240" w:lineRule="auto"/>
    </w:pPr>
  </w:style>
  <w:style w:type="paragraph" w:styleId="20">
    <w:name w:val="Quote"/>
    <w:basedOn w:val="a"/>
    <w:next w:val="a"/>
    <w:uiPriority w:val="29"/>
    <w:qFormat/>
    <w:rsid w:val="00887339"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uiPriority w:val="11"/>
    <w:qFormat/>
    <w:rsid w:val="00887339"/>
    <w:pPr>
      <w:numPr>
        <w:ilvl w:val="1"/>
      </w:numPr>
      <w:spacing w:line="240" w:lineRule="auto"/>
      <w:outlineLvl w:val="0"/>
    </w:pPr>
    <w:rPr>
      <w:rFonts w:asciiTheme="majorHAnsi" w:eastAsiaTheme="majorEastAsia" w:hAnsiTheme="majorHAnsi" w:cstheme="majorBidi"/>
      <w:i/>
      <w:iCs/>
      <w:color w:val="444444"/>
      <w:sz w:val="52"/>
      <w:szCs w:val="52"/>
    </w:rPr>
  </w:style>
  <w:style w:type="paragraph" w:styleId="a7">
    <w:name w:val="Intense Quote"/>
    <w:basedOn w:val="a"/>
    <w:next w:val="a"/>
    <w:uiPriority w:val="30"/>
    <w:qFormat/>
    <w:rsid w:val="00887339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8">
    <w:name w:val="Title"/>
    <w:basedOn w:val="a"/>
    <w:next w:val="a"/>
    <w:uiPriority w:val="10"/>
    <w:qFormat/>
    <w:rsid w:val="00887339"/>
    <w:pPr>
      <w:pBdr>
        <w:bottom w:val="single" w:sz="24" w:space="0" w:color="000000" w:themeColor="text1"/>
      </w:pBdr>
      <w:spacing w:before="300" w:after="8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72"/>
      <w:szCs w:val="72"/>
    </w:rPr>
  </w:style>
  <w:style w:type="paragraph" w:styleId="a9">
    <w:name w:val="List Paragraph"/>
    <w:basedOn w:val="a"/>
    <w:uiPriority w:val="34"/>
    <w:qFormat/>
    <w:rsid w:val="00887339"/>
    <w:pPr>
      <w:ind w:left="720"/>
      <w:contextualSpacing/>
    </w:pPr>
  </w:style>
  <w:style w:type="table" w:styleId="aa">
    <w:name w:val="Table Grid"/>
    <w:basedOn w:val="a1"/>
    <w:uiPriority w:val="59"/>
    <w:rsid w:val="003D0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4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38F9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81530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b/>
      <w:bCs/>
      <w:color w:val="606060"/>
      <w:sz w:val="24"/>
      <w:szCs w:val="24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4444"/>
      <w:sz w:val="24"/>
      <w:szCs w:val="2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4">
    <w:name w:val="head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20">
    <w:name w:val="Quote"/>
    <w:basedOn w:val="a"/>
    <w:next w:val="a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uiPriority w:val="11"/>
    <w:qFormat/>
    <w:pPr>
      <w:numPr>
        <w:ilvl w:val="1"/>
      </w:numPr>
      <w:spacing w:line="240" w:lineRule="auto"/>
      <w:outlineLvl w:val="0"/>
    </w:pPr>
    <w:rPr>
      <w:rFonts w:asciiTheme="majorHAnsi" w:eastAsiaTheme="majorEastAsia" w:hAnsiTheme="majorHAnsi" w:cstheme="majorBidi"/>
      <w:i/>
      <w:iCs/>
      <w:color w:val="444444"/>
      <w:sz w:val="52"/>
      <w:szCs w:val="52"/>
    </w:rPr>
  </w:style>
  <w:style w:type="paragraph" w:styleId="a7">
    <w:name w:val="Intense Quote"/>
    <w:basedOn w:val="a"/>
    <w:next w:val="a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8">
    <w:name w:val="Title"/>
    <w:basedOn w:val="a"/>
    <w:next w:val="a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72"/>
      <w:szCs w:val="72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table" w:styleId="aa">
    <w:name w:val="Table Grid"/>
    <w:basedOn w:val="a1"/>
    <w:uiPriority w:val="59"/>
    <w:rsid w:val="003D0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4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38F9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81530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556A5-5F93-4DAE-9B5A-302FEF8A5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4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Образование</cp:lastModifiedBy>
  <cp:revision>33</cp:revision>
  <cp:lastPrinted>2022-11-08T03:14:00Z</cp:lastPrinted>
  <dcterms:created xsi:type="dcterms:W3CDTF">2021-10-27T03:37:00Z</dcterms:created>
  <dcterms:modified xsi:type="dcterms:W3CDTF">2022-11-18T09:05:00Z</dcterms:modified>
</cp:coreProperties>
</file>