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F54" w:rsidRPr="00497F54" w:rsidRDefault="00497F54" w:rsidP="00497F54">
      <w:pPr>
        <w:keepNext/>
        <w:spacing w:before="240" w:after="60" w:line="240" w:lineRule="auto"/>
        <w:ind w:left="-142" w:firstLine="709"/>
        <w:jc w:val="center"/>
        <w:outlineLvl w:val="0"/>
        <w:rPr>
          <w:rFonts w:ascii="Times New Roman" w:hAnsi="Times New Roman"/>
          <w:bCs/>
          <w:kern w:val="32"/>
          <w:sz w:val="28"/>
          <w:szCs w:val="28"/>
          <w:lang w:eastAsia="ru-RU"/>
        </w:rPr>
      </w:pPr>
      <w:r w:rsidRPr="00497F54">
        <w:rPr>
          <w:rFonts w:ascii="Times New Roman" w:hAnsi="Times New Roman"/>
          <w:bCs/>
          <w:kern w:val="32"/>
          <w:sz w:val="28"/>
          <w:szCs w:val="28"/>
          <w:lang w:eastAsia="ru-RU"/>
        </w:rPr>
        <w:t>Муниципальный район «Красночикойский район»</w:t>
      </w:r>
    </w:p>
    <w:p w:rsidR="00497F54" w:rsidRPr="00497F54" w:rsidRDefault="00497F54" w:rsidP="00497F54">
      <w:pPr>
        <w:spacing w:after="0" w:line="240" w:lineRule="auto"/>
        <w:ind w:left="-142" w:firstLine="709"/>
        <w:jc w:val="center"/>
        <w:rPr>
          <w:rFonts w:ascii="Times New Roman" w:hAnsi="Times New Roman"/>
          <w:b/>
          <w:sz w:val="28"/>
          <w:szCs w:val="28"/>
          <w:lang w:eastAsia="ru-RU"/>
        </w:rPr>
      </w:pPr>
      <w:r w:rsidRPr="00497F54">
        <w:rPr>
          <w:rFonts w:ascii="Times New Roman" w:hAnsi="Times New Roman"/>
          <w:b/>
          <w:sz w:val="28"/>
          <w:szCs w:val="28"/>
          <w:lang w:eastAsia="ru-RU"/>
        </w:rPr>
        <w:t>АДМИНИСТРАЦИЯ МУНИЦИПАЛЬНОГО РАЙОНА</w:t>
      </w:r>
    </w:p>
    <w:p w:rsidR="00497F54" w:rsidRPr="00497F54" w:rsidRDefault="00497F54" w:rsidP="00497F54">
      <w:pPr>
        <w:spacing w:after="0" w:line="240" w:lineRule="auto"/>
        <w:ind w:left="-142" w:firstLine="709"/>
        <w:jc w:val="center"/>
        <w:rPr>
          <w:rFonts w:ascii="Times New Roman" w:hAnsi="Times New Roman"/>
          <w:b/>
          <w:sz w:val="28"/>
          <w:szCs w:val="28"/>
          <w:lang w:eastAsia="ru-RU"/>
        </w:rPr>
      </w:pPr>
      <w:r w:rsidRPr="00497F54">
        <w:rPr>
          <w:rFonts w:ascii="Times New Roman" w:hAnsi="Times New Roman"/>
          <w:b/>
          <w:sz w:val="28"/>
          <w:szCs w:val="28"/>
          <w:lang w:eastAsia="ru-RU"/>
        </w:rPr>
        <w:t>«КРАСНОЧИКОЙСКИЙ РАЙОН»</w:t>
      </w:r>
    </w:p>
    <w:p w:rsidR="00497F54" w:rsidRPr="00497F54" w:rsidRDefault="00497F54" w:rsidP="00497F54">
      <w:pPr>
        <w:spacing w:after="0" w:line="240" w:lineRule="auto"/>
        <w:ind w:left="-142" w:firstLine="709"/>
        <w:jc w:val="center"/>
        <w:rPr>
          <w:rFonts w:ascii="Times New Roman" w:hAnsi="Times New Roman"/>
          <w:b/>
          <w:sz w:val="28"/>
          <w:szCs w:val="28"/>
          <w:lang w:eastAsia="ru-RU"/>
        </w:rPr>
      </w:pPr>
    </w:p>
    <w:p w:rsidR="00497F54" w:rsidRPr="00497F54" w:rsidRDefault="00497F54" w:rsidP="00497F54">
      <w:pPr>
        <w:spacing w:after="0" w:line="240" w:lineRule="auto"/>
        <w:ind w:left="-142" w:firstLine="709"/>
        <w:rPr>
          <w:rFonts w:ascii="Times New Roman" w:hAnsi="Times New Roman"/>
          <w:b/>
          <w:sz w:val="28"/>
          <w:szCs w:val="28"/>
          <w:lang w:eastAsia="ru-RU"/>
        </w:rPr>
      </w:pPr>
    </w:p>
    <w:p w:rsidR="00497F54" w:rsidRPr="00497F54" w:rsidRDefault="00497F54" w:rsidP="00497F54">
      <w:pPr>
        <w:spacing w:after="0" w:line="240" w:lineRule="auto"/>
        <w:ind w:left="-142" w:firstLine="709"/>
        <w:jc w:val="center"/>
        <w:rPr>
          <w:rFonts w:ascii="Times New Roman" w:hAnsi="Times New Roman"/>
          <w:b/>
          <w:sz w:val="32"/>
          <w:szCs w:val="32"/>
          <w:lang w:eastAsia="ru-RU"/>
        </w:rPr>
      </w:pPr>
      <w:r w:rsidRPr="00497F54">
        <w:rPr>
          <w:rFonts w:ascii="Times New Roman" w:hAnsi="Times New Roman"/>
          <w:b/>
          <w:sz w:val="32"/>
          <w:szCs w:val="32"/>
          <w:lang w:eastAsia="ru-RU"/>
        </w:rPr>
        <w:t>ПОСТАНОВЛЕНИЕ</w:t>
      </w:r>
    </w:p>
    <w:p w:rsidR="00497F54" w:rsidRPr="00497F54" w:rsidRDefault="00195CDD" w:rsidP="00497F54">
      <w:pPr>
        <w:spacing w:after="0" w:line="240" w:lineRule="auto"/>
        <w:ind w:left="-142" w:firstLine="709"/>
        <w:rPr>
          <w:rFonts w:ascii="Times New Roman" w:hAnsi="Times New Roman"/>
          <w:b/>
          <w:sz w:val="32"/>
          <w:szCs w:val="32"/>
          <w:lang w:eastAsia="ru-RU"/>
        </w:rPr>
      </w:pPr>
      <w:r>
        <w:rPr>
          <w:rFonts w:ascii="Times New Roman" w:hAnsi="Times New Roman"/>
          <w:sz w:val="28"/>
          <w:szCs w:val="28"/>
          <w:lang w:eastAsia="ru-RU"/>
        </w:rPr>
        <w:t xml:space="preserve">08 ноября </w:t>
      </w:r>
      <w:r w:rsidR="00497F54" w:rsidRPr="00497F54">
        <w:rPr>
          <w:rFonts w:ascii="Times New Roman" w:hAnsi="Times New Roman"/>
          <w:sz w:val="28"/>
          <w:szCs w:val="28"/>
          <w:lang w:eastAsia="ru-RU"/>
        </w:rPr>
        <w:t>2022</w:t>
      </w:r>
      <w:r>
        <w:rPr>
          <w:rFonts w:ascii="Times New Roman" w:hAnsi="Times New Roman"/>
          <w:sz w:val="28"/>
          <w:szCs w:val="28"/>
          <w:lang w:eastAsia="ru-RU"/>
        </w:rPr>
        <w:t>года</w:t>
      </w:r>
      <w:bookmarkStart w:id="0" w:name="_GoBack"/>
      <w:bookmarkEnd w:id="0"/>
      <w:r w:rsidR="00497F54" w:rsidRPr="00497F54">
        <w:rPr>
          <w:rFonts w:ascii="Times New Roman" w:hAnsi="Times New Roman"/>
          <w:sz w:val="28"/>
          <w:szCs w:val="28"/>
          <w:lang w:eastAsia="ru-RU"/>
        </w:rPr>
        <w:t xml:space="preserve">                                                              № </w:t>
      </w:r>
      <w:r>
        <w:rPr>
          <w:rFonts w:ascii="Times New Roman" w:hAnsi="Times New Roman"/>
          <w:sz w:val="28"/>
          <w:szCs w:val="28"/>
          <w:lang w:eastAsia="ru-RU"/>
        </w:rPr>
        <w:t>577</w:t>
      </w:r>
    </w:p>
    <w:p w:rsidR="00497F54" w:rsidRPr="00497F54" w:rsidRDefault="00497F54" w:rsidP="00497F54">
      <w:pPr>
        <w:spacing w:after="0" w:line="240" w:lineRule="auto"/>
        <w:ind w:left="-142" w:firstLine="709"/>
        <w:jc w:val="center"/>
        <w:rPr>
          <w:rFonts w:ascii="Times New Roman" w:hAnsi="Times New Roman"/>
          <w:sz w:val="28"/>
          <w:szCs w:val="28"/>
          <w:lang w:eastAsia="ru-RU"/>
        </w:rPr>
      </w:pPr>
      <w:r w:rsidRPr="00497F54">
        <w:rPr>
          <w:rFonts w:ascii="Times New Roman" w:hAnsi="Times New Roman"/>
          <w:sz w:val="28"/>
          <w:szCs w:val="28"/>
          <w:lang w:eastAsia="ru-RU"/>
        </w:rPr>
        <w:t>с. Красный Чикой</w:t>
      </w:r>
    </w:p>
    <w:p w:rsidR="00497F54" w:rsidRPr="00497F54" w:rsidRDefault="00497F54" w:rsidP="00497F54">
      <w:pPr>
        <w:spacing w:after="0" w:line="240" w:lineRule="auto"/>
        <w:ind w:left="-142" w:firstLine="709"/>
        <w:jc w:val="center"/>
        <w:rPr>
          <w:rFonts w:ascii="Times New Roman" w:hAnsi="Times New Roman"/>
          <w:sz w:val="28"/>
          <w:szCs w:val="28"/>
          <w:lang w:eastAsia="ru-RU"/>
        </w:rPr>
      </w:pPr>
    </w:p>
    <w:p w:rsidR="00497F54" w:rsidRPr="00497F54" w:rsidRDefault="00497F54" w:rsidP="00497F54">
      <w:pPr>
        <w:spacing w:after="0" w:line="240" w:lineRule="auto"/>
        <w:ind w:left="-142" w:firstLine="709"/>
        <w:jc w:val="center"/>
        <w:rPr>
          <w:rFonts w:ascii="Times New Roman" w:hAnsi="Times New Roman"/>
          <w:sz w:val="28"/>
          <w:szCs w:val="28"/>
          <w:lang w:eastAsia="ru-RU"/>
        </w:rPr>
      </w:pPr>
    </w:p>
    <w:p w:rsidR="00497F54" w:rsidRPr="00497F54" w:rsidRDefault="00497F54" w:rsidP="00497F54">
      <w:pPr>
        <w:spacing w:after="0" w:line="240" w:lineRule="auto"/>
        <w:ind w:left="-142" w:firstLine="709"/>
        <w:jc w:val="center"/>
        <w:rPr>
          <w:rFonts w:ascii="Times New Roman" w:hAnsi="Times New Roman"/>
          <w:b/>
          <w:sz w:val="28"/>
          <w:szCs w:val="28"/>
          <w:lang w:eastAsia="ru-RU"/>
        </w:rPr>
      </w:pPr>
      <w:r w:rsidRPr="00497F54">
        <w:rPr>
          <w:rFonts w:ascii="Times New Roman" w:hAnsi="Times New Roman"/>
          <w:b/>
          <w:sz w:val="28"/>
          <w:szCs w:val="28"/>
          <w:lang w:eastAsia="ru-RU"/>
        </w:rPr>
        <w:t xml:space="preserve">О реализации Концепции развития дополнительного образования детей до 2030 года в муниципальном районе «Красночикойский район»  </w:t>
      </w:r>
    </w:p>
    <w:p w:rsidR="00497F54" w:rsidRPr="00497F54" w:rsidRDefault="00497F54" w:rsidP="00497F54">
      <w:pPr>
        <w:spacing w:after="0" w:line="240" w:lineRule="auto"/>
        <w:ind w:left="-142" w:firstLine="709"/>
        <w:jc w:val="center"/>
        <w:rPr>
          <w:rFonts w:ascii="Times New Roman" w:hAnsi="Times New Roman"/>
          <w:b/>
          <w:sz w:val="28"/>
          <w:szCs w:val="28"/>
          <w:lang w:eastAsia="ru-RU"/>
        </w:rPr>
      </w:pPr>
    </w:p>
    <w:p w:rsidR="00497F54" w:rsidRPr="00497F54" w:rsidRDefault="00497F54" w:rsidP="00497F54">
      <w:pPr>
        <w:spacing w:after="0"/>
        <w:ind w:firstLine="567"/>
        <w:jc w:val="both"/>
        <w:rPr>
          <w:rFonts w:ascii="Times New Roman" w:hAnsi="Times New Roman"/>
          <w:sz w:val="28"/>
          <w:szCs w:val="28"/>
          <w:lang w:eastAsia="ru-RU"/>
        </w:rPr>
      </w:pPr>
      <w:r w:rsidRPr="00497F54">
        <w:rPr>
          <w:rFonts w:ascii="Times New Roman" w:hAnsi="Times New Roman"/>
          <w:sz w:val="28"/>
          <w:szCs w:val="28"/>
          <w:lang w:eastAsia="ru-RU"/>
        </w:rPr>
        <w:t>Во исполнение распоряжения Правительства Российской Федерации от 31 марта 2022 года № 678-р</w:t>
      </w:r>
      <w:r w:rsidR="00401454">
        <w:rPr>
          <w:rFonts w:ascii="Times New Roman" w:hAnsi="Times New Roman"/>
          <w:sz w:val="28"/>
          <w:szCs w:val="28"/>
          <w:lang w:eastAsia="ru-RU"/>
        </w:rPr>
        <w:t xml:space="preserve">, </w:t>
      </w:r>
      <w:r w:rsidR="0053088B" w:rsidRPr="0053088B">
        <w:rPr>
          <w:rFonts w:ascii="Times New Roman" w:hAnsi="Times New Roman"/>
          <w:sz w:val="28"/>
          <w:szCs w:val="28"/>
          <w:lang w:eastAsia="ru-RU"/>
        </w:rPr>
        <w:t>распоряжения Правительства Забайкальского края</w:t>
      </w:r>
      <w:r w:rsidRPr="0053088B">
        <w:rPr>
          <w:rFonts w:ascii="Times New Roman" w:hAnsi="Times New Roman"/>
          <w:sz w:val="28"/>
          <w:szCs w:val="28"/>
          <w:lang w:eastAsia="ru-RU"/>
        </w:rPr>
        <w:t xml:space="preserve"> </w:t>
      </w:r>
      <w:r w:rsidR="0053088B" w:rsidRPr="0053088B">
        <w:rPr>
          <w:rFonts w:ascii="Times New Roman" w:hAnsi="Times New Roman"/>
          <w:sz w:val="28"/>
          <w:szCs w:val="28"/>
          <w:lang w:eastAsia="ru-RU"/>
        </w:rPr>
        <w:t xml:space="preserve">от 18 августа 2022 года №326-р </w:t>
      </w:r>
      <w:r w:rsidRPr="00497F54">
        <w:rPr>
          <w:rFonts w:ascii="Times New Roman" w:hAnsi="Times New Roman"/>
          <w:sz w:val="28"/>
          <w:szCs w:val="28"/>
          <w:lang w:eastAsia="ru-RU"/>
        </w:rPr>
        <w:t>и на основании ст. 25 Устава муниципального района «Красночикойский район», администрация муниципального района «Красночикойский район» постановляет:</w:t>
      </w:r>
    </w:p>
    <w:p w:rsidR="00497F54" w:rsidRPr="00497F54" w:rsidRDefault="00497F54" w:rsidP="00497F54">
      <w:pPr>
        <w:spacing w:after="0"/>
        <w:ind w:firstLine="567"/>
        <w:jc w:val="both"/>
        <w:rPr>
          <w:rFonts w:ascii="Times New Roman" w:hAnsi="Times New Roman"/>
          <w:sz w:val="28"/>
          <w:szCs w:val="28"/>
          <w:lang w:eastAsia="ru-RU"/>
        </w:rPr>
      </w:pPr>
    </w:p>
    <w:p w:rsidR="00497F54" w:rsidRPr="00497F54" w:rsidRDefault="00497F54" w:rsidP="00497F54">
      <w:pPr>
        <w:spacing w:after="0"/>
        <w:ind w:firstLine="567"/>
        <w:jc w:val="both"/>
        <w:rPr>
          <w:rFonts w:ascii="Times New Roman" w:hAnsi="Times New Roman"/>
          <w:sz w:val="28"/>
          <w:szCs w:val="28"/>
          <w:lang w:eastAsia="ru-RU"/>
        </w:rPr>
      </w:pPr>
      <w:r w:rsidRPr="00497F54">
        <w:rPr>
          <w:rFonts w:ascii="Times New Roman" w:hAnsi="Times New Roman"/>
          <w:sz w:val="28"/>
          <w:szCs w:val="28"/>
          <w:lang w:eastAsia="ru-RU"/>
        </w:rPr>
        <w:t>1. Утвердить прилагаемый план работы по реализации I этапа (2022-2024 годы) Концепции развития дополнительного образования детей до 2030 года в муниципальном районе «Красночикойский район»</w:t>
      </w:r>
      <w:r w:rsidR="009874FF">
        <w:rPr>
          <w:rFonts w:ascii="Times New Roman" w:hAnsi="Times New Roman"/>
          <w:sz w:val="28"/>
          <w:szCs w:val="28"/>
          <w:lang w:eastAsia="ru-RU"/>
        </w:rPr>
        <w:t xml:space="preserve"> (Приложение</w:t>
      </w:r>
      <w:r w:rsidR="00107AA6">
        <w:rPr>
          <w:rFonts w:ascii="Times New Roman" w:hAnsi="Times New Roman"/>
          <w:sz w:val="28"/>
          <w:szCs w:val="28"/>
          <w:lang w:eastAsia="ru-RU"/>
        </w:rPr>
        <w:t xml:space="preserve"> №</w:t>
      </w:r>
      <w:r w:rsidR="009874FF">
        <w:rPr>
          <w:rFonts w:ascii="Times New Roman" w:hAnsi="Times New Roman"/>
          <w:sz w:val="28"/>
          <w:szCs w:val="28"/>
          <w:lang w:eastAsia="ru-RU"/>
        </w:rPr>
        <w:t xml:space="preserve"> 1)</w:t>
      </w:r>
      <w:r w:rsidRPr="00497F54">
        <w:rPr>
          <w:rFonts w:ascii="Times New Roman" w:hAnsi="Times New Roman"/>
          <w:sz w:val="28"/>
          <w:szCs w:val="28"/>
          <w:lang w:eastAsia="ru-RU"/>
        </w:rPr>
        <w:t xml:space="preserve">.  </w:t>
      </w:r>
    </w:p>
    <w:p w:rsidR="00497F54" w:rsidRPr="00497F54" w:rsidRDefault="00497F54" w:rsidP="00497F54">
      <w:pPr>
        <w:spacing w:after="0"/>
        <w:ind w:firstLine="567"/>
        <w:jc w:val="both"/>
        <w:rPr>
          <w:rFonts w:ascii="Times New Roman" w:hAnsi="Times New Roman"/>
          <w:sz w:val="28"/>
          <w:szCs w:val="28"/>
          <w:lang w:eastAsia="ru-RU"/>
        </w:rPr>
      </w:pPr>
      <w:r w:rsidRPr="00497F54">
        <w:rPr>
          <w:rFonts w:ascii="Times New Roman" w:hAnsi="Times New Roman"/>
          <w:sz w:val="28"/>
          <w:szCs w:val="28"/>
          <w:lang w:eastAsia="ru-RU"/>
        </w:rPr>
        <w:t>2. Утвердить прилагаемые целевые показатели реализации Концепции развития дополнительного образования детей до 2030 года в муниципальном районе «Красночикойский район»</w:t>
      </w:r>
      <w:r w:rsidR="009874FF" w:rsidRPr="009874FF">
        <w:t xml:space="preserve"> </w:t>
      </w:r>
      <w:r w:rsidR="009874FF">
        <w:rPr>
          <w:rFonts w:ascii="Times New Roman" w:hAnsi="Times New Roman"/>
          <w:sz w:val="28"/>
          <w:szCs w:val="28"/>
          <w:lang w:eastAsia="ru-RU"/>
        </w:rPr>
        <w:t xml:space="preserve">(Приложение </w:t>
      </w:r>
      <w:r w:rsidR="00107AA6">
        <w:rPr>
          <w:rFonts w:ascii="Times New Roman" w:hAnsi="Times New Roman"/>
          <w:sz w:val="28"/>
          <w:szCs w:val="28"/>
          <w:lang w:eastAsia="ru-RU"/>
        </w:rPr>
        <w:t xml:space="preserve">№ </w:t>
      </w:r>
      <w:r w:rsidR="009874FF">
        <w:rPr>
          <w:rFonts w:ascii="Times New Roman" w:hAnsi="Times New Roman"/>
          <w:sz w:val="28"/>
          <w:szCs w:val="28"/>
          <w:lang w:eastAsia="ru-RU"/>
        </w:rPr>
        <w:t>2</w:t>
      </w:r>
      <w:r w:rsidR="009874FF" w:rsidRPr="009874FF">
        <w:rPr>
          <w:rFonts w:ascii="Times New Roman" w:hAnsi="Times New Roman"/>
          <w:sz w:val="28"/>
          <w:szCs w:val="28"/>
          <w:lang w:eastAsia="ru-RU"/>
        </w:rPr>
        <w:t xml:space="preserve">).  </w:t>
      </w:r>
    </w:p>
    <w:p w:rsidR="00497F54" w:rsidRPr="00497F54" w:rsidRDefault="00497F54" w:rsidP="00497F54">
      <w:pPr>
        <w:spacing w:after="0"/>
        <w:ind w:firstLine="567"/>
        <w:jc w:val="both"/>
        <w:rPr>
          <w:rFonts w:ascii="Times New Roman" w:hAnsi="Times New Roman"/>
          <w:sz w:val="28"/>
          <w:szCs w:val="28"/>
          <w:lang w:eastAsia="ru-RU"/>
        </w:rPr>
      </w:pPr>
      <w:r w:rsidRPr="00497F54">
        <w:rPr>
          <w:rFonts w:ascii="Times New Roman" w:hAnsi="Times New Roman"/>
          <w:sz w:val="28"/>
          <w:szCs w:val="28"/>
          <w:lang w:eastAsia="ru-RU"/>
        </w:rPr>
        <w:t xml:space="preserve">3. Контроль за  исполнением настоящего постановления возложить </w:t>
      </w:r>
    </w:p>
    <w:p w:rsidR="00497F54" w:rsidRPr="00497F54" w:rsidRDefault="00497F54" w:rsidP="00497F54">
      <w:pPr>
        <w:spacing w:after="0"/>
        <w:jc w:val="both"/>
        <w:rPr>
          <w:rFonts w:ascii="Times New Roman" w:hAnsi="Times New Roman"/>
          <w:sz w:val="28"/>
          <w:szCs w:val="28"/>
          <w:lang w:eastAsia="ru-RU"/>
        </w:rPr>
      </w:pPr>
      <w:r w:rsidRPr="00497F54">
        <w:rPr>
          <w:rFonts w:ascii="Times New Roman" w:hAnsi="Times New Roman"/>
          <w:sz w:val="28"/>
          <w:szCs w:val="28"/>
          <w:lang w:eastAsia="ru-RU"/>
        </w:rPr>
        <w:t>на начальника управления образования администрации муниципального района «Красночикойский район» Н. В. Трофимову.</w:t>
      </w:r>
    </w:p>
    <w:p w:rsidR="00497F54" w:rsidRPr="00497F54" w:rsidRDefault="00497F54" w:rsidP="00497F54">
      <w:pPr>
        <w:spacing w:after="0" w:line="240" w:lineRule="auto"/>
        <w:ind w:firstLine="567"/>
        <w:jc w:val="both"/>
        <w:rPr>
          <w:rFonts w:ascii="Times New Roman" w:hAnsi="Times New Roman"/>
          <w:sz w:val="28"/>
          <w:szCs w:val="28"/>
          <w:lang w:eastAsia="ru-RU"/>
        </w:rPr>
      </w:pPr>
    </w:p>
    <w:p w:rsidR="00497F54" w:rsidRPr="00497F54" w:rsidRDefault="00497F54" w:rsidP="00497F54">
      <w:pPr>
        <w:spacing w:after="0" w:line="240" w:lineRule="auto"/>
        <w:jc w:val="both"/>
        <w:rPr>
          <w:rFonts w:ascii="Times New Roman" w:hAnsi="Times New Roman"/>
          <w:sz w:val="28"/>
          <w:szCs w:val="28"/>
          <w:lang w:eastAsia="ru-RU"/>
        </w:rPr>
      </w:pPr>
    </w:p>
    <w:p w:rsidR="00497F54" w:rsidRPr="00497F54" w:rsidRDefault="00497F54" w:rsidP="00497F54">
      <w:pPr>
        <w:spacing w:after="0" w:line="240" w:lineRule="auto"/>
        <w:jc w:val="both"/>
        <w:rPr>
          <w:rFonts w:ascii="Times New Roman" w:hAnsi="Times New Roman"/>
          <w:sz w:val="28"/>
          <w:szCs w:val="28"/>
          <w:lang w:eastAsia="ru-RU"/>
        </w:rPr>
      </w:pPr>
      <w:r w:rsidRPr="00497F54">
        <w:rPr>
          <w:rFonts w:ascii="Times New Roman" w:hAnsi="Times New Roman"/>
          <w:sz w:val="28"/>
          <w:szCs w:val="28"/>
          <w:lang w:eastAsia="ru-RU"/>
        </w:rPr>
        <w:t>Временно исполняющий обязанности</w:t>
      </w:r>
    </w:p>
    <w:p w:rsidR="00497F54" w:rsidRPr="00497F54" w:rsidRDefault="00497F54" w:rsidP="00497F54">
      <w:pPr>
        <w:spacing w:after="0" w:line="240" w:lineRule="auto"/>
        <w:jc w:val="both"/>
        <w:rPr>
          <w:rFonts w:ascii="Times New Roman" w:hAnsi="Times New Roman"/>
          <w:sz w:val="28"/>
          <w:szCs w:val="28"/>
          <w:lang w:eastAsia="ru-RU"/>
        </w:rPr>
      </w:pPr>
      <w:r w:rsidRPr="00497F54">
        <w:rPr>
          <w:rFonts w:ascii="Times New Roman" w:hAnsi="Times New Roman"/>
          <w:sz w:val="28"/>
          <w:szCs w:val="28"/>
          <w:lang w:eastAsia="ru-RU"/>
        </w:rPr>
        <w:t>главы муниципального района                                                     В.М. Тюриков</w:t>
      </w:r>
    </w:p>
    <w:p w:rsidR="00497F54" w:rsidRPr="00497F54" w:rsidRDefault="00497F54" w:rsidP="00497F54">
      <w:pPr>
        <w:spacing w:after="0" w:line="240" w:lineRule="auto"/>
        <w:rPr>
          <w:rFonts w:ascii="Times New Roman" w:hAnsi="Times New Roman"/>
          <w:sz w:val="28"/>
          <w:szCs w:val="28"/>
          <w:lang w:eastAsia="ru-RU"/>
        </w:rPr>
      </w:pPr>
      <w:r w:rsidRPr="00497F54">
        <w:rPr>
          <w:rFonts w:ascii="Times New Roman" w:hAnsi="Times New Roman"/>
          <w:sz w:val="28"/>
          <w:szCs w:val="28"/>
          <w:lang w:eastAsia="ru-RU"/>
        </w:rPr>
        <w:t xml:space="preserve">«Красночикойский район»                                                      </w:t>
      </w:r>
    </w:p>
    <w:p w:rsidR="00497F54" w:rsidRPr="00497F54" w:rsidRDefault="00497F54" w:rsidP="00497F54">
      <w:pPr>
        <w:rPr>
          <w:rFonts w:asciiTheme="minorHAnsi" w:eastAsiaTheme="minorHAnsi" w:hAnsiTheme="minorHAnsi" w:cstheme="minorBidi"/>
        </w:rPr>
      </w:pPr>
    </w:p>
    <w:p w:rsidR="00511EB4" w:rsidRDefault="00511EB4" w:rsidP="0051747D">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511EB4" w:rsidRDefault="00511EB4" w:rsidP="0051747D">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sectPr w:rsidR="00511EB4" w:rsidSect="006E31C2">
          <w:pgSz w:w="11906" w:h="16838"/>
          <w:pgMar w:top="567" w:right="707" w:bottom="709" w:left="1701" w:header="709" w:footer="709" w:gutter="0"/>
          <w:cols w:space="708"/>
          <w:docGrid w:linePitch="360"/>
        </w:sectPr>
      </w:pPr>
    </w:p>
    <w:p w:rsidR="009874FF" w:rsidRPr="009874FF" w:rsidRDefault="009874FF" w:rsidP="009874FF">
      <w:pPr>
        <w:spacing w:after="0" w:line="240" w:lineRule="auto"/>
        <w:jc w:val="right"/>
        <w:rPr>
          <w:rFonts w:ascii="Times New Roman" w:hAnsi="Times New Roman"/>
          <w:sz w:val="32"/>
          <w:szCs w:val="28"/>
          <w:lang w:eastAsia="ru-RU"/>
        </w:rPr>
      </w:pPr>
      <w:r w:rsidRPr="009874FF">
        <w:rPr>
          <w:rFonts w:ascii="Times New Roman" w:hAnsi="Times New Roman"/>
          <w:sz w:val="28"/>
          <w:szCs w:val="28"/>
          <w:lang w:eastAsia="ru-RU"/>
        </w:rPr>
        <w:lastRenderedPageBreak/>
        <w:t>Приложение № 1</w:t>
      </w:r>
    </w:p>
    <w:p w:rsidR="009874FF" w:rsidRPr="009874FF" w:rsidRDefault="009874FF" w:rsidP="009874FF">
      <w:pPr>
        <w:spacing w:after="0" w:line="240" w:lineRule="auto"/>
        <w:ind w:left="-142" w:right="-2" w:firstLine="709"/>
        <w:jc w:val="right"/>
        <w:rPr>
          <w:rFonts w:ascii="Times New Roman" w:hAnsi="Times New Roman"/>
          <w:sz w:val="28"/>
          <w:szCs w:val="28"/>
          <w:lang w:eastAsia="ru-RU"/>
        </w:rPr>
      </w:pPr>
      <w:r w:rsidRPr="009874FF">
        <w:rPr>
          <w:rFonts w:ascii="Times New Roman" w:hAnsi="Times New Roman"/>
          <w:sz w:val="28"/>
          <w:szCs w:val="28"/>
          <w:lang w:eastAsia="ru-RU"/>
        </w:rPr>
        <w:t>к постановлению администрации</w:t>
      </w:r>
    </w:p>
    <w:p w:rsidR="009874FF" w:rsidRPr="009874FF" w:rsidRDefault="009874FF" w:rsidP="009874FF">
      <w:pPr>
        <w:spacing w:after="0" w:line="240" w:lineRule="auto"/>
        <w:ind w:left="-142" w:right="-2" w:firstLine="709"/>
        <w:jc w:val="right"/>
        <w:rPr>
          <w:rFonts w:ascii="Times New Roman" w:hAnsi="Times New Roman"/>
          <w:sz w:val="28"/>
          <w:szCs w:val="28"/>
          <w:lang w:eastAsia="ru-RU"/>
        </w:rPr>
      </w:pPr>
      <w:r w:rsidRPr="009874FF">
        <w:rPr>
          <w:rFonts w:ascii="Times New Roman" w:hAnsi="Times New Roman"/>
          <w:sz w:val="28"/>
          <w:szCs w:val="28"/>
          <w:lang w:eastAsia="ru-RU"/>
        </w:rPr>
        <w:t>муниципального района</w:t>
      </w:r>
    </w:p>
    <w:p w:rsidR="009874FF" w:rsidRPr="009874FF" w:rsidRDefault="009874FF" w:rsidP="009874FF">
      <w:pPr>
        <w:spacing w:after="0" w:line="240" w:lineRule="auto"/>
        <w:ind w:left="-142" w:right="-2" w:firstLine="709"/>
        <w:jc w:val="right"/>
        <w:rPr>
          <w:rFonts w:ascii="Times New Roman" w:hAnsi="Times New Roman"/>
          <w:sz w:val="28"/>
          <w:szCs w:val="28"/>
          <w:lang w:eastAsia="ru-RU"/>
        </w:rPr>
      </w:pPr>
      <w:r w:rsidRPr="009874FF">
        <w:rPr>
          <w:rFonts w:ascii="Times New Roman" w:hAnsi="Times New Roman"/>
          <w:sz w:val="28"/>
          <w:szCs w:val="28"/>
          <w:lang w:eastAsia="ru-RU"/>
        </w:rPr>
        <w:t>«Красночикойский район»</w:t>
      </w:r>
    </w:p>
    <w:p w:rsidR="009874FF" w:rsidRPr="009874FF" w:rsidRDefault="009874FF" w:rsidP="009874FF">
      <w:pPr>
        <w:spacing w:after="0" w:line="240" w:lineRule="auto"/>
        <w:ind w:left="-142" w:right="-2" w:firstLine="709"/>
        <w:jc w:val="right"/>
        <w:rPr>
          <w:rFonts w:ascii="Times New Roman" w:hAnsi="Times New Roman"/>
          <w:sz w:val="28"/>
          <w:szCs w:val="28"/>
          <w:lang w:eastAsia="ru-RU"/>
        </w:rPr>
      </w:pPr>
      <w:r w:rsidRPr="009874FF">
        <w:rPr>
          <w:rFonts w:ascii="Times New Roman" w:hAnsi="Times New Roman"/>
          <w:sz w:val="28"/>
          <w:szCs w:val="28"/>
          <w:lang w:eastAsia="ru-RU"/>
        </w:rPr>
        <w:t>от «__» _________ 2022г. № ____</w:t>
      </w:r>
    </w:p>
    <w:p w:rsidR="009874FF" w:rsidRDefault="009874FF" w:rsidP="0051747D">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51747D" w:rsidRPr="00450B1A" w:rsidRDefault="0051747D" w:rsidP="0051747D">
      <w:pPr>
        <w:shd w:val="clear" w:color="auto" w:fill="FFFFFF"/>
        <w:spacing w:after="0" w:line="240" w:lineRule="auto"/>
        <w:textAlignment w:val="baseline"/>
        <w:rPr>
          <w:rFonts w:ascii="Times New Roman" w:hAnsi="Times New Roman"/>
          <w:color w:val="000000"/>
          <w:sz w:val="24"/>
          <w:szCs w:val="24"/>
          <w:lang w:eastAsia="ru-RU"/>
        </w:rPr>
      </w:pPr>
    </w:p>
    <w:p w:rsidR="0051747D" w:rsidRPr="009874FF" w:rsidRDefault="0051747D" w:rsidP="0051747D">
      <w:pPr>
        <w:shd w:val="clear" w:color="auto" w:fill="FFFFFF"/>
        <w:spacing w:after="0" w:line="240" w:lineRule="auto"/>
        <w:jc w:val="center"/>
        <w:textAlignment w:val="baseline"/>
        <w:rPr>
          <w:rFonts w:ascii="Times New Roman" w:hAnsi="Times New Roman"/>
          <w:b/>
          <w:color w:val="000000"/>
          <w:sz w:val="28"/>
          <w:szCs w:val="24"/>
          <w:lang w:eastAsia="ru-RU"/>
        </w:rPr>
      </w:pPr>
      <w:r w:rsidRPr="009874FF">
        <w:rPr>
          <w:rFonts w:ascii="Times New Roman" w:hAnsi="Times New Roman"/>
          <w:b/>
          <w:color w:val="000000"/>
          <w:sz w:val="28"/>
          <w:szCs w:val="24"/>
          <w:lang w:eastAsia="ru-RU"/>
        </w:rPr>
        <w:t>План мероприятий (дорожная карта)</w:t>
      </w:r>
    </w:p>
    <w:p w:rsidR="0051747D" w:rsidRPr="009874FF" w:rsidRDefault="0051747D" w:rsidP="0051747D">
      <w:pPr>
        <w:shd w:val="clear" w:color="auto" w:fill="FFFFFF"/>
        <w:spacing w:after="0" w:line="240" w:lineRule="auto"/>
        <w:jc w:val="center"/>
        <w:textAlignment w:val="baseline"/>
        <w:rPr>
          <w:rFonts w:ascii="Times New Roman" w:hAnsi="Times New Roman"/>
          <w:b/>
          <w:color w:val="000000"/>
          <w:sz w:val="28"/>
          <w:szCs w:val="24"/>
          <w:lang w:eastAsia="ru-RU"/>
        </w:rPr>
      </w:pPr>
      <w:r w:rsidRPr="009874FF">
        <w:rPr>
          <w:rFonts w:ascii="Times New Roman" w:hAnsi="Times New Roman"/>
          <w:b/>
          <w:color w:val="000000"/>
          <w:sz w:val="28"/>
          <w:szCs w:val="24"/>
          <w:lang w:eastAsia="ru-RU"/>
        </w:rPr>
        <w:t>по реализации 1 этапа (2022-2024 годы) Концепции развития дополнительного образования детей до 2030 года в муниципальном районе  «Красночикойский район»</w:t>
      </w:r>
    </w:p>
    <w:p w:rsidR="0051747D" w:rsidRPr="009874FF" w:rsidRDefault="0051747D" w:rsidP="0051747D">
      <w:pPr>
        <w:shd w:val="clear" w:color="auto" w:fill="FFFFFF"/>
        <w:spacing w:after="0" w:line="240" w:lineRule="auto"/>
        <w:textAlignment w:val="baseline"/>
        <w:rPr>
          <w:rFonts w:ascii="Times New Roman" w:hAnsi="Times New Roman"/>
          <w:color w:val="000000"/>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45"/>
        <w:gridCol w:w="1997"/>
        <w:gridCol w:w="3542"/>
        <w:gridCol w:w="4558"/>
      </w:tblGrid>
      <w:tr w:rsidR="00010CF8" w:rsidRPr="005F745F" w:rsidTr="007879BD">
        <w:tc>
          <w:tcPr>
            <w:tcW w:w="0" w:type="auto"/>
            <w:shd w:val="clear" w:color="auto" w:fill="auto"/>
          </w:tcPr>
          <w:p w:rsidR="0051747D" w:rsidRPr="005F745F"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5F745F">
              <w:rPr>
                <w:rFonts w:ascii="Times New Roman" w:hAnsi="Times New Roman"/>
                <w:color w:val="000000"/>
                <w:sz w:val="24"/>
                <w:szCs w:val="24"/>
                <w:lang w:eastAsia="ru-RU"/>
              </w:rPr>
              <w:t>№</w:t>
            </w:r>
            <w:r w:rsidRPr="005F745F">
              <w:rPr>
                <w:rFonts w:ascii="Times New Roman" w:hAnsi="Times New Roman"/>
                <w:color w:val="000000"/>
                <w:sz w:val="24"/>
                <w:szCs w:val="24"/>
                <w:bdr w:val="none" w:sz="0" w:space="0" w:color="auto" w:frame="1"/>
                <w:lang w:eastAsia="ru-RU"/>
              </w:rPr>
              <w:t xml:space="preserve"> </w:t>
            </w:r>
          </w:p>
          <w:p w:rsidR="0051747D" w:rsidRPr="005F745F" w:rsidRDefault="0051747D" w:rsidP="00243FAF">
            <w:pPr>
              <w:spacing w:after="0" w:line="240" w:lineRule="auto"/>
              <w:jc w:val="center"/>
              <w:textAlignment w:val="baseline"/>
              <w:rPr>
                <w:rFonts w:ascii="Times New Roman" w:hAnsi="Times New Roman"/>
                <w:b/>
                <w:color w:val="000000"/>
                <w:sz w:val="24"/>
                <w:szCs w:val="24"/>
                <w:lang w:eastAsia="ru-RU"/>
              </w:rPr>
            </w:pPr>
          </w:p>
        </w:tc>
        <w:tc>
          <w:tcPr>
            <w:tcW w:w="0" w:type="auto"/>
            <w:shd w:val="clear" w:color="auto" w:fill="auto"/>
          </w:tcPr>
          <w:p w:rsidR="0051747D" w:rsidRPr="005F745F" w:rsidRDefault="0051747D" w:rsidP="00243FAF">
            <w:pPr>
              <w:spacing w:after="0" w:line="240" w:lineRule="auto"/>
              <w:jc w:val="center"/>
              <w:textAlignment w:val="baseline"/>
              <w:rPr>
                <w:rFonts w:ascii="Times New Roman" w:hAnsi="Times New Roman"/>
                <w:b/>
                <w:color w:val="000000"/>
                <w:sz w:val="24"/>
                <w:szCs w:val="24"/>
                <w:lang w:eastAsia="ru-RU"/>
              </w:rPr>
            </w:pPr>
            <w:r w:rsidRPr="005F745F">
              <w:rPr>
                <w:rFonts w:ascii="Times New Roman" w:hAnsi="Times New Roman"/>
                <w:b/>
                <w:color w:val="000000"/>
                <w:sz w:val="24"/>
                <w:szCs w:val="24"/>
                <w:lang w:eastAsia="ru-RU"/>
              </w:rPr>
              <w:t>Мероприятия</w:t>
            </w:r>
          </w:p>
        </w:tc>
        <w:tc>
          <w:tcPr>
            <w:tcW w:w="0" w:type="auto"/>
            <w:shd w:val="clear" w:color="auto" w:fill="auto"/>
          </w:tcPr>
          <w:p w:rsidR="0051747D" w:rsidRPr="005F745F" w:rsidRDefault="0051747D" w:rsidP="00243FAF">
            <w:pPr>
              <w:shd w:val="clear" w:color="auto" w:fill="FFFFFF"/>
              <w:spacing w:after="0" w:line="240" w:lineRule="auto"/>
              <w:jc w:val="center"/>
              <w:textAlignment w:val="baseline"/>
              <w:rPr>
                <w:rFonts w:ascii="Times New Roman" w:hAnsi="Times New Roman"/>
                <w:b/>
                <w:color w:val="000000"/>
                <w:sz w:val="24"/>
                <w:szCs w:val="24"/>
                <w:lang w:eastAsia="ru-RU"/>
              </w:rPr>
            </w:pPr>
            <w:r w:rsidRPr="005F745F">
              <w:rPr>
                <w:rFonts w:ascii="Times New Roman" w:hAnsi="Times New Roman"/>
                <w:b/>
                <w:color w:val="000000"/>
                <w:sz w:val="24"/>
                <w:szCs w:val="24"/>
                <w:lang w:eastAsia="ru-RU"/>
              </w:rPr>
              <w:t>Сроки</w:t>
            </w:r>
          </w:p>
          <w:p w:rsidR="0051747D" w:rsidRPr="005F745F" w:rsidRDefault="0051747D" w:rsidP="00243FAF">
            <w:pPr>
              <w:shd w:val="clear" w:color="auto" w:fill="FFFFFF"/>
              <w:spacing w:after="0" w:line="240" w:lineRule="auto"/>
              <w:jc w:val="center"/>
              <w:textAlignment w:val="baseline"/>
              <w:rPr>
                <w:rFonts w:ascii="Times New Roman" w:hAnsi="Times New Roman"/>
                <w:b/>
                <w:color w:val="000000"/>
                <w:sz w:val="24"/>
                <w:szCs w:val="24"/>
                <w:lang w:eastAsia="ru-RU"/>
              </w:rPr>
            </w:pPr>
          </w:p>
        </w:tc>
        <w:tc>
          <w:tcPr>
            <w:tcW w:w="0" w:type="auto"/>
            <w:shd w:val="clear" w:color="auto" w:fill="auto"/>
          </w:tcPr>
          <w:p w:rsidR="0051747D" w:rsidRPr="005F745F" w:rsidRDefault="0051747D" w:rsidP="00243FAF">
            <w:pPr>
              <w:shd w:val="clear" w:color="auto" w:fill="FFFFFF"/>
              <w:spacing w:after="0" w:line="240" w:lineRule="auto"/>
              <w:jc w:val="center"/>
              <w:textAlignment w:val="baseline"/>
              <w:rPr>
                <w:rFonts w:ascii="Times New Roman" w:hAnsi="Times New Roman"/>
                <w:b/>
                <w:color w:val="000000"/>
                <w:sz w:val="24"/>
                <w:szCs w:val="24"/>
                <w:lang w:eastAsia="ru-RU"/>
              </w:rPr>
            </w:pPr>
            <w:r w:rsidRPr="005F745F">
              <w:rPr>
                <w:rFonts w:ascii="Times New Roman" w:hAnsi="Times New Roman"/>
                <w:b/>
                <w:color w:val="000000"/>
                <w:sz w:val="24"/>
                <w:szCs w:val="24"/>
                <w:lang w:eastAsia="ru-RU"/>
              </w:rPr>
              <w:t>Ответственные</w:t>
            </w:r>
          </w:p>
          <w:p w:rsidR="0051747D" w:rsidRPr="005F745F" w:rsidRDefault="0051747D" w:rsidP="00243FAF">
            <w:pPr>
              <w:spacing w:after="0" w:line="240" w:lineRule="auto"/>
              <w:jc w:val="center"/>
              <w:textAlignment w:val="baseline"/>
              <w:rPr>
                <w:rFonts w:ascii="Times New Roman" w:hAnsi="Times New Roman"/>
                <w:b/>
                <w:color w:val="000000"/>
                <w:sz w:val="24"/>
                <w:szCs w:val="24"/>
                <w:lang w:eastAsia="ru-RU"/>
              </w:rPr>
            </w:pPr>
          </w:p>
        </w:tc>
        <w:tc>
          <w:tcPr>
            <w:tcW w:w="0" w:type="auto"/>
            <w:shd w:val="clear" w:color="auto" w:fill="auto"/>
          </w:tcPr>
          <w:p w:rsidR="0051747D" w:rsidRPr="005F745F" w:rsidRDefault="0051747D" w:rsidP="00243FAF">
            <w:pPr>
              <w:shd w:val="clear" w:color="auto" w:fill="FFFFFF"/>
              <w:spacing w:after="0" w:line="240" w:lineRule="auto"/>
              <w:jc w:val="center"/>
              <w:textAlignment w:val="baseline"/>
              <w:rPr>
                <w:rFonts w:ascii="Times New Roman" w:hAnsi="Times New Roman"/>
                <w:b/>
                <w:color w:val="000000"/>
                <w:sz w:val="24"/>
                <w:szCs w:val="24"/>
                <w:lang w:eastAsia="ru-RU"/>
              </w:rPr>
            </w:pPr>
            <w:r>
              <w:rPr>
                <w:rFonts w:ascii="Times New Roman" w:hAnsi="Times New Roman"/>
                <w:b/>
                <w:color w:val="000000"/>
                <w:sz w:val="24"/>
                <w:szCs w:val="24"/>
                <w:lang w:eastAsia="ru-RU"/>
              </w:rPr>
              <w:t>Ожидаемый результат</w:t>
            </w:r>
          </w:p>
        </w:tc>
      </w:tr>
      <w:tr w:rsidR="002B1FCB" w:rsidRPr="005F745F" w:rsidTr="00C114EE">
        <w:tc>
          <w:tcPr>
            <w:tcW w:w="0" w:type="auto"/>
            <w:gridSpan w:val="5"/>
            <w:shd w:val="clear" w:color="auto" w:fill="auto"/>
          </w:tcPr>
          <w:p w:rsidR="002B1FCB" w:rsidRDefault="002B1FCB" w:rsidP="00243FAF">
            <w:pPr>
              <w:shd w:val="clear" w:color="auto" w:fill="FFFFFF"/>
              <w:spacing w:after="0" w:line="240" w:lineRule="auto"/>
              <w:jc w:val="center"/>
              <w:textAlignment w:val="baseline"/>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1. </w:t>
            </w:r>
            <w:r w:rsidRPr="002B1FCB">
              <w:rPr>
                <w:rFonts w:ascii="Times New Roman" w:hAnsi="Times New Roman"/>
                <w:b/>
                <w:color w:val="000000"/>
                <w:sz w:val="24"/>
                <w:szCs w:val="24"/>
                <w:lang w:eastAsia="ru-RU"/>
              </w:rPr>
              <w:t>Совершенствование нормативно-правового регулир</w:t>
            </w:r>
            <w:r>
              <w:rPr>
                <w:rFonts w:ascii="Times New Roman" w:hAnsi="Times New Roman"/>
                <w:b/>
                <w:color w:val="000000"/>
                <w:sz w:val="24"/>
                <w:szCs w:val="24"/>
                <w:lang w:eastAsia="ru-RU"/>
              </w:rPr>
              <w:t>ования и методического сопровож</w:t>
            </w:r>
            <w:r w:rsidRPr="002B1FCB">
              <w:rPr>
                <w:rFonts w:ascii="Times New Roman" w:hAnsi="Times New Roman"/>
                <w:b/>
                <w:color w:val="000000"/>
                <w:sz w:val="24"/>
                <w:szCs w:val="24"/>
                <w:lang w:eastAsia="ru-RU"/>
              </w:rPr>
              <w:t>дения системы дополнительного образования детей</w:t>
            </w:r>
          </w:p>
        </w:tc>
      </w:tr>
      <w:tr w:rsidR="00010CF8" w:rsidRPr="005F745F" w:rsidTr="007879BD">
        <w:trPr>
          <w:trHeight w:val="1232"/>
        </w:trPr>
        <w:tc>
          <w:tcPr>
            <w:tcW w:w="0" w:type="auto"/>
            <w:shd w:val="clear" w:color="auto" w:fill="auto"/>
          </w:tcPr>
          <w:p w:rsidR="004004A6" w:rsidRPr="00CA743B" w:rsidRDefault="004004A6"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1.1</w:t>
            </w:r>
          </w:p>
        </w:tc>
        <w:tc>
          <w:tcPr>
            <w:tcW w:w="0" w:type="auto"/>
          </w:tcPr>
          <w:p w:rsidR="004004A6" w:rsidRPr="00CA743B" w:rsidRDefault="004004A6" w:rsidP="005E62F5">
            <w:pPr>
              <w:pStyle w:val="Default"/>
            </w:pPr>
            <w:r w:rsidRPr="00CA743B">
              <w:t>Образование межведомственной рабочей группы по формированию муниципального плана работы по реализации I этапа (2022-2024 годы) Концепции развития дополнительного образования детей до</w:t>
            </w:r>
            <w:r w:rsidR="001D1284" w:rsidRPr="00CA743B">
              <w:t xml:space="preserve"> 2030 года в Красночикойском районе.</w:t>
            </w:r>
          </w:p>
        </w:tc>
        <w:tc>
          <w:tcPr>
            <w:tcW w:w="0" w:type="auto"/>
          </w:tcPr>
          <w:p w:rsidR="004004A6" w:rsidRPr="00CA743B" w:rsidRDefault="00CE0A29" w:rsidP="00243FAF">
            <w:pPr>
              <w:jc w:val="center"/>
              <w:rPr>
                <w:rFonts w:ascii="Times New Roman" w:hAnsi="Times New Roman"/>
                <w:color w:val="000000"/>
                <w:sz w:val="24"/>
                <w:szCs w:val="24"/>
                <w:lang w:eastAsia="ru-RU"/>
              </w:rPr>
            </w:pPr>
            <w:r w:rsidRPr="00CA743B">
              <w:rPr>
                <w:rFonts w:ascii="Times New Roman" w:hAnsi="Times New Roman"/>
                <w:color w:val="000000"/>
                <w:sz w:val="24"/>
                <w:szCs w:val="24"/>
                <w:lang w:eastAsia="ru-RU"/>
              </w:rPr>
              <w:t>4 квартал 2022 года</w:t>
            </w:r>
          </w:p>
        </w:tc>
        <w:tc>
          <w:tcPr>
            <w:tcW w:w="0" w:type="auto"/>
          </w:tcPr>
          <w:p w:rsidR="004004A6" w:rsidRPr="00CA743B" w:rsidRDefault="00CE0A29" w:rsidP="00243FAF">
            <w:pPr>
              <w:jc w:val="center"/>
              <w:rPr>
                <w:rFonts w:ascii="Times New Roman" w:hAnsi="Times New Roman"/>
                <w:sz w:val="24"/>
                <w:szCs w:val="24"/>
              </w:rPr>
            </w:pPr>
            <w:r w:rsidRPr="00CA743B">
              <w:rPr>
                <w:rFonts w:ascii="Times New Roman" w:hAnsi="Times New Roman"/>
                <w:sz w:val="24"/>
                <w:szCs w:val="24"/>
              </w:rPr>
              <w:t>Руководители ОО, отдел культуры, физической культуры, массового спорта и молодёжной политики</w:t>
            </w:r>
          </w:p>
        </w:tc>
        <w:tc>
          <w:tcPr>
            <w:tcW w:w="0" w:type="auto"/>
          </w:tcPr>
          <w:p w:rsidR="004004A6" w:rsidRPr="00CA743B" w:rsidRDefault="00CE0A29" w:rsidP="00243FAF">
            <w:pPr>
              <w:rPr>
                <w:rFonts w:ascii="Times New Roman" w:hAnsi="Times New Roman"/>
                <w:sz w:val="24"/>
                <w:szCs w:val="24"/>
              </w:rPr>
            </w:pPr>
            <w:r w:rsidRPr="00CA743B">
              <w:rPr>
                <w:rFonts w:ascii="Times New Roman" w:hAnsi="Times New Roman"/>
                <w:sz w:val="24"/>
                <w:szCs w:val="24"/>
              </w:rPr>
              <w:t xml:space="preserve">Постановление </w:t>
            </w:r>
            <w:r w:rsidR="003354C4" w:rsidRPr="00CA743B">
              <w:rPr>
                <w:rFonts w:ascii="Times New Roman" w:hAnsi="Times New Roman"/>
                <w:sz w:val="24"/>
                <w:szCs w:val="24"/>
              </w:rPr>
              <w:t>муниципального района «Красночикойский район»</w:t>
            </w:r>
          </w:p>
        </w:tc>
      </w:tr>
      <w:tr w:rsidR="00010CF8" w:rsidRPr="005F745F" w:rsidTr="007879BD">
        <w:trPr>
          <w:trHeight w:val="1232"/>
        </w:trPr>
        <w:tc>
          <w:tcPr>
            <w:tcW w:w="0" w:type="auto"/>
            <w:shd w:val="clear" w:color="auto" w:fill="auto"/>
          </w:tcPr>
          <w:p w:rsidR="000C2CDE" w:rsidRPr="00CA743B" w:rsidRDefault="000B1480"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1.2</w:t>
            </w:r>
          </w:p>
        </w:tc>
        <w:tc>
          <w:tcPr>
            <w:tcW w:w="0" w:type="auto"/>
          </w:tcPr>
          <w:p w:rsidR="000C2CDE" w:rsidRPr="00CA743B" w:rsidRDefault="000C2CDE" w:rsidP="005E62F5">
            <w:pPr>
              <w:pStyle w:val="Default"/>
            </w:pPr>
            <w:r w:rsidRPr="00CA743B">
              <w:t>Формирование и утверждение плана работы и целевых показателей в рамках реализации Концепции развития ДОД</w:t>
            </w:r>
          </w:p>
        </w:tc>
        <w:tc>
          <w:tcPr>
            <w:tcW w:w="0" w:type="auto"/>
          </w:tcPr>
          <w:p w:rsidR="000C2CDE" w:rsidRPr="00CA743B" w:rsidRDefault="000C2CDE" w:rsidP="00243FAF">
            <w:pPr>
              <w:jc w:val="center"/>
              <w:rPr>
                <w:rFonts w:ascii="Times New Roman" w:hAnsi="Times New Roman"/>
                <w:color w:val="000000"/>
                <w:sz w:val="24"/>
                <w:szCs w:val="24"/>
                <w:lang w:eastAsia="ru-RU"/>
              </w:rPr>
            </w:pPr>
            <w:r w:rsidRPr="00CA743B">
              <w:rPr>
                <w:rFonts w:ascii="Times New Roman" w:hAnsi="Times New Roman"/>
                <w:color w:val="000000"/>
                <w:sz w:val="24"/>
                <w:szCs w:val="24"/>
                <w:lang w:eastAsia="ru-RU"/>
              </w:rPr>
              <w:t>4 квартал 2022 года</w:t>
            </w:r>
          </w:p>
        </w:tc>
        <w:tc>
          <w:tcPr>
            <w:tcW w:w="0" w:type="auto"/>
          </w:tcPr>
          <w:p w:rsidR="000C2CDE" w:rsidRPr="00CA743B" w:rsidRDefault="00B334C4" w:rsidP="00243FAF">
            <w:pPr>
              <w:jc w:val="center"/>
              <w:rPr>
                <w:rFonts w:ascii="Times New Roman" w:hAnsi="Times New Roman"/>
                <w:sz w:val="24"/>
                <w:szCs w:val="24"/>
              </w:rPr>
            </w:pPr>
            <w:r w:rsidRPr="00CA743B">
              <w:rPr>
                <w:rFonts w:ascii="Times New Roman" w:hAnsi="Times New Roman"/>
                <w:sz w:val="24"/>
                <w:szCs w:val="24"/>
              </w:rPr>
              <w:t xml:space="preserve">УО, </w:t>
            </w:r>
            <w:r w:rsidR="00176328" w:rsidRPr="00CA743B">
              <w:rPr>
                <w:rFonts w:ascii="Times New Roman" w:hAnsi="Times New Roman"/>
                <w:sz w:val="24"/>
                <w:szCs w:val="24"/>
              </w:rPr>
              <w:t>отдел культуры, физической культуры, массового спорта и молодёжной политики</w:t>
            </w:r>
          </w:p>
        </w:tc>
        <w:tc>
          <w:tcPr>
            <w:tcW w:w="0" w:type="auto"/>
          </w:tcPr>
          <w:p w:rsidR="000C2CDE" w:rsidRPr="00CA743B" w:rsidRDefault="00176328" w:rsidP="00243FAF">
            <w:pPr>
              <w:rPr>
                <w:rFonts w:ascii="Times New Roman" w:hAnsi="Times New Roman"/>
                <w:sz w:val="24"/>
                <w:szCs w:val="24"/>
              </w:rPr>
            </w:pPr>
            <w:r w:rsidRPr="00CA743B">
              <w:rPr>
                <w:rFonts w:ascii="Times New Roman" w:hAnsi="Times New Roman"/>
                <w:sz w:val="24"/>
                <w:szCs w:val="24"/>
              </w:rPr>
              <w:t>Планы работы и целевые показатели в рамках реализации Концепции развития ДОД</w:t>
            </w:r>
          </w:p>
        </w:tc>
      </w:tr>
      <w:tr w:rsidR="00010CF8" w:rsidRPr="005F745F" w:rsidTr="00D21C67">
        <w:trPr>
          <w:trHeight w:val="1232"/>
        </w:trPr>
        <w:tc>
          <w:tcPr>
            <w:tcW w:w="0" w:type="auto"/>
            <w:shd w:val="clear" w:color="auto" w:fill="auto"/>
          </w:tcPr>
          <w:p w:rsidR="000B1480" w:rsidRPr="00CA743B" w:rsidRDefault="000B1480" w:rsidP="00D21C67">
            <w:pPr>
              <w:pStyle w:val="a8"/>
              <w:shd w:val="clear" w:color="auto" w:fill="auto"/>
              <w:jc w:val="center"/>
              <w:rPr>
                <w:sz w:val="24"/>
                <w:szCs w:val="24"/>
              </w:rPr>
            </w:pPr>
            <w:r w:rsidRPr="00CA743B">
              <w:rPr>
                <w:sz w:val="24"/>
                <w:szCs w:val="24"/>
              </w:rPr>
              <w:t>1.3</w:t>
            </w:r>
          </w:p>
        </w:tc>
        <w:tc>
          <w:tcPr>
            <w:tcW w:w="0" w:type="auto"/>
          </w:tcPr>
          <w:p w:rsidR="000B1480" w:rsidRPr="00CA743B" w:rsidRDefault="000B1480" w:rsidP="00D21C67">
            <w:pPr>
              <w:pStyle w:val="a8"/>
              <w:shd w:val="clear" w:color="auto" w:fill="auto"/>
              <w:rPr>
                <w:sz w:val="24"/>
                <w:szCs w:val="24"/>
              </w:rPr>
            </w:pPr>
            <w:r w:rsidRPr="00CA743B">
              <w:rPr>
                <w:sz w:val="24"/>
                <w:szCs w:val="24"/>
              </w:rPr>
              <w:t>Определение ответственного за реализацию плана работы и целевых показателей в рамках реализации Концепции развития ДОД</w:t>
            </w:r>
          </w:p>
        </w:tc>
        <w:tc>
          <w:tcPr>
            <w:tcW w:w="0" w:type="auto"/>
          </w:tcPr>
          <w:p w:rsidR="000B1480" w:rsidRPr="00CA743B" w:rsidRDefault="000B1480" w:rsidP="00D21C67">
            <w:pPr>
              <w:pStyle w:val="a8"/>
              <w:shd w:val="clear" w:color="auto" w:fill="auto"/>
              <w:jc w:val="center"/>
              <w:rPr>
                <w:sz w:val="24"/>
                <w:szCs w:val="24"/>
              </w:rPr>
            </w:pPr>
            <w:r w:rsidRPr="00CA743B">
              <w:rPr>
                <w:sz w:val="24"/>
                <w:szCs w:val="24"/>
              </w:rPr>
              <w:t xml:space="preserve">1 </w:t>
            </w:r>
            <w:r w:rsidR="001D7929" w:rsidRPr="00CA743B">
              <w:rPr>
                <w:sz w:val="24"/>
                <w:szCs w:val="24"/>
              </w:rPr>
              <w:t>квартал</w:t>
            </w:r>
          </w:p>
          <w:p w:rsidR="000B1480" w:rsidRPr="00CA743B" w:rsidRDefault="000B1480" w:rsidP="00D21C67">
            <w:pPr>
              <w:pStyle w:val="a8"/>
              <w:shd w:val="clear" w:color="auto" w:fill="auto"/>
              <w:jc w:val="center"/>
              <w:rPr>
                <w:sz w:val="24"/>
                <w:szCs w:val="24"/>
              </w:rPr>
            </w:pPr>
            <w:r w:rsidRPr="00CA743B">
              <w:rPr>
                <w:sz w:val="24"/>
                <w:szCs w:val="24"/>
              </w:rPr>
              <w:t>2022 года</w:t>
            </w:r>
          </w:p>
        </w:tc>
        <w:tc>
          <w:tcPr>
            <w:tcW w:w="0" w:type="auto"/>
          </w:tcPr>
          <w:p w:rsidR="000B1480" w:rsidRPr="00CA743B" w:rsidRDefault="001D7929" w:rsidP="001D7929">
            <w:pPr>
              <w:pStyle w:val="a8"/>
              <w:shd w:val="clear" w:color="auto" w:fill="auto"/>
              <w:jc w:val="center"/>
              <w:rPr>
                <w:sz w:val="24"/>
                <w:szCs w:val="24"/>
              </w:rPr>
            </w:pPr>
            <w:r w:rsidRPr="00CA743B">
              <w:rPr>
                <w:sz w:val="24"/>
                <w:szCs w:val="24"/>
              </w:rPr>
              <w:t>УО</w:t>
            </w:r>
          </w:p>
        </w:tc>
        <w:tc>
          <w:tcPr>
            <w:tcW w:w="0" w:type="auto"/>
            <w:vAlign w:val="bottom"/>
          </w:tcPr>
          <w:p w:rsidR="000B1480" w:rsidRPr="00CA743B" w:rsidRDefault="001D7929" w:rsidP="00D21C67">
            <w:pPr>
              <w:pStyle w:val="a8"/>
              <w:shd w:val="clear" w:color="auto" w:fill="auto"/>
              <w:rPr>
                <w:sz w:val="24"/>
                <w:szCs w:val="24"/>
              </w:rPr>
            </w:pPr>
            <w:r w:rsidRPr="00CA743B">
              <w:rPr>
                <w:sz w:val="24"/>
                <w:szCs w:val="24"/>
              </w:rPr>
              <w:t>Постановление администрации муниципального района «Красночикойский район»</w:t>
            </w:r>
          </w:p>
        </w:tc>
      </w:tr>
      <w:tr w:rsidR="00010CF8" w:rsidRPr="005F745F" w:rsidTr="00D21C67">
        <w:trPr>
          <w:trHeight w:val="1232"/>
        </w:trPr>
        <w:tc>
          <w:tcPr>
            <w:tcW w:w="0" w:type="auto"/>
            <w:shd w:val="clear" w:color="auto" w:fill="auto"/>
          </w:tcPr>
          <w:p w:rsidR="00D21C67" w:rsidRPr="00CA743B" w:rsidRDefault="00F40041" w:rsidP="00D21C67">
            <w:pPr>
              <w:pStyle w:val="a8"/>
              <w:shd w:val="clear" w:color="auto" w:fill="auto"/>
              <w:jc w:val="center"/>
              <w:rPr>
                <w:sz w:val="24"/>
                <w:szCs w:val="24"/>
              </w:rPr>
            </w:pPr>
            <w:r w:rsidRPr="00CA743B">
              <w:rPr>
                <w:sz w:val="24"/>
                <w:szCs w:val="24"/>
              </w:rPr>
              <w:t>1.4</w:t>
            </w:r>
          </w:p>
        </w:tc>
        <w:tc>
          <w:tcPr>
            <w:tcW w:w="0" w:type="auto"/>
          </w:tcPr>
          <w:p w:rsidR="00D21C67" w:rsidRPr="00CA743B" w:rsidRDefault="00D21C67" w:rsidP="00D21C67">
            <w:pPr>
              <w:pStyle w:val="a8"/>
              <w:shd w:val="clear" w:color="auto" w:fill="auto"/>
              <w:rPr>
                <w:sz w:val="24"/>
                <w:szCs w:val="24"/>
              </w:rPr>
            </w:pPr>
            <w:r w:rsidRPr="00CA743B">
              <w:rPr>
                <w:sz w:val="24"/>
                <w:szCs w:val="24"/>
              </w:rPr>
              <w:t>Функционирование информационных систем, являющихся статистическим инструментарием для наблюдения в сфере дополнительного образования детей (АИС «Навигатор дополнительного образования детей в Забайкальском крае»)</w:t>
            </w:r>
          </w:p>
        </w:tc>
        <w:tc>
          <w:tcPr>
            <w:tcW w:w="0" w:type="auto"/>
          </w:tcPr>
          <w:p w:rsidR="00D21C67" w:rsidRPr="00CA743B" w:rsidRDefault="00D21C67" w:rsidP="00D21C67">
            <w:pPr>
              <w:pStyle w:val="a8"/>
              <w:shd w:val="clear" w:color="auto" w:fill="auto"/>
              <w:jc w:val="center"/>
              <w:rPr>
                <w:sz w:val="24"/>
                <w:szCs w:val="24"/>
              </w:rPr>
            </w:pPr>
            <w:r w:rsidRPr="00CA743B">
              <w:rPr>
                <w:sz w:val="24"/>
                <w:szCs w:val="24"/>
              </w:rPr>
              <w:t>постоянно</w:t>
            </w:r>
          </w:p>
        </w:tc>
        <w:tc>
          <w:tcPr>
            <w:tcW w:w="0" w:type="auto"/>
            <w:vAlign w:val="bottom"/>
          </w:tcPr>
          <w:p w:rsidR="00D21C67" w:rsidRPr="00CA743B" w:rsidRDefault="00D21C67" w:rsidP="00D21C67">
            <w:pPr>
              <w:pStyle w:val="a8"/>
              <w:shd w:val="clear" w:color="auto" w:fill="auto"/>
              <w:rPr>
                <w:sz w:val="24"/>
                <w:szCs w:val="24"/>
              </w:rPr>
            </w:pPr>
            <w:r w:rsidRPr="00CA743B">
              <w:rPr>
                <w:sz w:val="24"/>
                <w:szCs w:val="24"/>
              </w:rPr>
              <w:t xml:space="preserve">УО, муниципальный опорный центр (далее - МОЦ, по согласованию), учреждения и организации, реализующие программы дополнительного образования (далее - </w:t>
            </w:r>
            <w:r w:rsidRPr="00CA743B">
              <w:rPr>
                <w:sz w:val="24"/>
                <w:szCs w:val="24"/>
              </w:rPr>
              <w:lastRenderedPageBreak/>
              <w:t>организации ДОД, по согласованию)</w:t>
            </w:r>
          </w:p>
        </w:tc>
        <w:tc>
          <w:tcPr>
            <w:tcW w:w="0" w:type="auto"/>
          </w:tcPr>
          <w:p w:rsidR="00D21C67" w:rsidRPr="00CA743B" w:rsidRDefault="00D21C67" w:rsidP="00D21C67">
            <w:pPr>
              <w:pStyle w:val="a8"/>
              <w:shd w:val="clear" w:color="auto" w:fill="auto"/>
              <w:rPr>
                <w:sz w:val="24"/>
                <w:szCs w:val="24"/>
              </w:rPr>
            </w:pPr>
            <w:r w:rsidRPr="00CA743B">
              <w:rPr>
                <w:sz w:val="24"/>
                <w:szCs w:val="24"/>
              </w:rPr>
              <w:lastRenderedPageBreak/>
              <w:t xml:space="preserve">Передача данных в единую автоматизированную информационную систему сбора и анализа данных по организациям, программам, мероприятиям дополнительного образования и основным статистическим </w:t>
            </w:r>
            <w:r w:rsidRPr="00CA743B">
              <w:rPr>
                <w:sz w:val="24"/>
                <w:szCs w:val="24"/>
              </w:rPr>
              <w:lastRenderedPageBreak/>
              <w:t>показателям охвата детей дополнительным образованием</w:t>
            </w:r>
            <w:r w:rsidR="00F40041" w:rsidRPr="00CA743B">
              <w:rPr>
                <w:sz w:val="24"/>
                <w:szCs w:val="24"/>
              </w:rPr>
              <w:t>.</w:t>
            </w:r>
          </w:p>
        </w:tc>
      </w:tr>
      <w:tr w:rsidR="00010CF8" w:rsidRPr="005F745F" w:rsidTr="00D21C67">
        <w:trPr>
          <w:trHeight w:val="1232"/>
        </w:trPr>
        <w:tc>
          <w:tcPr>
            <w:tcW w:w="0" w:type="auto"/>
            <w:shd w:val="clear" w:color="auto" w:fill="auto"/>
          </w:tcPr>
          <w:p w:rsidR="00236CAC" w:rsidRPr="00CA743B" w:rsidRDefault="00010CF8" w:rsidP="00D21C67">
            <w:pPr>
              <w:pStyle w:val="a8"/>
              <w:shd w:val="clear" w:color="auto" w:fill="auto"/>
              <w:jc w:val="center"/>
              <w:rPr>
                <w:sz w:val="24"/>
                <w:szCs w:val="24"/>
              </w:rPr>
            </w:pPr>
            <w:r w:rsidRPr="00CA743B">
              <w:rPr>
                <w:sz w:val="24"/>
                <w:szCs w:val="24"/>
              </w:rPr>
              <w:lastRenderedPageBreak/>
              <w:t>1.5</w:t>
            </w:r>
          </w:p>
        </w:tc>
        <w:tc>
          <w:tcPr>
            <w:tcW w:w="0" w:type="auto"/>
          </w:tcPr>
          <w:p w:rsidR="00236CAC" w:rsidRPr="00CA743B" w:rsidRDefault="00236CAC" w:rsidP="00401454">
            <w:pPr>
              <w:pStyle w:val="a8"/>
              <w:shd w:val="clear" w:color="auto" w:fill="auto"/>
              <w:rPr>
                <w:sz w:val="24"/>
                <w:szCs w:val="24"/>
              </w:rPr>
            </w:pPr>
            <w:r w:rsidRPr="00CA743B">
              <w:rPr>
                <w:sz w:val="24"/>
                <w:szCs w:val="24"/>
              </w:rPr>
              <w:t>Конкурс профессионального мастерства педагогов дополнительного образования «Сердце отдаю детям Забайкалья»</w:t>
            </w:r>
          </w:p>
        </w:tc>
        <w:tc>
          <w:tcPr>
            <w:tcW w:w="0" w:type="auto"/>
          </w:tcPr>
          <w:p w:rsidR="00236CAC" w:rsidRPr="00CA743B" w:rsidRDefault="00236CAC" w:rsidP="00401454">
            <w:pPr>
              <w:pStyle w:val="a8"/>
              <w:shd w:val="clear" w:color="auto" w:fill="auto"/>
              <w:jc w:val="center"/>
              <w:rPr>
                <w:sz w:val="24"/>
                <w:szCs w:val="24"/>
              </w:rPr>
            </w:pPr>
            <w:r w:rsidRPr="00CA743B">
              <w:rPr>
                <w:sz w:val="24"/>
                <w:szCs w:val="24"/>
              </w:rPr>
              <w:t>1 раз в 2 года</w:t>
            </w:r>
          </w:p>
        </w:tc>
        <w:tc>
          <w:tcPr>
            <w:tcW w:w="0" w:type="auto"/>
            <w:vAlign w:val="bottom"/>
          </w:tcPr>
          <w:p w:rsidR="00236CAC" w:rsidRPr="00CA743B" w:rsidRDefault="00236CAC" w:rsidP="00401454">
            <w:pPr>
              <w:pStyle w:val="a8"/>
              <w:shd w:val="clear" w:color="auto" w:fill="auto"/>
              <w:rPr>
                <w:sz w:val="24"/>
                <w:szCs w:val="24"/>
              </w:rPr>
            </w:pPr>
            <w:r w:rsidRPr="00CA743B">
              <w:rPr>
                <w:sz w:val="24"/>
                <w:szCs w:val="24"/>
              </w:rPr>
              <w:t>УО, руководители ОО</w:t>
            </w:r>
          </w:p>
        </w:tc>
        <w:tc>
          <w:tcPr>
            <w:tcW w:w="0" w:type="auto"/>
          </w:tcPr>
          <w:p w:rsidR="00236CAC" w:rsidRPr="00CA743B" w:rsidRDefault="00236CAC" w:rsidP="00401454">
            <w:pPr>
              <w:pStyle w:val="a8"/>
              <w:shd w:val="clear" w:color="auto" w:fill="auto"/>
              <w:rPr>
                <w:sz w:val="24"/>
                <w:szCs w:val="24"/>
              </w:rPr>
            </w:pPr>
            <w:r w:rsidRPr="00CA743B">
              <w:rPr>
                <w:sz w:val="24"/>
                <w:szCs w:val="24"/>
              </w:rPr>
              <w:t>Постановление о проведении муниципального этапа конкурса, Положение о конкурсе, приказ о победителях муниципального этапа конкурса</w:t>
            </w:r>
          </w:p>
        </w:tc>
      </w:tr>
      <w:tr w:rsidR="00010CF8" w:rsidRPr="005F745F" w:rsidTr="007879BD">
        <w:trPr>
          <w:trHeight w:val="1232"/>
        </w:trPr>
        <w:tc>
          <w:tcPr>
            <w:tcW w:w="0" w:type="auto"/>
            <w:shd w:val="clear" w:color="auto" w:fill="auto"/>
          </w:tcPr>
          <w:p w:rsidR="0051747D" w:rsidRPr="00CA743B" w:rsidRDefault="00236CAC"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1.</w:t>
            </w:r>
            <w:r w:rsidR="00010CF8" w:rsidRPr="00CA743B">
              <w:rPr>
                <w:rFonts w:ascii="Times New Roman" w:hAnsi="Times New Roman"/>
                <w:color w:val="000000"/>
                <w:sz w:val="24"/>
                <w:szCs w:val="24"/>
                <w:lang w:eastAsia="ru-RU"/>
              </w:rPr>
              <w:t>6</w:t>
            </w:r>
          </w:p>
        </w:tc>
        <w:tc>
          <w:tcPr>
            <w:tcW w:w="0" w:type="auto"/>
          </w:tcPr>
          <w:p w:rsidR="0051747D" w:rsidRPr="00CA743B" w:rsidRDefault="0051747D" w:rsidP="005E62F5">
            <w:pPr>
              <w:pStyle w:val="Default"/>
            </w:pPr>
            <w:r w:rsidRPr="00CA743B">
              <w:t>Формирование банка нормативных правовых актов федерального, регионального и муниципального уровней</w:t>
            </w:r>
          </w:p>
        </w:tc>
        <w:tc>
          <w:tcPr>
            <w:tcW w:w="0" w:type="auto"/>
          </w:tcPr>
          <w:p w:rsidR="0051747D" w:rsidRPr="00CA743B" w:rsidRDefault="005E62F5" w:rsidP="00243FAF">
            <w:pPr>
              <w:jc w:val="center"/>
              <w:rPr>
                <w:rFonts w:ascii="Times New Roman" w:hAnsi="Times New Roman"/>
                <w:sz w:val="24"/>
                <w:szCs w:val="24"/>
              </w:rPr>
            </w:pPr>
            <w:r w:rsidRPr="00CA743B">
              <w:rPr>
                <w:rFonts w:ascii="Times New Roman" w:hAnsi="Times New Roman"/>
                <w:color w:val="000000"/>
                <w:sz w:val="24"/>
                <w:szCs w:val="24"/>
                <w:lang w:eastAsia="ru-RU"/>
              </w:rPr>
              <w:t>Постоянно</w:t>
            </w:r>
          </w:p>
        </w:tc>
        <w:tc>
          <w:tcPr>
            <w:tcW w:w="0" w:type="auto"/>
          </w:tcPr>
          <w:p w:rsidR="0051747D" w:rsidRPr="00CA743B" w:rsidRDefault="0051747D" w:rsidP="00243FAF">
            <w:pPr>
              <w:jc w:val="center"/>
              <w:rPr>
                <w:rFonts w:ascii="Times New Roman" w:hAnsi="Times New Roman"/>
                <w:sz w:val="24"/>
                <w:szCs w:val="24"/>
              </w:rPr>
            </w:pPr>
            <w:r w:rsidRPr="00CA743B">
              <w:rPr>
                <w:rFonts w:ascii="Times New Roman" w:hAnsi="Times New Roman"/>
                <w:sz w:val="24"/>
                <w:szCs w:val="24"/>
              </w:rPr>
              <w:t>УО,</w:t>
            </w:r>
          </w:p>
          <w:p w:rsidR="0051747D" w:rsidRPr="00CA743B" w:rsidRDefault="0051747D" w:rsidP="00243FAF">
            <w:pPr>
              <w:jc w:val="center"/>
              <w:rPr>
                <w:rFonts w:ascii="Times New Roman" w:hAnsi="Times New Roman"/>
                <w:sz w:val="24"/>
                <w:szCs w:val="24"/>
              </w:rPr>
            </w:pPr>
            <w:r w:rsidRPr="00CA743B">
              <w:rPr>
                <w:rFonts w:ascii="Times New Roman" w:hAnsi="Times New Roman"/>
                <w:sz w:val="24"/>
                <w:szCs w:val="24"/>
              </w:rPr>
              <w:t>Руководители ОО</w:t>
            </w:r>
          </w:p>
        </w:tc>
        <w:tc>
          <w:tcPr>
            <w:tcW w:w="0" w:type="auto"/>
          </w:tcPr>
          <w:p w:rsidR="0051747D" w:rsidRPr="00CA743B" w:rsidRDefault="0051747D" w:rsidP="00243FAF">
            <w:pPr>
              <w:rPr>
                <w:rFonts w:ascii="Times New Roman" w:hAnsi="Times New Roman"/>
                <w:sz w:val="24"/>
                <w:szCs w:val="24"/>
              </w:rPr>
            </w:pPr>
            <w:r w:rsidRPr="00CA743B">
              <w:rPr>
                <w:rFonts w:ascii="Times New Roman" w:hAnsi="Times New Roman"/>
                <w:sz w:val="24"/>
                <w:szCs w:val="24"/>
              </w:rPr>
              <w:t>Банк НПА</w:t>
            </w:r>
          </w:p>
        </w:tc>
      </w:tr>
      <w:tr w:rsidR="00010CF8" w:rsidRPr="005F745F" w:rsidTr="009A79D9">
        <w:trPr>
          <w:trHeight w:val="2809"/>
        </w:trPr>
        <w:tc>
          <w:tcPr>
            <w:tcW w:w="0" w:type="auto"/>
            <w:shd w:val="clear" w:color="auto" w:fill="auto"/>
          </w:tcPr>
          <w:p w:rsidR="0051747D" w:rsidRPr="00CA743B" w:rsidRDefault="00010CF8"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1.7</w:t>
            </w:r>
          </w:p>
        </w:tc>
        <w:tc>
          <w:tcPr>
            <w:tcW w:w="0" w:type="auto"/>
            <w:shd w:val="clear" w:color="auto" w:fill="auto"/>
          </w:tcPr>
          <w:p w:rsidR="0051747D" w:rsidRPr="00CA743B" w:rsidRDefault="0051747D" w:rsidP="00431809">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sz w:val="24"/>
                <w:szCs w:val="24"/>
              </w:rPr>
              <w:t xml:space="preserve">Подготовка (корректировка) распорядительных документов, локальных актов, регламентирующих </w:t>
            </w:r>
            <w:r w:rsidR="00431809" w:rsidRPr="00CA743B">
              <w:rPr>
                <w:rFonts w:ascii="Times New Roman" w:hAnsi="Times New Roman"/>
                <w:sz w:val="24"/>
                <w:szCs w:val="24"/>
              </w:rPr>
              <w:t>развитие дополнител</w:t>
            </w:r>
            <w:r w:rsidR="00100C68" w:rsidRPr="00CA743B">
              <w:rPr>
                <w:rFonts w:ascii="Times New Roman" w:hAnsi="Times New Roman"/>
                <w:sz w:val="24"/>
                <w:szCs w:val="24"/>
              </w:rPr>
              <w:t>ь</w:t>
            </w:r>
            <w:r w:rsidR="00431809" w:rsidRPr="00CA743B">
              <w:rPr>
                <w:rFonts w:ascii="Times New Roman" w:hAnsi="Times New Roman"/>
                <w:sz w:val="24"/>
                <w:szCs w:val="24"/>
              </w:rPr>
              <w:t xml:space="preserve">ного образования </w:t>
            </w:r>
            <w:r w:rsidRPr="00CA743B">
              <w:rPr>
                <w:rFonts w:ascii="Times New Roman" w:hAnsi="Times New Roman"/>
                <w:sz w:val="24"/>
                <w:szCs w:val="24"/>
              </w:rPr>
              <w:t>на муниципальном, школьном уровне</w:t>
            </w:r>
          </w:p>
        </w:tc>
        <w:tc>
          <w:tcPr>
            <w:tcW w:w="0" w:type="auto"/>
            <w:shd w:val="clear" w:color="auto" w:fill="auto"/>
          </w:tcPr>
          <w:p w:rsidR="0051747D" w:rsidRPr="00CA743B" w:rsidRDefault="005E62F5" w:rsidP="00243FAF">
            <w:pPr>
              <w:shd w:val="clear" w:color="auto" w:fill="FFFFFF"/>
              <w:spacing w:after="0" w:line="240" w:lineRule="auto"/>
              <w:jc w:val="center"/>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Постоянно</w:t>
            </w:r>
          </w:p>
        </w:tc>
        <w:tc>
          <w:tcPr>
            <w:tcW w:w="0" w:type="auto"/>
          </w:tcPr>
          <w:p w:rsidR="0051747D" w:rsidRPr="00CA743B" w:rsidRDefault="0051747D" w:rsidP="00243FAF">
            <w:pPr>
              <w:jc w:val="center"/>
              <w:rPr>
                <w:rFonts w:ascii="Times New Roman" w:hAnsi="Times New Roman"/>
                <w:sz w:val="24"/>
                <w:szCs w:val="24"/>
              </w:rPr>
            </w:pPr>
            <w:r w:rsidRPr="00CA743B">
              <w:rPr>
                <w:rFonts w:ascii="Times New Roman" w:hAnsi="Times New Roman"/>
                <w:sz w:val="24"/>
                <w:szCs w:val="24"/>
              </w:rPr>
              <w:t>УО,</w:t>
            </w:r>
          </w:p>
          <w:p w:rsidR="0051747D" w:rsidRPr="00CA743B" w:rsidRDefault="0051747D" w:rsidP="00243FAF">
            <w:pPr>
              <w:jc w:val="center"/>
              <w:rPr>
                <w:rFonts w:ascii="Times New Roman" w:hAnsi="Times New Roman"/>
                <w:sz w:val="24"/>
                <w:szCs w:val="24"/>
              </w:rPr>
            </w:pPr>
            <w:r w:rsidRPr="00CA743B">
              <w:rPr>
                <w:rFonts w:ascii="Times New Roman" w:hAnsi="Times New Roman"/>
                <w:sz w:val="24"/>
                <w:szCs w:val="24"/>
              </w:rPr>
              <w:t>Руководители ОО</w:t>
            </w: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Пакеты документов,</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регламентирующие</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деятельность школы.</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Пакеты (с изменениями)</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локальных актов.</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Постановления, приказы,</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регламентирующих</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введение стандартов</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среднего общего</w:t>
            </w:r>
          </w:p>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образования в ОО</w:t>
            </w:r>
          </w:p>
        </w:tc>
      </w:tr>
      <w:tr w:rsidR="00010CF8" w:rsidRPr="005F745F" w:rsidTr="00010CF8">
        <w:trPr>
          <w:trHeight w:val="1629"/>
        </w:trPr>
        <w:tc>
          <w:tcPr>
            <w:tcW w:w="0" w:type="auto"/>
            <w:shd w:val="clear" w:color="auto" w:fill="auto"/>
          </w:tcPr>
          <w:p w:rsidR="00010CF8" w:rsidRPr="00CA743B" w:rsidRDefault="00010CF8"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1.8</w:t>
            </w:r>
          </w:p>
        </w:tc>
        <w:tc>
          <w:tcPr>
            <w:tcW w:w="0" w:type="auto"/>
            <w:shd w:val="clear" w:color="auto" w:fill="auto"/>
            <w:vAlign w:val="bottom"/>
          </w:tcPr>
          <w:p w:rsidR="00010CF8" w:rsidRPr="00CA743B" w:rsidRDefault="00010CF8" w:rsidP="00401454">
            <w:pPr>
              <w:pStyle w:val="a8"/>
              <w:shd w:val="clear" w:color="auto" w:fill="auto"/>
              <w:rPr>
                <w:sz w:val="24"/>
                <w:szCs w:val="24"/>
              </w:rPr>
            </w:pPr>
            <w:r w:rsidRPr="00CA743B">
              <w:rPr>
                <w:sz w:val="24"/>
                <w:szCs w:val="24"/>
              </w:rPr>
              <w:t>Организация и проведение</w:t>
            </w:r>
            <w:r w:rsidR="009F7FA6">
              <w:rPr>
                <w:sz w:val="24"/>
                <w:szCs w:val="24"/>
              </w:rPr>
              <w:t xml:space="preserve"> муниципального этапа</w:t>
            </w:r>
            <w:r w:rsidRPr="00CA743B">
              <w:rPr>
                <w:sz w:val="24"/>
                <w:szCs w:val="24"/>
              </w:rPr>
              <w:t xml:space="preserve">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по итогам работы за учебный год</w:t>
            </w:r>
          </w:p>
        </w:tc>
        <w:tc>
          <w:tcPr>
            <w:tcW w:w="0" w:type="auto"/>
            <w:shd w:val="clear" w:color="auto" w:fill="auto"/>
          </w:tcPr>
          <w:p w:rsidR="00010CF8" w:rsidRPr="00CA743B" w:rsidRDefault="00010CF8" w:rsidP="00401454">
            <w:pPr>
              <w:pStyle w:val="a8"/>
              <w:shd w:val="clear" w:color="auto" w:fill="auto"/>
              <w:jc w:val="center"/>
              <w:rPr>
                <w:sz w:val="24"/>
                <w:szCs w:val="24"/>
              </w:rPr>
            </w:pPr>
            <w:r w:rsidRPr="00CA743B">
              <w:rPr>
                <w:sz w:val="24"/>
                <w:szCs w:val="24"/>
              </w:rPr>
              <w:t>по отдельному плану региональной повестки</w:t>
            </w:r>
          </w:p>
        </w:tc>
        <w:tc>
          <w:tcPr>
            <w:tcW w:w="0" w:type="auto"/>
          </w:tcPr>
          <w:p w:rsidR="00010CF8" w:rsidRPr="00CA743B" w:rsidRDefault="00010CF8" w:rsidP="00401454">
            <w:pPr>
              <w:pStyle w:val="a8"/>
              <w:shd w:val="clear" w:color="auto" w:fill="auto"/>
              <w:rPr>
                <w:sz w:val="24"/>
                <w:szCs w:val="24"/>
              </w:rPr>
            </w:pPr>
            <w:r w:rsidRPr="00CA743B">
              <w:rPr>
                <w:sz w:val="24"/>
                <w:szCs w:val="24"/>
              </w:rPr>
              <w:t>УО, отдел культуры, физической культуры, массового спорта и молодёжной политики</w:t>
            </w:r>
          </w:p>
        </w:tc>
        <w:tc>
          <w:tcPr>
            <w:tcW w:w="0" w:type="auto"/>
            <w:shd w:val="clear" w:color="auto" w:fill="auto"/>
          </w:tcPr>
          <w:p w:rsidR="00010CF8" w:rsidRPr="00CA743B" w:rsidRDefault="00401454" w:rsidP="00401454">
            <w:pPr>
              <w:pStyle w:val="a8"/>
              <w:shd w:val="clear" w:color="auto" w:fill="auto"/>
              <w:rPr>
                <w:sz w:val="24"/>
                <w:szCs w:val="24"/>
              </w:rPr>
            </w:pPr>
            <w:r w:rsidRPr="00CA743B">
              <w:rPr>
                <w:sz w:val="24"/>
                <w:szCs w:val="24"/>
              </w:rPr>
              <w:t>Положение о конкурсе, постановление о результатах</w:t>
            </w:r>
            <w:r w:rsidR="00010CF8" w:rsidRPr="00CA743B">
              <w:rPr>
                <w:sz w:val="24"/>
                <w:szCs w:val="24"/>
              </w:rPr>
              <w:t xml:space="preserve"> конкурса</w:t>
            </w:r>
          </w:p>
        </w:tc>
      </w:tr>
      <w:tr w:rsidR="00E64AFA" w:rsidRPr="005F745F" w:rsidTr="00E64AFA">
        <w:trPr>
          <w:trHeight w:val="274"/>
        </w:trPr>
        <w:tc>
          <w:tcPr>
            <w:tcW w:w="0" w:type="auto"/>
            <w:shd w:val="clear" w:color="auto" w:fill="auto"/>
          </w:tcPr>
          <w:p w:rsidR="00E64AFA" w:rsidRPr="00CA743B" w:rsidRDefault="00E64AFA"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1.9</w:t>
            </w:r>
          </w:p>
        </w:tc>
        <w:tc>
          <w:tcPr>
            <w:tcW w:w="0" w:type="auto"/>
            <w:shd w:val="clear" w:color="auto" w:fill="auto"/>
            <w:vAlign w:val="bottom"/>
          </w:tcPr>
          <w:p w:rsidR="00E64AFA" w:rsidRPr="00CA743B" w:rsidRDefault="00E64AFA" w:rsidP="00401454">
            <w:pPr>
              <w:pStyle w:val="a8"/>
              <w:shd w:val="clear" w:color="auto" w:fill="auto"/>
              <w:rPr>
                <w:sz w:val="24"/>
                <w:szCs w:val="24"/>
              </w:rPr>
            </w:pPr>
            <w:r w:rsidRPr="00E64AFA">
              <w:rPr>
                <w:sz w:val="24"/>
                <w:szCs w:val="24"/>
              </w:rPr>
              <w:t>Организация и проведение муниципального этапа</w:t>
            </w:r>
            <w:r>
              <w:rPr>
                <w:sz w:val="24"/>
                <w:szCs w:val="24"/>
              </w:rPr>
              <w:t xml:space="preserve"> </w:t>
            </w:r>
            <w:r w:rsidRPr="00E64AFA">
              <w:rPr>
                <w:sz w:val="24"/>
                <w:szCs w:val="24"/>
              </w:rPr>
              <w:t xml:space="preserve">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w:t>
            </w:r>
            <w:r w:rsidRPr="00E64AFA">
              <w:rPr>
                <w:sz w:val="24"/>
                <w:szCs w:val="24"/>
              </w:rPr>
              <w:lastRenderedPageBreak/>
              <w:t>физической культуры и спорта</w:t>
            </w:r>
          </w:p>
        </w:tc>
        <w:tc>
          <w:tcPr>
            <w:tcW w:w="0" w:type="auto"/>
            <w:shd w:val="clear" w:color="auto" w:fill="auto"/>
          </w:tcPr>
          <w:p w:rsidR="00E64AFA" w:rsidRPr="00CA743B" w:rsidRDefault="00E64AFA" w:rsidP="00401454">
            <w:pPr>
              <w:pStyle w:val="a8"/>
              <w:shd w:val="clear" w:color="auto" w:fill="auto"/>
              <w:jc w:val="center"/>
              <w:rPr>
                <w:sz w:val="24"/>
                <w:szCs w:val="24"/>
              </w:rPr>
            </w:pPr>
            <w:r w:rsidRPr="00E64AFA">
              <w:rPr>
                <w:sz w:val="24"/>
                <w:szCs w:val="24"/>
              </w:rPr>
              <w:lastRenderedPageBreak/>
              <w:t>по отдельному плану региональной повестки</w:t>
            </w:r>
          </w:p>
        </w:tc>
        <w:tc>
          <w:tcPr>
            <w:tcW w:w="0" w:type="auto"/>
          </w:tcPr>
          <w:p w:rsidR="00E64AFA" w:rsidRPr="00CA743B" w:rsidRDefault="00E64AFA" w:rsidP="00401454">
            <w:pPr>
              <w:pStyle w:val="a8"/>
              <w:shd w:val="clear" w:color="auto" w:fill="auto"/>
              <w:rPr>
                <w:sz w:val="24"/>
                <w:szCs w:val="24"/>
              </w:rPr>
            </w:pPr>
            <w:r w:rsidRPr="00CA743B">
              <w:rPr>
                <w:sz w:val="24"/>
                <w:szCs w:val="24"/>
              </w:rPr>
              <w:t>УО, отдел культуры, физической культуры, массового спорта и молодёжной политики</w:t>
            </w:r>
          </w:p>
        </w:tc>
        <w:tc>
          <w:tcPr>
            <w:tcW w:w="0" w:type="auto"/>
            <w:shd w:val="clear" w:color="auto" w:fill="auto"/>
          </w:tcPr>
          <w:p w:rsidR="00E64AFA" w:rsidRPr="00CA743B" w:rsidRDefault="00E64AFA" w:rsidP="00401454">
            <w:pPr>
              <w:pStyle w:val="a8"/>
              <w:shd w:val="clear" w:color="auto" w:fill="auto"/>
              <w:rPr>
                <w:sz w:val="24"/>
                <w:szCs w:val="24"/>
              </w:rPr>
            </w:pPr>
            <w:r w:rsidRPr="00CA743B">
              <w:rPr>
                <w:sz w:val="24"/>
                <w:szCs w:val="24"/>
              </w:rPr>
              <w:t>Положение о конкурсе, постановление о результатах конкурса</w:t>
            </w:r>
          </w:p>
        </w:tc>
      </w:tr>
      <w:tr w:rsidR="00E64AFA" w:rsidRPr="005F745F" w:rsidTr="00E64AFA">
        <w:trPr>
          <w:trHeight w:val="274"/>
        </w:trPr>
        <w:tc>
          <w:tcPr>
            <w:tcW w:w="0" w:type="auto"/>
            <w:shd w:val="clear" w:color="auto" w:fill="auto"/>
          </w:tcPr>
          <w:p w:rsidR="00E64AFA" w:rsidRDefault="00E64AFA"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1.10</w:t>
            </w:r>
          </w:p>
        </w:tc>
        <w:tc>
          <w:tcPr>
            <w:tcW w:w="0" w:type="auto"/>
            <w:shd w:val="clear" w:color="auto" w:fill="auto"/>
            <w:vAlign w:val="bottom"/>
          </w:tcPr>
          <w:p w:rsidR="00E64AFA" w:rsidRPr="00E64AFA" w:rsidRDefault="00E64AFA" w:rsidP="00401454">
            <w:pPr>
              <w:pStyle w:val="a8"/>
              <w:shd w:val="clear" w:color="auto" w:fill="auto"/>
              <w:rPr>
                <w:sz w:val="24"/>
                <w:szCs w:val="24"/>
              </w:rPr>
            </w:pPr>
            <w:r w:rsidRPr="00E64AFA">
              <w:rPr>
                <w:sz w:val="24"/>
                <w:szCs w:val="24"/>
              </w:rPr>
              <w:t>Участие педагогов дополнительного образования в краевом молодежном образовательном форуме педагогических работников и специалистов по молодежной политике «PRO-движение»</w:t>
            </w:r>
          </w:p>
        </w:tc>
        <w:tc>
          <w:tcPr>
            <w:tcW w:w="0" w:type="auto"/>
            <w:shd w:val="clear" w:color="auto" w:fill="auto"/>
          </w:tcPr>
          <w:p w:rsidR="00E64AFA" w:rsidRPr="00E64AFA" w:rsidRDefault="00E64AFA" w:rsidP="00401454">
            <w:pPr>
              <w:pStyle w:val="a8"/>
              <w:shd w:val="clear" w:color="auto" w:fill="auto"/>
              <w:jc w:val="center"/>
              <w:rPr>
                <w:sz w:val="24"/>
                <w:szCs w:val="24"/>
              </w:rPr>
            </w:pPr>
            <w:r>
              <w:rPr>
                <w:sz w:val="24"/>
                <w:szCs w:val="24"/>
              </w:rPr>
              <w:t>ежегодно</w:t>
            </w:r>
          </w:p>
        </w:tc>
        <w:tc>
          <w:tcPr>
            <w:tcW w:w="0" w:type="auto"/>
          </w:tcPr>
          <w:p w:rsidR="00E64AFA" w:rsidRPr="00CA743B" w:rsidRDefault="00E64AFA" w:rsidP="00401454">
            <w:pPr>
              <w:pStyle w:val="a8"/>
              <w:shd w:val="clear" w:color="auto" w:fill="auto"/>
              <w:rPr>
                <w:sz w:val="24"/>
                <w:szCs w:val="24"/>
              </w:rPr>
            </w:pPr>
            <w:r>
              <w:rPr>
                <w:sz w:val="24"/>
                <w:szCs w:val="24"/>
              </w:rPr>
              <w:t>УО</w:t>
            </w:r>
          </w:p>
        </w:tc>
        <w:tc>
          <w:tcPr>
            <w:tcW w:w="0" w:type="auto"/>
            <w:shd w:val="clear" w:color="auto" w:fill="auto"/>
          </w:tcPr>
          <w:p w:rsidR="00E64AFA" w:rsidRPr="00CA743B" w:rsidRDefault="00AA2EB9" w:rsidP="00401454">
            <w:pPr>
              <w:pStyle w:val="a8"/>
              <w:shd w:val="clear" w:color="auto" w:fill="auto"/>
              <w:rPr>
                <w:sz w:val="24"/>
                <w:szCs w:val="24"/>
              </w:rPr>
            </w:pPr>
            <w:r>
              <w:rPr>
                <w:sz w:val="24"/>
                <w:szCs w:val="24"/>
              </w:rPr>
              <w:t>Постановление</w:t>
            </w:r>
          </w:p>
        </w:tc>
      </w:tr>
      <w:tr w:rsidR="002B1FCB" w:rsidRPr="005F745F" w:rsidTr="002B1FCB">
        <w:trPr>
          <w:trHeight w:val="561"/>
        </w:trPr>
        <w:tc>
          <w:tcPr>
            <w:tcW w:w="0" w:type="auto"/>
            <w:gridSpan w:val="5"/>
            <w:shd w:val="clear" w:color="auto" w:fill="auto"/>
          </w:tcPr>
          <w:p w:rsidR="002B1FCB" w:rsidRPr="00CA743B" w:rsidRDefault="002B1FCB" w:rsidP="002B1FCB">
            <w:pPr>
              <w:shd w:val="clear" w:color="auto" w:fill="FFFFFF"/>
              <w:spacing w:after="0" w:line="240" w:lineRule="auto"/>
              <w:jc w:val="center"/>
              <w:textAlignment w:val="baseline"/>
              <w:rPr>
                <w:rFonts w:ascii="Times New Roman" w:hAnsi="Times New Roman"/>
                <w:b/>
                <w:color w:val="000000"/>
                <w:sz w:val="24"/>
                <w:szCs w:val="24"/>
                <w:lang w:eastAsia="ru-RU"/>
              </w:rPr>
            </w:pPr>
            <w:r w:rsidRPr="00CA743B">
              <w:rPr>
                <w:rFonts w:ascii="Times New Roman" w:hAnsi="Times New Roman"/>
                <w:b/>
                <w:color w:val="000000"/>
                <w:sz w:val="24"/>
                <w:szCs w:val="24"/>
                <w:lang w:eastAsia="ru-RU"/>
              </w:rPr>
              <w:t>2. Повышение доступности и качества дополнительного образования детей</w:t>
            </w:r>
          </w:p>
        </w:tc>
      </w:tr>
      <w:tr w:rsidR="00010CF8" w:rsidRPr="0028467B" w:rsidTr="007879BD">
        <w:trPr>
          <w:trHeight w:val="2198"/>
        </w:trPr>
        <w:tc>
          <w:tcPr>
            <w:tcW w:w="0" w:type="auto"/>
            <w:shd w:val="clear" w:color="auto" w:fill="auto"/>
          </w:tcPr>
          <w:p w:rsidR="0051747D" w:rsidRPr="00CA743B" w:rsidRDefault="006E6B05"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2.1</w:t>
            </w:r>
          </w:p>
        </w:tc>
        <w:tc>
          <w:tcPr>
            <w:tcW w:w="0" w:type="auto"/>
            <w:shd w:val="clear" w:color="auto" w:fill="auto"/>
          </w:tcPr>
          <w:p w:rsidR="0051747D" w:rsidRPr="00CA743B" w:rsidRDefault="00B73FC8" w:rsidP="00243FAF">
            <w:pPr>
              <w:rPr>
                <w:rFonts w:ascii="Times New Roman" w:hAnsi="Times New Roman"/>
                <w:sz w:val="24"/>
                <w:szCs w:val="24"/>
              </w:rPr>
            </w:pPr>
            <w:r w:rsidRPr="00CA743B">
              <w:rPr>
                <w:rFonts w:ascii="Times New Roman" w:hAnsi="Times New Roman"/>
                <w:sz w:val="24"/>
                <w:szCs w:val="24"/>
              </w:rPr>
              <w:t>Мероприятия по о</w:t>
            </w:r>
            <w:r w:rsidR="00E0409D" w:rsidRPr="00CA743B">
              <w:rPr>
                <w:rFonts w:ascii="Times New Roman" w:hAnsi="Times New Roman"/>
                <w:sz w:val="24"/>
                <w:szCs w:val="24"/>
              </w:rPr>
              <w:t>хват</w:t>
            </w:r>
            <w:r w:rsidRPr="00CA743B">
              <w:rPr>
                <w:rFonts w:ascii="Times New Roman" w:hAnsi="Times New Roman"/>
                <w:sz w:val="24"/>
                <w:szCs w:val="24"/>
              </w:rPr>
              <w:t>у</w:t>
            </w:r>
            <w:r w:rsidR="00E0409D" w:rsidRPr="00CA743B">
              <w:rPr>
                <w:rFonts w:ascii="Times New Roman" w:hAnsi="Times New Roman"/>
                <w:sz w:val="24"/>
                <w:szCs w:val="24"/>
              </w:rPr>
              <w:t xml:space="preserve">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00E0409D" w:rsidRPr="00CA743B">
              <w:rPr>
                <w:rFonts w:ascii="Times New Roman" w:hAnsi="Times New Roman"/>
                <w:sz w:val="24"/>
                <w:szCs w:val="24"/>
              </w:rPr>
              <w:t>Кванториум</w:t>
            </w:r>
            <w:proofErr w:type="spellEnd"/>
            <w:r w:rsidR="00E0409D" w:rsidRPr="00CA743B">
              <w:rPr>
                <w:rFonts w:ascii="Times New Roman" w:hAnsi="Times New Roman"/>
                <w:sz w:val="24"/>
                <w:szCs w:val="24"/>
              </w:rPr>
              <w:t>» и центров «</w:t>
            </w:r>
            <w:r w:rsidR="00E0409D" w:rsidRPr="00CA743B">
              <w:rPr>
                <w:rFonts w:ascii="Times New Roman" w:hAnsi="Times New Roman"/>
                <w:sz w:val="24"/>
                <w:szCs w:val="24"/>
                <w:lang w:val="en-US"/>
              </w:rPr>
              <w:t>IT</w:t>
            </w:r>
            <w:r w:rsidR="00E0409D" w:rsidRPr="00CA743B">
              <w:rPr>
                <w:rFonts w:ascii="Times New Roman" w:hAnsi="Times New Roman"/>
                <w:sz w:val="24"/>
                <w:szCs w:val="24"/>
              </w:rPr>
              <w:t>-куб»</w:t>
            </w:r>
          </w:p>
        </w:tc>
        <w:tc>
          <w:tcPr>
            <w:tcW w:w="0" w:type="auto"/>
          </w:tcPr>
          <w:p w:rsidR="0051747D" w:rsidRPr="00CA743B" w:rsidRDefault="005E62F5" w:rsidP="00243FAF">
            <w:pPr>
              <w:jc w:val="center"/>
              <w:rPr>
                <w:rFonts w:ascii="Times New Roman" w:hAnsi="Times New Roman"/>
                <w:sz w:val="24"/>
                <w:szCs w:val="24"/>
              </w:rPr>
            </w:pPr>
            <w:r w:rsidRPr="00CA743B">
              <w:rPr>
                <w:rFonts w:ascii="Times New Roman" w:hAnsi="Times New Roman"/>
                <w:color w:val="000000"/>
                <w:sz w:val="24"/>
                <w:szCs w:val="24"/>
                <w:lang w:eastAsia="ru-RU"/>
              </w:rPr>
              <w:t>Постоянно</w:t>
            </w:r>
          </w:p>
        </w:tc>
        <w:tc>
          <w:tcPr>
            <w:tcW w:w="0" w:type="auto"/>
          </w:tcPr>
          <w:p w:rsidR="0051747D" w:rsidRPr="00CA743B" w:rsidRDefault="0051747D" w:rsidP="00243FAF">
            <w:pPr>
              <w:jc w:val="center"/>
              <w:rPr>
                <w:rFonts w:ascii="Times New Roman" w:hAnsi="Times New Roman"/>
                <w:sz w:val="24"/>
                <w:szCs w:val="24"/>
              </w:rPr>
            </w:pPr>
            <w:r w:rsidRPr="00CA743B">
              <w:rPr>
                <w:rFonts w:ascii="Times New Roman" w:hAnsi="Times New Roman"/>
                <w:sz w:val="24"/>
                <w:szCs w:val="24"/>
              </w:rPr>
              <w:t>УО,</w:t>
            </w:r>
          </w:p>
          <w:p w:rsidR="00E0409D" w:rsidRPr="00CA743B" w:rsidRDefault="0051747D" w:rsidP="00E0409D">
            <w:pPr>
              <w:jc w:val="center"/>
              <w:rPr>
                <w:rFonts w:ascii="Times New Roman" w:hAnsi="Times New Roman"/>
                <w:sz w:val="24"/>
                <w:szCs w:val="24"/>
              </w:rPr>
            </w:pPr>
            <w:r w:rsidRPr="00CA743B">
              <w:rPr>
                <w:rFonts w:ascii="Times New Roman" w:hAnsi="Times New Roman"/>
                <w:sz w:val="24"/>
                <w:szCs w:val="24"/>
              </w:rPr>
              <w:t>Руководители ОО</w:t>
            </w:r>
            <w:r w:rsidR="00AB42D2" w:rsidRPr="00CA743B">
              <w:rPr>
                <w:rFonts w:ascii="Times New Roman" w:hAnsi="Times New Roman"/>
                <w:sz w:val="24"/>
                <w:szCs w:val="24"/>
              </w:rPr>
              <w:t xml:space="preserve"> </w:t>
            </w:r>
          </w:p>
          <w:p w:rsidR="0051747D" w:rsidRPr="00CA743B" w:rsidRDefault="0051747D" w:rsidP="00243FAF">
            <w:pPr>
              <w:jc w:val="center"/>
              <w:rPr>
                <w:rFonts w:ascii="Times New Roman" w:hAnsi="Times New Roman"/>
                <w:sz w:val="24"/>
                <w:szCs w:val="24"/>
              </w:rPr>
            </w:pPr>
          </w:p>
        </w:tc>
        <w:tc>
          <w:tcPr>
            <w:tcW w:w="0" w:type="auto"/>
          </w:tcPr>
          <w:p w:rsidR="0051747D" w:rsidRPr="00CA743B" w:rsidRDefault="002D0F02" w:rsidP="002D0F02">
            <w:pPr>
              <w:rPr>
                <w:rFonts w:ascii="Times New Roman" w:hAnsi="Times New Roman"/>
                <w:sz w:val="24"/>
                <w:szCs w:val="24"/>
              </w:rPr>
            </w:pPr>
            <w:r w:rsidRPr="00CA743B">
              <w:rPr>
                <w:rFonts w:ascii="Times New Roman" w:hAnsi="Times New Roman"/>
                <w:sz w:val="24"/>
                <w:szCs w:val="24"/>
              </w:rPr>
              <w:t>Увеличение доли обучающихся, охваченных внеурочной деятельностью и дополнительным образованием, повышение количества одарённых детей</w:t>
            </w:r>
          </w:p>
        </w:tc>
      </w:tr>
      <w:tr w:rsidR="006E5C94" w:rsidRPr="0028467B" w:rsidTr="009F7FA6">
        <w:trPr>
          <w:trHeight w:val="2198"/>
        </w:trPr>
        <w:tc>
          <w:tcPr>
            <w:tcW w:w="0" w:type="auto"/>
            <w:shd w:val="clear" w:color="auto" w:fill="auto"/>
          </w:tcPr>
          <w:p w:rsidR="006E5C94" w:rsidRPr="00CA743B" w:rsidRDefault="006E5C94"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2.2</w:t>
            </w:r>
          </w:p>
        </w:tc>
        <w:tc>
          <w:tcPr>
            <w:tcW w:w="0" w:type="auto"/>
            <w:shd w:val="clear" w:color="auto" w:fill="auto"/>
          </w:tcPr>
          <w:p w:rsidR="006E5C94" w:rsidRPr="00CA743B" w:rsidRDefault="006E5C94" w:rsidP="009F7FA6">
            <w:pPr>
              <w:pStyle w:val="a8"/>
              <w:shd w:val="clear" w:color="auto" w:fill="auto"/>
              <w:rPr>
                <w:sz w:val="24"/>
                <w:szCs w:val="24"/>
              </w:rPr>
            </w:pPr>
            <w:r w:rsidRPr="00CA743B">
              <w:rPr>
                <w:sz w:val="24"/>
                <w:szCs w:val="24"/>
              </w:rPr>
              <w:t>Мониторинг образовательных организаций, реализующих программы по направленностям дополнительного образования</w:t>
            </w:r>
          </w:p>
        </w:tc>
        <w:tc>
          <w:tcPr>
            <w:tcW w:w="0" w:type="auto"/>
          </w:tcPr>
          <w:p w:rsidR="006E5C94" w:rsidRPr="00CA743B" w:rsidRDefault="006E5C94" w:rsidP="009F7FA6">
            <w:pPr>
              <w:pStyle w:val="a8"/>
              <w:shd w:val="clear" w:color="auto" w:fill="auto"/>
              <w:jc w:val="center"/>
              <w:rPr>
                <w:sz w:val="24"/>
                <w:szCs w:val="24"/>
              </w:rPr>
            </w:pPr>
            <w:r w:rsidRPr="00CA743B">
              <w:rPr>
                <w:sz w:val="24"/>
                <w:szCs w:val="24"/>
              </w:rPr>
              <w:t>1 раз в полугодие</w:t>
            </w:r>
          </w:p>
        </w:tc>
        <w:tc>
          <w:tcPr>
            <w:tcW w:w="0" w:type="auto"/>
            <w:vAlign w:val="bottom"/>
          </w:tcPr>
          <w:p w:rsidR="006E5C94" w:rsidRPr="00CA743B" w:rsidRDefault="006E5C94" w:rsidP="009F7FA6">
            <w:pPr>
              <w:pStyle w:val="a8"/>
              <w:shd w:val="clear" w:color="auto" w:fill="auto"/>
              <w:rPr>
                <w:sz w:val="24"/>
                <w:szCs w:val="24"/>
              </w:rPr>
            </w:pPr>
            <w:r w:rsidRPr="00CA743B">
              <w:rPr>
                <w:sz w:val="24"/>
                <w:szCs w:val="24"/>
              </w:rPr>
              <w:t>УО, отдел культуры, физической культуры, массового спорта и молодёжной политики, МОЦ (по согласованию)</w:t>
            </w:r>
          </w:p>
        </w:tc>
        <w:tc>
          <w:tcPr>
            <w:tcW w:w="0" w:type="auto"/>
          </w:tcPr>
          <w:p w:rsidR="006E5C94" w:rsidRPr="00CA743B" w:rsidRDefault="006E5C94" w:rsidP="009F7FA6">
            <w:pPr>
              <w:pStyle w:val="a8"/>
              <w:shd w:val="clear" w:color="auto" w:fill="auto"/>
              <w:rPr>
                <w:sz w:val="24"/>
                <w:szCs w:val="24"/>
              </w:rPr>
            </w:pPr>
            <w:r w:rsidRPr="00CA743B">
              <w:rPr>
                <w:sz w:val="24"/>
                <w:szCs w:val="24"/>
              </w:rPr>
              <w:t>Аналитическая справка</w:t>
            </w:r>
          </w:p>
        </w:tc>
      </w:tr>
      <w:tr w:rsidR="004F0879" w:rsidRPr="0028467B" w:rsidTr="007879BD">
        <w:trPr>
          <w:trHeight w:val="2198"/>
        </w:trPr>
        <w:tc>
          <w:tcPr>
            <w:tcW w:w="0" w:type="auto"/>
            <w:shd w:val="clear" w:color="auto" w:fill="auto"/>
          </w:tcPr>
          <w:p w:rsidR="004F0879"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0" w:type="auto"/>
            <w:shd w:val="clear" w:color="auto" w:fill="auto"/>
          </w:tcPr>
          <w:p w:rsidR="00E62105" w:rsidRPr="00CA743B" w:rsidRDefault="00EA7E5A" w:rsidP="00243FAF">
            <w:pPr>
              <w:rPr>
                <w:rFonts w:ascii="Times New Roman" w:hAnsi="Times New Roman"/>
                <w:sz w:val="24"/>
                <w:szCs w:val="24"/>
              </w:rPr>
            </w:pPr>
            <w:r w:rsidRPr="00CA743B">
              <w:rPr>
                <w:rFonts w:ascii="Times New Roman" w:hAnsi="Times New Roman"/>
                <w:color w:val="FF0000"/>
                <w:sz w:val="24"/>
                <w:szCs w:val="24"/>
              </w:rPr>
              <w:t xml:space="preserve"> </w:t>
            </w:r>
            <w:r w:rsidR="00CA743B" w:rsidRPr="00CA743B">
              <w:rPr>
                <w:rFonts w:ascii="Times New Roman" w:hAnsi="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Pr>
          <w:p w:rsidR="004F0879" w:rsidRPr="00CA743B" w:rsidRDefault="00CA743B" w:rsidP="00243FAF">
            <w:pPr>
              <w:jc w:val="center"/>
              <w:rPr>
                <w:rFonts w:ascii="Times New Roman" w:hAnsi="Times New Roman"/>
                <w:color w:val="000000"/>
                <w:sz w:val="24"/>
                <w:szCs w:val="24"/>
                <w:lang w:eastAsia="ru-RU"/>
              </w:rPr>
            </w:pPr>
            <w:r w:rsidRPr="00CA743B">
              <w:rPr>
                <w:rFonts w:ascii="Times New Roman" w:hAnsi="Times New Roman"/>
                <w:color w:val="000000"/>
                <w:sz w:val="24"/>
                <w:szCs w:val="24"/>
                <w:lang w:eastAsia="ru-RU"/>
              </w:rPr>
              <w:t xml:space="preserve"> 2023 год</w:t>
            </w:r>
            <w:r w:rsidR="000B6ECF" w:rsidRPr="00CA743B">
              <w:rPr>
                <w:rFonts w:ascii="Times New Roman" w:hAnsi="Times New Roman"/>
                <w:color w:val="000000"/>
                <w:sz w:val="24"/>
                <w:szCs w:val="24"/>
                <w:lang w:eastAsia="ru-RU"/>
              </w:rPr>
              <w:t>, далее - ежегодно</w:t>
            </w:r>
          </w:p>
        </w:tc>
        <w:tc>
          <w:tcPr>
            <w:tcW w:w="0" w:type="auto"/>
          </w:tcPr>
          <w:p w:rsidR="004F0879" w:rsidRPr="00CA743B" w:rsidRDefault="000B6ECF" w:rsidP="00243FAF">
            <w:pPr>
              <w:jc w:val="center"/>
              <w:rPr>
                <w:rFonts w:ascii="Times New Roman" w:hAnsi="Times New Roman"/>
                <w:sz w:val="24"/>
                <w:szCs w:val="24"/>
              </w:rPr>
            </w:pPr>
            <w:r w:rsidRPr="00CA743B">
              <w:rPr>
                <w:rFonts w:ascii="Times New Roman" w:hAnsi="Times New Roman"/>
                <w:sz w:val="24"/>
                <w:szCs w:val="24"/>
              </w:rPr>
              <w:t>УО, Руководители ОО, МОЦ (по согласованию)</w:t>
            </w:r>
          </w:p>
        </w:tc>
        <w:tc>
          <w:tcPr>
            <w:tcW w:w="0" w:type="auto"/>
          </w:tcPr>
          <w:p w:rsidR="004F0879" w:rsidRPr="00CA743B" w:rsidRDefault="00C916F4" w:rsidP="002D0F02">
            <w:pPr>
              <w:rPr>
                <w:rFonts w:ascii="Times New Roman" w:hAnsi="Times New Roman"/>
                <w:sz w:val="24"/>
                <w:szCs w:val="24"/>
              </w:rPr>
            </w:pPr>
            <w:r w:rsidRPr="00CA743B">
              <w:rPr>
                <w:rFonts w:ascii="Times New Roman" w:hAnsi="Times New Roman"/>
                <w:sz w:val="24"/>
                <w:szCs w:val="24"/>
              </w:rPr>
              <w:t>Аналитическая справка</w:t>
            </w:r>
          </w:p>
        </w:tc>
      </w:tr>
      <w:tr w:rsidR="004D6A46" w:rsidRPr="0028467B" w:rsidTr="00BD3915">
        <w:trPr>
          <w:trHeight w:val="1270"/>
        </w:trPr>
        <w:tc>
          <w:tcPr>
            <w:tcW w:w="0" w:type="auto"/>
            <w:shd w:val="clear" w:color="auto" w:fill="auto"/>
          </w:tcPr>
          <w:p w:rsidR="004D6A46"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0" w:type="auto"/>
            <w:shd w:val="clear" w:color="auto" w:fill="auto"/>
          </w:tcPr>
          <w:p w:rsidR="004D6A46" w:rsidRPr="00CA743B" w:rsidRDefault="008C11D4" w:rsidP="009F7FA6">
            <w:pPr>
              <w:pStyle w:val="a8"/>
              <w:shd w:val="clear" w:color="auto" w:fill="auto"/>
              <w:rPr>
                <w:sz w:val="24"/>
                <w:szCs w:val="24"/>
              </w:rPr>
            </w:pPr>
            <w:r w:rsidRPr="00CA743B">
              <w:rPr>
                <w:sz w:val="24"/>
                <w:szCs w:val="24"/>
              </w:rPr>
              <w:t xml:space="preserve">Организация участия в региональном этапе </w:t>
            </w:r>
            <w:r w:rsidR="004D6A46" w:rsidRPr="00CA743B">
              <w:rPr>
                <w:sz w:val="24"/>
                <w:szCs w:val="24"/>
              </w:rPr>
              <w:t>Всероссийской Большой олимпиады «Искусство - Технологии - Спорт»</w:t>
            </w:r>
          </w:p>
        </w:tc>
        <w:tc>
          <w:tcPr>
            <w:tcW w:w="0" w:type="auto"/>
          </w:tcPr>
          <w:p w:rsidR="004D6A46" w:rsidRPr="00CA743B" w:rsidRDefault="004D6A46" w:rsidP="009F7FA6">
            <w:pPr>
              <w:pStyle w:val="a8"/>
              <w:shd w:val="clear" w:color="auto" w:fill="auto"/>
              <w:jc w:val="center"/>
              <w:rPr>
                <w:sz w:val="24"/>
                <w:szCs w:val="24"/>
              </w:rPr>
            </w:pPr>
            <w:r w:rsidRPr="00CA743B">
              <w:rPr>
                <w:sz w:val="24"/>
                <w:szCs w:val="24"/>
              </w:rPr>
              <w:t>по отдельному плану федеральной повестки</w:t>
            </w:r>
          </w:p>
        </w:tc>
        <w:tc>
          <w:tcPr>
            <w:tcW w:w="0" w:type="auto"/>
          </w:tcPr>
          <w:p w:rsidR="004D6A46" w:rsidRPr="00CA743B" w:rsidRDefault="008C11D4" w:rsidP="009F7FA6">
            <w:pPr>
              <w:pStyle w:val="a8"/>
              <w:shd w:val="clear" w:color="auto" w:fill="auto"/>
              <w:rPr>
                <w:sz w:val="24"/>
                <w:szCs w:val="24"/>
              </w:rPr>
            </w:pPr>
            <w:r w:rsidRPr="00CA743B">
              <w:rPr>
                <w:sz w:val="24"/>
                <w:szCs w:val="24"/>
              </w:rPr>
              <w:t xml:space="preserve">УО, Руководители ОО, отдел культуры, физической культуры, массового спорта и молодёжной политики, </w:t>
            </w:r>
            <w:r w:rsidR="004D6A46" w:rsidRPr="00CA743B">
              <w:rPr>
                <w:sz w:val="24"/>
                <w:szCs w:val="24"/>
              </w:rPr>
              <w:t>МОЦ (по согласованию)</w:t>
            </w:r>
          </w:p>
        </w:tc>
        <w:tc>
          <w:tcPr>
            <w:tcW w:w="0" w:type="auto"/>
            <w:vAlign w:val="bottom"/>
          </w:tcPr>
          <w:p w:rsidR="004D6A46" w:rsidRPr="00CA743B" w:rsidRDefault="00C916F4" w:rsidP="009F7FA6">
            <w:pPr>
              <w:pStyle w:val="a8"/>
              <w:shd w:val="clear" w:color="auto" w:fill="auto"/>
              <w:rPr>
                <w:sz w:val="24"/>
                <w:szCs w:val="24"/>
              </w:rPr>
            </w:pPr>
            <w:r w:rsidRPr="00CA743B">
              <w:rPr>
                <w:sz w:val="24"/>
                <w:szCs w:val="24"/>
              </w:rPr>
              <w:t>Аналитическая справка</w:t>
            </w:r>
          </w:p>
        </w:tc>
      </w:tr>
      <w:tr w:rsidR="008C11D4" w:rsidRPr="0028467B" w:rsidTr="00BD3915">
        <w:trPr>
          <w:trHeight w:val="1329"/>
        </w:trPr>
        <w:tc>
          <w:tcPr>
            <w:tcW w:w="0" w:type="auto"/>
            <w:shd w:val="clear" w:color="auto" w:fill="auto"/>
          </w:tcPr>
          <w:p w:rsidR="008C11D4"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2.5</w:t>
            </w:r>
          </w:p>
        </w:tc>
        <w:tc>
          <w:tcPr>
            <w:tcW w:w="0" w:type="auto"/>
            <w:shd w:val="clear" w:color="auto" w:fill="auto"/>
            <w:vAlign w:val="bottom"/>
          </w:tcPr>
          <w:p w:rsidR="008C11D4" w:rsidRPr="00CA743B" w:rsidRDefault="009B0A05" w:rsidP="009F7FA6">
            <w:pPr>
              <w:pStyle w:val="a8"/>
              <w:shd w:val="clear" w:color="auto" w:fill="auto"/>
              <w:rPr>
                <w:sz w:val="24"/>
                <w:szCs w:val="24"/>
              </w:rPr>
            </w:pPr>
            <w:r w:rsidRPr="00CA743B">
              <w:rPr>
                <w:sz w:val="24"/>
                <w:szCs w:val="24"/>
              </w:rPr>
              <w:t xml:space="preserve">Организация участия в региональном этапе </w:t>
            </w:r>
            <w:r w:rsidR="008C11D4" w:rsidRPr="00CA743B">
              <w:rPr>
                <w:sz w:val="24"/>
                <w:szCs w:val="24"/>
              </w:rPr>
              <w:t>Всероссийской междисциплинарной олимпиады школьников «Национальная технологическая олимпиада» (далее - НТО)</w:t>
            </w:r>
          </w:p>
        </w:tc>
        <w:tc>
          <w:tcPr>
            <w:tcW w:w="0" w:type="auto"/>
            <w:vAlign w:val="bottom"/>
          </w:tcPr>
          <w:p w:rsidR="008C11D4" w:rsidRPr="00CA743B" w:rsidRDefault="008C11D4" w:rsidP="009F7FA6">
            <w:pPr>
              <w:pStyle w:val="a8"/>
              <w:shd w:val="clear" w:color="auto" w:fill="auto"/>
              <w:jc w:val="center"/>
              <w:rPr>
                <w:sz w:val="24"/>
                <w:szCs w:val="24"/>
              </w:rPr>
            </w:pPr>
            <w:r w:rsidRPr="00CA743B">
              <w:rPr>
                <w:sz w:val="24"/>
                <w:szCs w:val="24"/>
              </w:rPr>
              <w:t>по отдельному плану федеральной повестки</w:t>
            </w:r>
          </w:p>
        </w:tc>
        <w:tc>
          <w:tcPr>
            <w:tcW w:w="0" w:type="auto"/>
          </w:tcPr>
          <w:p w:rsidR="008C11D4" w:rsidRPr="00CA743B" w:rsidRDefault="009B0A05" w:rsidP="009F7FA6">
            <w:pPr>
              <w:pStyle w:val="a8"/>
              <w:shd w:val="clear" w:color="auto" w:fill="auto"/>
              <w:rPr>
                <w:sz w:val="24"/>
                <w:szCs w:val="24"/>
              </w:rPr>
            </w:pPr>
            <w:r w:rsidRPr="00CA743B">
              <w:rPr>
                <w:sz w:val="24"/>
                <w:szCs w:val="24"/>
              </w:rPr>
              <w:t>УО, Руководители ОО, отдел культуры, физической культуры, массового спорта и молодёжной политики, МОЦ (по согласованию)</w:t>
            </w:r>
          </w:p>
        </w:tc>
        <w:tc>
          <w:tcPr>
            <w:tcW w:w="0" w:type="auto"/>
          </w:tcPr>
          <w:p w:rsidR="008C11D4" w:rsidRPr="00CA743B" w:rsidRDefault="00C916F4" w:rsidP="009F7FA6">
            <w:pPr>
              <w:pStyle w:val="a8"/>
              <w:shd w:val="clear" w:color="auto" w:fill="auto"/>
              <w:rPr>
                <w:sz w:val="24"/>
                <w:szCs w:val="24"/>
              </w:rPr>
            </w:pPr>
            <w:r w:rsidRPr="00CA743B">
              <w:rPr>
                <w:sz w:val="24"/>
                <w:szCs w:val="24"/>
              </w:rPr>
              <w:t>Аналитическая справка</w:t>
            </w:r>
          </w:p>
        </w:tc>
      </w:tr>
      <w:tr w:rsidR="00010CF8" w:rsidRPr="0028467B" w:rsidTr="00BD3915">
        <w:trPr>
          <w:trHeight w:val="1006"/>
        </w:trPr>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2.6</w:t>
            </w:r>
          </w:p>
        </w:tc>
        <w:tc>
          <w:tcPr>
            <w:tcW w:w="0" w:type="auto"/>
            <w:shd w:val="clear" w:color="auto" w:fill="auto"/>
          </w:tcPr>
          <w:p w:rsidR="0051747D" w:rsidRPr="00CA743B" w:rsidRDefault="00256D08" w:rsidP="00256D08">
            <w:pPr>
              <w:autoSpaceDE w:val="0"/>
              <w:autoSpaceDN w:val="0"/>
              <w:adjustRightInd w:val="0"/>
              <w:jc w:val="both"/>
              <w:rPr>
                <w:rFonts w:ascii="Times New Roman" w:hAnsi="Times New Roman"/>
                <w:sz w:val="24"/>
                <w:szCs w:val="24"/>
              </w:rPr>
            </w:pPr>
            <w:r w:rsidRPr="00CA743B">
              <w:rPr>
                <w:rFonts w:ascii="Times New Roman" w:hAnsi="Times New Roman"/>
                <w:sz w:val="24"/>
                <w:szCs w:val="24"/>
              </w:rPr>
              <w:t>Создание и обеспечение успешного функционирования на базе ОО района</w:t>
            </w:r>
            <w:r w:rsidR="009C64A4" w:rsidRPr="00CA743B">
              <w:rPr>
                <w:rFonts w:ascii="Times New Roman" w:hAnsi="Times New Roman"/>
                <w:sz w:val="24"/>
                <w:szCs w:val="24"/>
              </w:rPr>
              <w:t xml:space="preserve"> цен</w:t>
            </w:r>
            <w:r w:rsidRPr="00CA743B">
              <w:rPr>
                <w:rFonts w:ascii="Times New Roman" w:hAnsi="Times New Roman"/>
                <w:sz w:val="24"/>
                <w:szCs w:val="24"/>
              </w:rPr>
              <w:t>тров</w:t>
            </w:r>
            <w:r w:rsidR="009C64A4" w:rsidRPr="00CA743B">
              <w:rPr>
                <w:rFonts w:ascii="Times New Roman" w:hAnsi="Times New Roman"/>
                <w:sz w:val="24"/>
                <w:szCs w:val="24"/>
              </w:rPr>
              <w:t xml:space="preserve"> детских инициатив</w:t>
            </w:r>
          </w:p>
        </w:tc>
        <w:tc>
          <w:tcPr>
            <w:tcW w:w="0" w:type="auto"/>
          </w:tcPr>
          <w:p w:rsidR="0051747D" w:rsidRPr="00CA743B" w:rsidRDefault="005E62F5" w:rsidP="00243FAF">
            <w:pPr>
              <w:jc w:val="center"/>
              <w:rPr>
                <w:rFonts w:ascii="Times New Roman" w:hAnsi="Times New Roman"/>
                <w:sz w:val="24"/>
                <w:szCs w:val="24"/>
              </w:rPr>
            </w:pPr>
            <w:r w:rsidRPr="00CA743B">
              <w:rPr>
                <w:rFonts w:ascii="Times New Roman" w:hAnsi="Times New Roman"/>
                <w:color w:val="000000"/>
                <w:sz w:val="24"/>
                <w:szCs w:val="24"/>
                <w:lang w:eastAsia="ru-RU"/>
              </w:rPr>
              <w:t>Постоянно</w:t>
            </w:r>
          </w:p>
        </w:tc>
        <w:tc>
          <w:tcPr>
            <w:tcW w:w="0" w:type="auto"/>
          </w:tcPr>
          <w:p w:rsidR="0051747D" w:rsidRPr="00CA743B" w:rsidRDefault="0051747D" w:rsidP="00243FAF">
            <w:pPr>
              <w:jc w:val="center"/>
              <w:rPr>
                <w:rFonts w:ascii="Times New Roman" w:hAnsi="Times New Roman"/>
                <w:sz w:val="24"/>
                <w:szCs w:val="24"/>
              </w:rPr>
            </w:pPr>
            <w:r w:rsidRPr="00CA743B">
              <w:rPr>
                <w:rFonts w:ascii="Times New Roman" w:hAnsi="Times New Roman"/>
                <w:sz w:val="24"/>
                <w:szCs w:val="24"/>
              </w:rPr>
              <w:t>Руководители ОО</w:t>
            </w:r>
            <w:r w:rsidR="008959E5" w:rsidRPr="00CA743B">
              <w:rPr>
                <w:rFonts w:ascii="Times New Roman" w:hAnsi="Times New Roman"/>
                <w:sz w:val="24"/>
                <w:szCs w:val="24"/>
              </w:rPr>
              <w:t>, отдел культуры, физической культуры, массового спорта и молодёжной политики</w:t>
            </w:r>
          </w:p>
        </w:tc>
        <w:tc>
          <w:tcPr>
            <w:tcW w:w="0" w:type="auto"/>
          </w:tcPr>
          <w:p w:rsidR="0051747D" w:rsidRPr="00CA743B" w:rsidRDefault="0051747D" w:rsidP="00243FAF">
            <w:pPr>
              <w:rPr>
                <w:rFonts w:ascii="Times New Roman" w:hAnsi="Times New Roman"/>
                <w:sz w:val="24"/>
                <w:szCs w:val="24"/>
              </w:rPr>
            </w:pPr>
            <w:r w:rsidRPr="00CA743B">
              <w:rPr>
                <w:rFonts w:ascii="Times New Roman" w:hAnsi="Times New Roman"/>
                <w:sz w:val="24"/>
                <w:szCs w:val="24"/>
              </w:rPr>
              <w:t>Увеличение доли обучающихся, охваченных внеурочной деятельностью и дополнительным образованием</w:t>
            </w:r>
          </w:p>
        </w:tc>
      </w:tr>
      <w:tr w:rsidR="00010CF8" w:rsidRPr="007F3B7E" w:rsidTr="00BD3915">
        <w:trPr>
          <w:trHeight w:val="1225"/>
        </w:trPr>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2.7</w:t>
            </w:r>
          </w:p>
        </w:tc>
        <w:tc>
          <w:tcPr>
            <w:tcW w:w="0" w:type="auto"/>
            <w:shd w:val="clear" w:color="auto" w:fill="auto"/>
          </w:tcPr>
          <w:p w:rsidR="0051747D" w:rsidRPr="00CA743B" w:rsidRDefault="0051747D" w:rsidP="00243FAF">
            <w:pPr>
              <w:autoSpaceDE w:val="0"/>
              <w:autoSpaceDN w:val="0"/>
              <w:adjustRightInd w:val="0"/>
              <w:jc w:val="both"/>
              <w:rPr>
                <w:rFonts w:ascii="Times New Roman" w:hAnsi="Times New Roman"/>
                <w:sz w:val="24"/>
                <w:szCs w:val="24"/>
              </w:rPr>
            </w:pPr>
            <w:r w:rsidRPr="00CA743B">
              <w:rPr>
                <w:rFonts w:ascii="Times New Roman" w:hAnsi="Times New Roman"/>
                <w:sz w:val="24"/>
                <w:szCs w:val="24"/>
              </w:rPr>
              <w:t xml:space="preserve"> </w:t>
            </w:r>
            <w:r w:rsidR="0041743A" w:rsidRPr="00CA743B">
              <w:rPr>
                <w:rFonts w:ascii="Times New Roman" w:hAnsi="Times New Roman"/>
                <w:sz w:val="24"/>
                <w:szCs w:val="24"/>
              </w:rPr>
              <w:t>Создание и обеспечение успешного функционирования на базе ОО района школьных спортивных</w:t>
            </w:r>
            <w:r w:rsidR="009C64A4" w:rsidRPr="00CA743B">
              <w:rPr>
                <w:rFonts w:ascii="Times New Roman" w:hAnsi="Times New Roman"/>
                <w:sz w:val="24"/>
                <w:szCs w:val="24"/>
              </w:rPr>
              <w:t xml:space="preserve"> клуб</w:t>
            </w:r>
            <w:r w:rsidR="0041743A" w:rsidRPr="00CA743B">
              <w:rPr>
                <w:rFonts w:ascii="Times New Roman" w:hAnsi="Times New Roman"/>
                <w:sz w:val="24"/>
                <w:szCs w:val="24"/>
              </w:rPr>
              <w:t>ов</w:t>
            </w:r>
          </w:p>
        </w:tc>
        <w:tc>
          <w:tcPr>
            <w:tcW w:w="0" w:type="auto"/>
          </w:tcPr>
          <w:p w:rsidR="0051747D" w:rsidRPr="00CA743B" w:rsidRDefault="005E62F5" w:rsidP="00243FAF">
            <w:pPr>
              <w:jc w:val="center"/>
              <w:rPr>
                <w:rFonts w:ascii="Times New Roman" w:hAnsi="Times New Roman"/>
                <w:sz w:val="24"/>
                <w:szCs w:val="24"/>
              </w:rPr>
            </w:pPr>
            <w:r w:rsidRPr="00CA743B">
              <w:rPr>
                <w:rFonts w:ascii="Times New Roman" w:hAnsi="Times New Roman"/>
                <w:color w:val="000000"/>
                <w:sz w:val="24"/>
                <w:szCs w:val="24"/>
                <w:lang w:eastAsia="ru-RU"/>
              </w:rPr>
              <w:t>Постоянно</w:t>
            </w:r>
          </w:p>
        </w:tc>
        <w:tc>
          <w:tcPr>
            <w:tcW w:w="0" w:type="auto"/>
          </w:tcPr>
          <w:p w:rsidR="0051747D" w:rsidRPr="00CA743B" w:rsidRDefault="0051747D" w:rsidP="00BD3915">
            <w:pPr>
              <w:spacing w:after="0"/>
              <w:jc w:val="center"/>
              <w:rPr>
                <w:rFonts w:ascii="Times New Roman" w:hAnsi="Times New Roman"/>
                <w:sz w:val="24"/>
                <w:szCs w:val="24"/>
              </w:rPr>
            </w:pPr>
            <w:r w:rsidRPr="00CA743B">
              <w:rPr>
                <w:rFonts w:ascii="Times New Roman" w:hAnsi="Times New Roman"/>
                <w:sz w:val="24"/>
                <w:szCs w:val="24"/>
              </w:rPr>
              <w:t>УО,</w:t>
            </w:r>
          </w:p>
          <w:p w:rsidR="0051747D" w:rsidRPr="00CA743B" w:rsidRDefault="0051747D" w:rsidP="00243FAF">
            <w:pPr>
              <w:jc w:val="center"/>
              <w:rPr>
                <w:rFonts w:ascii="Times New Roman" w:hAnsi="Times New Roman"/>
                <w:sz w:val="24"/>
                <w:szCs w:val="24"/>
              </w:rPr>
            </w:pPr>
            <w:r w:rsidRPr="00CA743B">
              <w:rPr>
                <w:rFonts w:ascii="Times New Roman" w:hAnsi="Times New Roman"/>
                <w:sz w:val="24"/>
                <w:szCs w:val="24"/>
              </w:rPr>
              <w:t>Руководители ОО</w:t>
            </w:r>
            <w:r w:rsidR="008959E5" w:rsidRPr="00CA743B">
              <w:rPr>
                <w:rFonts w:ascii="Times New Roman" w:hAnsi="Times New Roman"/>
                <w:sz w:val="24"/>
                <w:szCs w:val="24"/>
              </w:rPr>
              <w:t>, отдел культуры, физической культуры, массового спорта и молодёжной политики</w:t>
            </w:r>
          </w:p>
        </w:tc>
        <w:tc>
          <w:tcPr>
            <w:tcW w:w="0" w:type="auto"/>
          </w:tcPr>
          <w:p w:rsidR="0051747D" w:rsidRPr="00CA743B" w:rsidRDefault="0041743A" w:rsidP="00243FAF">
            <w:pPr>
              <w:rPr>
                <w:rFonts w:ascii="Times New Roman" w:hAnsi="Times New Roman"/>
                <w:sz w:val="24"/>
                <w:szCs w:val="24"/>
              </w:rPr>
            </w:pPr>
            <w:r w:rsidRPr="00CA743B">
              <w:rPr>
                <w:rFonts w:ascii="Times New Roman" w:hAnsi="Times New Roman"/>
                <w:sz w:val="24"/>
                <w:szCs w:val="24"/>
              </w:rPr>
              <w:t>Увеличение доли обучающихся, охваченных внеурочной деятельностью и дополнительным образованием</w:t>
            </w:r>
          </w:p>
        </w:tc>
      </w:tr>
      <w:tr w:rsidR="00010CF8" w:rsidRPr="0028467B" w:rsidTr="00BD3915">
        <w:trPr>
          <w:trHeight w:val="996"/>
        </w:trPr>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0" w:type="auto"/>
            <w:shd w:val="clear" w:color="auto" w:fill="auto"/>
          </w:tcPr>
          <w:p w:rsidR="0051747D" w:rsidRPr="00CA743B" w:rsidRDefault="009673A8" w:rsidP="00243FAF">
            <w:pPr>
              <w:autoSpaceDE w:val="0"/>
              <w:autoSpaceDN w:val="0"/>
              <w:adjustRightInd w:val="0"/>
              <w:jc w:val="both"/>
              <w:rPr>
                <w:rFonts w:ascii="Times New Roman" w:hAnsi="Times New Roman"/>
                <w:sz w:val="24"/>
                <w:szCs w:val="24"/>
              </w:rPr>
            </w:pPr>
            <w:r w:rsidRPr="00CA743B">
              <w:rPr>
                <w:rFonts w:ascii="Times New Roman" w:hAnsi="Times New Roman"/>
                <w:sz w:val="24"/>
                <w:szCs w:val="24"/>
              </w:rPr>
              <w:t>Создание и обеспечение успешного функционирования на базе ОО района школьных театров</w:t>
            </w:r>
          </w:p>
        </w:tc>
        <w:tc>
          <w:tcPr>
            <w:tcW w:w="0" w:type="auto"/>
          </w:tcPr>
          <w:p w:rsidR="0051747D" w:rsidRPr="00CA743B" w:rsidRDefault="005E62F5" w:rsidP="00243FAF">
            <w:pPr>
              <w:jc w:val="center"/>
              <w:rPr>
                <w:rFonts w:ascii="Times New Roman" w:hAnsi="Times New Roman"/>
                <w:sz w:val="24"/>
                <w:szCs w:val="24"/>
              </w:rPr>
            </w:pPr>
            <w:r w:rsidRPr="00CA743B">
              <w:rPr>
                <w:rFonts w:ascii="Times New Roman" w:hAnsi="Times New Roman"/>
                <w:color w:val="000000"/>
                <w:sz w:val="24"/>
                <w:szCs w:val="24"/>
                <w:lang w:eastAsia="ru-RU"/>
              </w:rPr>
              <w:t>Постоянно</w:t>
            </w:r>
          </w:p>
        </w:tc>
        <w:tc>
          <w:tcPr>
            <w:tcW w:w="0" w:type="auto"/>
          </w:tcPr>
          <w:p w:rsidR="0051747D" w:rsidRPr="00CA743B" w:rsidRDefault="0051747D" w:rsidP="00BD3915">
            <w:pPr>
              <w:spacing w:after="0"/>
              <w:jc w:val="center"/>
              <w:rPr>
                <w:rFonts w:ascii="Times New Roman" w:hAnsi="Times New Roman"/>
                <w:sz w:val="24"/>
                <w:szCs w:val="24"/>
              </w:rPr>
            </w:pPr>
            <w:r w:rsidRPr="00CA743B">
              <w:rPr>
                <w:rFonts w:ascii="Times New Roman" w:hAnsi="Times New Roman"/>
                <w:sz w:val="24"/>
                <w:szCs w:val="24"/>
              </w:rPr>
              <w:t>УО,</w:t>
            </w:r>
          </w:p>
          <w:p w:rsidR="0051747D" w:rsidRPr="00CA743B" w:rsidRDefault="0051747D" w:rsidP="00BD3915">
            <w:pPr>
              <w:spacing w:after="0"/>
              <w:jc w:val="center"/>
              <w:rPr>
                <w:rFonts w:ascii="Times New Roman" w:hAnsi="Times New Roman"/>
                <w:sz w:val="24"/>
                <w:szCs w:val="24"/>
              </w:rPr>
            </w:pPr>
            <w:r w:rsidRPr="00CA743B">
              <w:rPr>
                <w:rFonts w:ascii="Times New Roman" w:hAnsi="Times New Roman"/>
                <w:sz w:val="24"/>
                <w:szCs w:val="24"/>
              </w:rPr>
              <w:t>Руководители ОО</w:t>
            </w:r>
            <w:r w:rsidR="008959E5" w:rsidRPr="00CA743B">
              <w:rPr>
                <w:rFonts w:ascii="Times New Roman" w:hAnsi="Times New Roman"/>
                <w:sz w:val="24"/>
                <w:szCs w:val="24"/>
              </w:rPr>
              <w:t>,</w:t>
            </w:r>
          </w:p>
          <w:p w:rsidR="008959E5" w:rsidRPr="00CA743B" w:rsidRDefault="008959E5" w:rsidP="00BD3915">
            <w:pPr>
              <w:spacing w:after="0"/>
              <w:jc w:val="center"/>
              <w:rPr>
                <w:rFonts w:ascii="Times New Roman" w:hAnsi="Times New Roman"/>
                <w:sz w:val="24"/>
                <w:szCs w:val="24"/>
              </w:rPr>
            </w:pPr>
            <w:r w:rsidRPr="00CA743B">
              <w:rPr>
                <w:rFonts w:ascii="Times New Roman" w:hAnsi="Times New Roman"/>
                <w:sz w:val="24"/>
                <w:szCs w:val="24"/>
              </w:rPr>
              <w:t>отдел культуры, физической культуры, массового спорта и молодёжной политики</w:t>
            </w:r>
          </w:p>
        </w:tc>
        <w:tc>
          <w:tcPr>
            <w:tcW w:w="0" w:type="auto"/>
          </w:tcPr>
          <w:p w:rsidR="0051747D" w:rsidRPr="00CA743B" w:rsidRDefault="0041743A" w:rsidP="00BF0765">
            <w:pPr>
              <w:rPr>
                <w:rFonts w:ascii="Times New Roman" w:hAnsi="Times New Roman"/>
                <w:sz w:val="24"/>
                <w:szCs w:val="24"/>
              </w:rPr>
            </w:pPr>
            <w:r w:rsidRPr="00CA743B">
              <w:rPr>
                <w:rFonts w:ascii="Times New Roman" w:hAnsi="Times New Roman"/>
                <w:sz w:val="24"/>
                <w:szCs w:val="24"/>
              </w:rPr>
              <w:t>Увеличение доли обучающихся, охваченных внеурочной деятельностью и дополнительным образованием, снижение преступности среди несовершеннолетних.</w:t>
            </w:r>
          </w:p>
        </w:tc>
      </w:tr>
      <w:tr w:rsidR="00010CF8" w:rsidRPr="003C5DE7" w:rsidTr="007879BD">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0" w:type="auto"/>
            <w:shd w:val="clear" w:color="auto" w:fill="auto"/>
          </w:tcPr>
          <w:p w:rsidR="0051747D" w:rsidRPr="00CA743B" w:rsidRDefault="009673A8"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Создание и обеспечение успешного функционирования на базе ОО района школьных музеев</w:t>
            </w:r>
            <w:r w:rsidR="00BF0765" w:rsidRPr="00CA743B">
              <w:rPr>
                <w:rFonts w:ascii="Times New Roman" w:hAnsi="Times New Roman"/>
                <w:color w:val="000000"/>
                <w:sz w:val="24"/>
                <w:szCs w:val="24"/>
                <w:lang w:eastAsia="ru-RU"/>
              </w:rPr>
              <w:t>, участие в муниципальных и региональных конкурсах музеев</w:t>
            </w: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 xml:space="preserve">Постоянно </w:t>
            </w: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Руководители ОО</w:t>
            </w:r>
            <w:r w:rsidR="008959E5" w:rsidRPr="00CA743B">
              <w:rPr>
                <w:rFonts w:ascii="Times New Roman" w:hAnsi="Times New Roman"/>
                <w:color w:val="000000"/>
                <w:sz w:val="24"/>
                <w:szCs w:val="24"/>
                <w:lang w:eastAsia="ru-RU"/>
              </w:rPr>
              <w:t>, отдел культуры, физической культуры, массового спорта и молодёжной политики</w:t>
            </w:r>
          </w:p>
        </w:tc>
        <w:tc>
          <w:tcPr>
            <w:tcW w:w="0" w:type="auto"/>
            <w:shd w:val="clear" w:color="auto" w:fill="auto"/>
          </w:tcPr>
          <w:p w:rsidR="0051747D" w:rsidRPr="00CA743B" w:rsidRDefault="00BF0765"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Увеличение доли обучающихся, охваченных внеурочной деятельностью и дополнительным образованием</w:t>
            </w:r>
          </w:p>
        </w:tc>
      </w:tr>
      <w:tr w:rsidR="00010CF8" w:rsidRPr="001B3CFD" w:rsidTr="007879BD">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2.10</w:t>
            </w:r>
          </w:p>
        </w:tc>
        <w:tc>
          <w:tcPr>
            <w:tcW w:w="0" w:type="auto"/>
            <w:shd w:val="clear" w:color="auto" w:fill="auto"/>
          </w:tcPr>
          <w:p w:rsidR="0051747D" w:rsidRPr="00CA743B" w:rsidRDefault="006A13C3" w:rsidP="00243FAF">
            <w:pPr>
              <w:shd w:val="clear" w:color="auto" w:fill="FFFFFF"/>
              <w:spacing w:after="0" w:line="240" w:lineRule="auto"/>
              <w:textAlignment w:val="baseline"/>
              <w:rPr>
                <w:rFonts w:ascii="Times New Roman" w:hAnsi="Times New Roman"/>
                <w:sz w:val="24"/>
                <w:szCs w:val="24"/>
              </w:rPr>
            </w:pPr>
            <w:r w:rsidRPr="00CA743B">
              <w:rPr>
                <w:rFonts w:ascii="Times New Roman" w:hAnsi="Times New Roman"/>
                <w:sz w:val="24"/>
                <w:szCs w:val="24"/>
              </w:rPr>
              <w:t xml:space="preserve">Увеличение доли обучающихся, участвующих в проектах и программах школьных </w:t>
            </w:r>
            <w:proofErr w:type="spellStart"/>
            <w:r w:rsidRPr="00CA743B">
              <w:rPr>
                <w:rFonts w:ascii="Times New Roman" w:hAnsi="Times New Roman"/>
                <w:sz w:val="24"/>
                <w:szCs w:val="24"/>
              </w:rPr>
              <w:t>медиацентров</w:t>
            </w:r>
            <w:proofErr w:type="spellEnd"/>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 xml:space="preserve">Постоянно </w:t>
            </w: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Руководители ОО</w:t>
            </w:r>
            <w:r w:rsidR="008959E5" w:rsidRPr="00CA743B">
              <w:rPr>
                <w:rFonts w:ascii="Times New Roman" w:hAnsi="Times New Roman"/>
                <w:color w:val="000000"/>
                <w:sz w:val="24"/>
                <w:szCs w:val="24"/>
                <w:lang w:eastAsia="ru-RU"/>
              </w:rPr>
              <w:t>, отдел культуры, физической культуры, массового спорта и молодёжной политики</w:t>
            </w:r>
          </w:p>
        </w:tc>
        <w:tc>
          <w:tcPr>
            <w:tcW w:w="0" w:type="auto"/>
            <w:shd w:val="clear" w:color="auto" w:fill="auto"/>
          </w:tcPr>
          <w:p w:rsidR="0051747D" w:rsidRPr="00CA743B" w:rsidRDefault="00023497"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Увеличение доли обучающихся, охваченных внеурочной деятельностью и дополнительным образованием</w:t>
            </w:r>
          </w:p>
        </w:tc>
      </w:tr>
      <w:tr w:rsidR="00010CF8" w:rsidRPr="0028467B" w:rsidTr="007879BD">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2.11</w:t>
            </w:r>
          </w:p>
        </w:tc>
        <w:tc>
          <w:tcPr>
            <w:tcW w:w="0" w:type="auto"/>
            <w:shd w:val="clear" w:color="auto" w:fill="auto"/>
          </w:tcPr>
          <w:p w:rsidR="0051747D" w:rsidRPr="00CA743B" w:rsidRDefault="002D1F40" w:rsidP="00023497">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Создание отрядов ЮНАРМИИ</w:t>
            </w:r>
            <w:r w:rsidR="00275947" w:rsidRPr="00CA743B">
              <w:rPr>
                <w:rFonts w:ascii="Times New Roman" w:hAnsi="Times New Roman"/>
                <w:color w:val="000000"/>
                <w:sz w:val="24"/>
                <w:szCs w:val="24"/>
                <w:lang w:eastAsia="ru-RU"/>
              </w:rPr>
              <w:t xml:space="preserve">, </w:t>
            </w:r>
            <w:r w:rsidR="00A30D74">
              <w:rPr>
                <w:rFonts w:ascii="Times New Roman" w:hAnsi="Times New Roman"/>
                <w:color w:val="000000"/>
                <w:sz w:val="24"/>
                <w:szCs w:val="24"/>
                <w:lang w:eastAsia="ru-RU"/>
              </w:rPr>
              <w:t>«Школьные</w:t>
            </w:r>
            <w:r w:rsidR="00275947" w:rsidRPr="00CA743B">
              <w:rPr>
                <w:rFonts w:ascii="Times New Roman" w:hAnsi="Times New Roman"/>
                <w:color w:val="000000"/>
                <w:sz w:val="24"/>
                <w:szCs w:val="24"/>
                <w:lang w:eastAsia="ru-RU"/>
              </w:rPr>
              <w:t xml:space="preserve"> лесничеств</w:t>
            </w:r>
            <w:r w:rsidR="00A30D74">
              <w:rPr>
                <w:rFonts w:ascii="Times New Roman" w:hAnsi="Times New Roman"/>
                <w:color w:val="000000"/>
                <w:sz w:val="24"/>
                <w:szCs w:val="24"/>
                <w:lang w:eastAsia="ru-RU"/>
              </w:rPr>
              <w:t>а»</w:t>
            </w:r>
            <w:r w:rsidR="00275947" w:rsidRPr="00CA743B">
              <w:rPr>
                <w:rFonts w:ascii="Times New Roman" w:hAnsi="Times New Roman"/>
                <w:color w:val="000000"/>
                <w:sz w:val="24"/>
                <w:szCs w:val="24"/>
                <w:lang w:eastAsia="ru-RU"/>
              </w:rPr>
              <w:t xml:space="preserve"> </w:t>
            </w:r>
            <w:r w:rsidRPr="00CA743B">
              <w:rPr>
                <w:rFonts w:ascii="Times New Roman" w:hAnsi="Times New Roman"/>
                <w:color w:val="000000"/>
                <w:sz w:val="24"/>
                <w:szCs w:val="24"/>
                <w:lang w:eastAsia="ru-RU"/>
              </w:rPr>
              <w:t xml:space="preserve"> на базе ОО и мероприятия по</w:t>
            </w:r>
            <w:r w:rsidR="00023497" w:rsidRPr="00CA743B">
              <w:rPr>
                <w:rFonts w:ascii="Times New Roman" w:hAnsi="Times New Roman"/>
                <w:color w:val="000000"/>
                <w:sz w:val="24"/>
                <w:szCs w:val="24"/>
                <w:lang w:eastAsia="ru-RU"/>
              </w:rPr>
              <w:t xml:space="preserve"> вовлечению </w:t>
            </w:r>
            <w:r w:rsidRPr="00CA743B">
              <w:rPr>
                <w:rFonts w:ascii="Times New Roman" w:hAnsi="Times New Roman"/>
                <w:color w:val="000000"/>
                <w:sz w:val="24"/>
                <w:szCs w:val="24"/>
                <w:lang w:eastAsia="ru-RU"/>
              </w:rPr>
              <w:t xml:space="preserve"> </w:t>
            </w:r>
            <w:r w:rsidR="00023497" w:rsidRPr="00CA743B">
              <w:rPr>
                <w:rFonts w:ascii="Times New Roman" w:hAnsi="Times New Roman"/>
                <w:color w:val="000000"/>
                <w:sz w:val="24"/>
                <w:szCs w:val="24"/>
                <w:lang w:eastAsia="ru-RU"/>
              </w:rPr>
              <w:t>детей</w:t>
            </w:r>
            <w:r w:rsidRPr="00CA743B">
              <w:rPr>
                <w:rFonts w:ascii="Times New Roman" w:hAnsi="Times New Roman"/>
                <w:color w:val="000000"/>
                <w:sz w:val="24"/>
                <w:szCs w:val="24"/>
                <w:lang w:eastAsia="ru-RU"/>
              </w:rPr>
              <w:t xml:space="preserve"> </w:t>
            </w:r>
            <w:r w:rsidR="00023497" w:rsidRPr="00CA743B">
              <w:rPr>
                <w:rFonts w:ascii="Times New Roman" w:hAnsi="Times New Roman"/>
                <w:color w:val="000000"/>
                <w:sz w:val="24"/>
                <w:szCs w:val="24"/>
                <w:lang w:eastAsia="ru-RU"/>
              </w:rPr>
              <w:t>в детские</w:t>
            </w:r>
            <w:r w:rsidRPr="00CA743B">
              <w:rPr>
                <w:rFonts w:ascii="Times New Roman" w:hAnsi="Times New Roman"/>
                <w:color w:val="000000"/>
                <w:sz w:val="24"/>
                <w:szCs w:val="24"/>
                <w:lang w:eastAsia="ru-RU"/>
              </w:rPr>
              <w:t xml:space="preserve"> </w:t>
            </w:r>
            <w:r w:rsidR="00023497" w:rsidRPr="00CA743B">
              <w:rPr>
                <w:rFonts w:ascii="Times New Roman" w:hAnsi="Times New Roman"/>
                <w:color w:val="000000"/>
                <w:sz w:val="24"/>
                <w:szCs w:val="24"/>
                <w:lang w:eastAsia="ru-RU"/>
              </w:rPr>
              <w:t>общественные объединения</w:t>
            </w: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УО, Руководители ОО</w:t>
            </w:r>
          </w:p>
        </w:tc>
        <w:tc>
          <w:tcPr>
            <w:tcW w:w="0" w:type="auto"/>
            <w:shd w:val="clear" w:color="auto" w:fill="auto"/>
          </w:tcPr>
          <w:p w:rsidR="0051747D" w:rsidRPr="00CA743B" w:rsidRDefault="000A73D3"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 xml:space="preserve">Развитие чувства патриотизма и гордости за свою страну, повышение дисциплины и ответственности. </w:t>
            </w:r>
          </w:p>
        </w:tc>
      </w:tr>
      <w:tr w:rsidR="00010CF8" w:rsidRPr="0028467B" w:rsidTr="008959E5">
        <w:trPr>
          <w:trHeight w:val="1270"/>
        </w:trPr>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2.12</w:t>
            </w:r>
          </w:p>
        </w:tc>
        <w:tc>
          <w:tcPr>
            <w:tcW w:w="0" w:type="auto"/>
            <w:tcBorders>
              <w:top w:val="single" w:sz="4" w:space="0" w:color="auto"/>
              <w:left w:val="single" w:sz="4" w:space="0" w:color="auto"/>
              <w:bottom w:val="single" w:sz="4" w:space="0" w:color="auto"/>
              <w:right w:val="single" w:sz="4" w:space="0" w:color="auto"/>
            </w:tcBorders>
          </w:tcPr>
          <w:p w:rsidR="0051747D" w:rsidRPr="00CA743B" w:rsidRDefault="001C79F4" w:rsidP="001C79F4">
            <w:pPr>
              <w:autoSpaceDE w:val="0"/>
              <w:autoSpaceDN w:val="0"/>
              <w:adjustRightInd w:val="0"/>
              <w:spacing w:after="160" w:line="259" w:lineRule="auto"/>
              <w:jc w:val="both"/>
              <w:rPr>
                <w:rFonts w:ascii="Times New Roman" w:hAnsi="Times New Roman"/>
                <w:sz w:val="24"/>
                <w:szCs w:val="24"/>
              </w:rPr>
            </w:pPr>
            <w:r w:rsidRPr="00CA743B">
              <w:rPr>
                <w:rFonts w:ascii="Times New Roman" w:hAnsi="Times New Roman"/>
                <w:sz w:val="24"/>
                <w:szCs w:val="24"/>
              </w:rPr>
              <w:t>Обеспечение участия учащихся 5-9 классов в экскурсиях по историко- культурной, научно-образовательной, патриотической тематике, а также в детских культурно-патриотических круизах</w:t>
            </w:r>
          </w:p>
        </w:tc>
        <w:tc>
          <w:tcPr>
            <w:tcW w:w="0" w:type="auto"/>
            <w:shd w:val="clear" w:color="auto" w:fill="auto"/>
          </w:tcPr>
          <w:p w:rsidR="0051747D" w:rsidRPr="00CA743B" w:rsidRDefault="005E62F5"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Постоянно</w:t>
            </w: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Руководители ОО</w:t>
            </w:r>
            <w:r w:rsidR="005E1569" w:rsidRPr="00CA743B">
              <w:rPr>
                <w:rFonts w:ascii="Times New Roman" w:hAnsi="Times New Roman"/>
                <w:color w:val="000000"/>
                <w:sz w:val="24"/>
                <w:szCs w:val="24"/>
                <w:lang w:eastAsia="ru-RU"/>
              </w:rPr>
              <w:t>, отдел культуры, физической культуры, массового спорта и молодёжной политики</w:t>
            </w:r>
          </w:p>
        </w:tc>
        <w:tc>
          <w:tcPr>
            <w:tcW w:w="0" w:type="auto"/>
            <w:shd w:val="clear" w:color="auto" w:fill="auto"/>
          </w:tcPr>
          <w:p w:rsidR="0051747D" w:rsidRPr="00CA743B" w:rsidRDefault="001C79F4" w:rsidP="001C79F4">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Увеличение доли обучающихся, охваченных внеурочной деятельностью и дополнительным образованием</w:t>
            </w:r>
          </w:p>
        </w:tc>
      </w:tr>
      <w:tr w:rsidR="00010CF8" w:rsidRPr="0028467B" w:rsidTr="007879BD">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2.13</w:t>
            </w:r>
          </w:p>
        </w:tc>
        <w:tc>
          <w:tcPr>
            <w:tcW w:w="0" w:type="auto"/>
            <w:shd w:val="clear" w:color="auto" w:fill="auto"/>
          </w:tcPr>
          <w:p w:rsidR="0051747D" w:rsidRPr="00CA743B" w:rsidRDefault="00DF12CA" w:rsidP="00DF12CA">
            <w:pPr>
              <w:shd w:val="clear" w:color="auto" w:fill="FFFFFF"/>
              <w:spacing w:after="0" w:line="240" w:lineRule="auto"/>
              <w:textAlignment w:val="baseline"/>
              <w:rPr>
                <w:rFonts w:ascii="Times New Roman" w:hAnsi="Times New Roman"/>
                <w:sz w:val="24"/>
                <w:szCs w:val="24"/>
              </w:rPr>
            </w:pPr>
            <w:r w:rsidRPr="00CA743B">
              <w:rPr>
                <w:rFonts w:ascii="Times New Roman" w:hAnsi="Times New Roman"/>
                <w:sz w:val="24"/>
                <w:szCs w:val="24"/>
              </w:rPr>
              <w:t>Обеспечение участия учащихся в туристических маршрутах для ознакомления с историей, культурой, традициями, природой Забайкальского края, а также с лицами, внесшими весомый вклад в развитие региона и района.</w:t>
            </w:r>
          </w:p>
        </w:tc>
        <w:tc>
          <w:tcPr>
            <w:tcW w:w="0" w:type="auto"/>
            <w:shd w:val="clear" w:color="auto" w:fill="auto"/>
          </w:tcPr>
          <w:p w:rsidR="0051747D" w:rsidRPr="00CA743B" w:rsidRDefault="005E62F5"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Постоянно</w:t>
            </w:r>
          </w:p>
        </w:tc>
        <w:tc>
          <w:tcPr>
            <w:tcW w:w="0" w:type="auto"/>
            <w:shd w:val="clear" w:color="auto" w:fill="auto"/>
          </w:tcPr>
          <w:p w:rsidR="0051747D" w:rsidRPr="00CA743B" w:rsidRDefault="0051747D"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УО, Руководители ОО</w:t>
            </w:r>
            <w:r w:rsidR="005E1569" w:rsidRPr="00CA743B">
              <w:rPr>
                <w:rFonts w:ascii="Times New Roman" w:hAnsi="Times New Roman"/>
                <w:color w:val="000000"/>
                <w:sz w:val="24"/>
                <w:szCs w:val="24"/>
                <w:lang w:eastAsia="ru-RU"/>
              </w:rPr>
              <w:t>, отдел культуры, физической культуры, массового спорта и молодёжной политики</w:t>
            </w:r>
          </w:p>
        </w:tc>
        <w:tc>
          <w:tcPr>
            <w:tcW w:w="0" w:type="auto"/>
            <w:shd w:val="clear" w:color="auto" w:fill="auto"/>
          </w:tcPr>
          <w:p w:rsidR="0051747D" w:rsidRPr="00CA743B" w:rsidRDefault="00DC087C"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Развитие общего кругозора</w:t>
            </w:r>
            <w:r w:rsidR="00944377" w:rsidRPr="00CA743B">
              <w:rPr>
                <w:rFonts w:ascii="Times New Roman" w:hAnsi="Times New Roman"/>
                <w:color w:val="000000"/>
                <w:sz w:val="24"/>
                <w:szCs w:val="24"/>
                <w:lang w:eastAsia="ru-RU"/>
              </w:rPr>
              <w:t xml:space="preserve"> обучающихся, наилучшее усвоение </w:t>
            </w:r>
            <w:r w:rsidR="00B31A64" w:rsidRPr="00CA743B">
              <w:rPr>
                <w:rFonts w:ascii="Times New Roman" w:hAnsi="Times New Roman"/>
                <w:color w:val="000000"/>
                <w:sz w:val="24"/>
                <w:szCs w:val="24"/>
                <w:lang w:eastAsia="ru-RU"/>
              </w:rPr>
              <w:t>знаний по истории, краеведению</w:t>
            </w:r>
            <w:r w:rsidR="00944377" w:rsidRPr="00CA743B">
              <w:rPr>
                <w:rFonts w:ascii="Times New Roman" w:hAnsi="Times New Roman"/>
                <w:color w:val="000000"/>
                <w:sz w:val="24"/>
                <w:szCs w:val="24"/>
                <w:lang w:eastAsia="ru-RU"/>
              </w:rPr>
              <w:t xml:space="preserve"> </w:t>
            </w:r>
          </w:p>
        </w:tc>
      </w:tr>
      <w:tr w:rsidR="00010CF8" w:rsidRPr="00D8312F" w:rsidTr="007879BD">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2.14</w:t>
            </w:r>
          </w:p>
        </w:tc>
        <w:tc>
          <w:tcPr>
            <w:tcW w:w="0" w:type="auto"/>
          </w:tcPr>
          <w:tbl>
            <w:tblPr>
              <w:tblW w:w="5000" w:type="pct"/>
              <w:tblBorders>
                <w:top w:val="nil"/>
                <w:left w:val="nil"/>
                <w:bottom w:val="nil"/>
                <w:right w:val="nil"/>
              </w:tblBorders>
              <w:tblLook w:val="0000" w:firstRow="0" w:lastRow="0" w:firstColumn="0" w:lastColumn="0" w:noHBand="0" w:noVBand="0"/>
            </w:tblPr>
            <w:tblGrid>
              <w:gridCol w:w="4829"/>
            </w:tblGrid>
            <w:tr w:rsidR="0051747D" w:rsidRPr="00CA743B" w:rsidTr="005602F0">
              <w:trPr>
                <w:trHeight w:val="479"/>
              </w:trPr>
              <w:tc>
                <w:tcPr>
                  <w:tcW w:w="5000" w:type="pct"/>
                </w:tcPr>
                <w:p w:rsidR="0051747D" w:rsidRPr="00CA743B" w:rsidRDefault="005602F0" w:rsidP="005602F0">
                  <w:pPr>
                    <w:autoSpaceDE w:val="0"/>
                    <w:autoSpaceDN w:val="0"/>
                    <w:adjustRightInd w:val="0"/>
                    <w:spacing w:after="0" w:line="240" w:lineRule="auto"/>
                    <w:rPr>
                      <w:rFonts w:ascii="Times New Roman" w:hAnsi="Times New Roman"/>
                      <w:color w:val="000000"/>
                      <w:sz w:val="24"/>
                      <w:szCs w:val="24"/>
                    </w:rPr>
                  </w:pPr>
                  <w:r w:rsidRPr="00CA743B">
                    <w:rPr>
                      <w:rFonts w:ascii="Times New Roman" w:hAnsi="Times New Roman"/>
                      <w:color w:val="000000"/>
                      <w:sz w:val="24"/>
                      <w:szCs w:val="24"/>
                    </w:rPr>
                    <w:t>Организация участия учащихся в мероприятиях (конкурсах, соревнованиях, фестивалях, в том числе проводимых на профильных сменах) регионального и муниципального уровней</w:t>
                  </w:r>
                </w:p>
              </w:tc>
            </w:tr>
          </w:tbl>
          <w:p w:rsidR="0051747D" w:rsidRPr="00CA743B" w:rsidRDefault="0051747D" w:rsidP="00243FAF">
            <w:pPr>
              <w:autoSpaceDE w:val="0"/>
              <w:autoSpaceDN w:val="0"/>
              <w:adjustRightInd w:val="0"/>
              <w:jc w:val="both"/>
              <w:rPr>
                <w:rFonts w:ascii="Times New Roman" w:hAnsi="Times New Roman"/>
                <w:sz w:val="24"/>
                <w:szCs w:val="24"/>
              </w:rPr>
            </w:pPr>
          </w:p>
        </w:tc>
        <w:tc>
          <w:tcPr>
            <w:tcW w:w="0" w:type="auto"/>
            <w:shd w:val="clear" w:color="auto" w:fill="auto"/>
          </w:tcPr>
          <w:p w:rsidR="0051747D" w:rsidRPr="00CA743B" w:rsidRDefault="005E62F5"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Постоянно</w:t>
            </w:r>
          </w:p>
        </w:tc>
        <w:tc>
          <w:tcPr>
            <w:tcW w:w="0" w:type="auto"/>
            <w:shd w:val="clear" w:color="auto" w:fill="auto"/>
          </w:tcPr>
          <w:p w:rsidR="0051747D" w:rsidRPr="00CA743B" w:rsidRDefault="0051747D" w:rsidP="00243FAF">
            <w:pPr>
              <w:rPr>
                <w:rFonts w:ascii="Times New Roman" w:hAnsi="Times New Roman"/>
                <w:sz w:val="24"/>
                <w:szCs w:val="24"/>
              </w:rPr>
            </w:pPr>
            <w:r w:rsidRPr="00CA743B">
              <w:rPr>
                <w:rFonts w:ascii="Times New Roman" w:hAnsi="Times New Roman"/>
                <w:sz w:val="24"/>
                <w:szCs w:val="24"/>
              </w:rPr>
              <w:t>Руководители ОО, УО</w:t>
            </w:r>
          </w:p>
        </w:tc>
        <w:tc>
          <w:tcPr>
            <w:tcW w:w="0" w:type="auto"/>
            <w:shd w:val="clear" w:color="auto" w:fill="auto"/>
          </w:tcPr>
          <w:p w:rsidR="0051747D" w:rsidRPr="00CA743B" w:rsidRDefault="00B31A64" w:rsidP="00B31A64">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Общее развитие кругозора, коммуникабельности, ораторского искусства, выявления и увеличение количества одарённых детей</w:t>
            </w:r>
          </w:p>
        </w:tc>
      </w:tr>
      <w:tr w:rsidR="00010CF8" w:rsidRPr="00D8312F" w:rsidTr="007879BD">
        <w:tc>
          <w:tcPr>
            <w:tcW w:w="0" w:type="auto"/>
            <w:shd w:val="clear" w:color="auto" w:fill="auto"/>
          </w:tcPr>
          <w:p w:rsidR="0051747D" w:rsidRPr="00CA743B" w:rsidRDefault="00CA743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2.15</w:t>
            </w:r>
          </w:p>
        </w:tc>
        <w:tc>
          <w:tcPr>
            <w:tcW w:w="0" w:type="auto"/>
          </w:tcPr>
          <w:p w:rsidR="0051747D" w:rsidRPr="00CA743B" w:rsidRDefault="001A7CB4" w:rsidP="00243FAF">
            <w:pPr>
              <w:autoSpaceDE w:val="0"/>
              <w:autoSpaceDN w:val="0"/>
              <w:adjustRightInd w:val="0"/>
              <w:spacing w:after="0"/>
              <w:rPr>
                <w:rFonts w:ascii="Times New Roman" w:hAnsi="Times New Roman"/>
                <w:color w:val="000000"/>
                <w:sz w:val="24"/>
                <w:szCs w:val="24"/>
              </w:rPr>
            </w:pPr>
            <w:r w:rsidRPr="00CA743B">
              <w:rPr>
                <w:rFonts w:ascii="Times New Roman" w:hAnsi="Times New Roman"/>
                <w:color w:val="000000"/>
                <w:sz w:val="24"/>
                <w:szCs w:val="24"/>
              </w:rPr>
              <w:t xml:space="preserve">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CA743B">
              <w:rPr>
                <w:rFonts w:ascii="Times New Roman" w:hAnsi="Times New Roman"/>
                <w:color w:val="000000"/>
                <w:sz w:val="24"/>
                <w:szCs w:val="24"/>
              </w:rPr>
              <w:t>профориентационных</w:t>
            </w:r>
            <w:proofErr w:type="spellEnd"/>
            <w:r w:rsidRPr="00CA743B">
              <w:rPr>
                <w:rFonts w:ascii="Times New Roman" w:hAnsi="Times New Roman"/>
                <w:color w:val="000000"/>
                <w:sz w:val="24"/>
                <w:szCs w:val="24"/>
              </w:rPr>
              <w:t xml:space="preserve"> школ, организованных образовательными организациями</w:t>
            </w:r>
          </w:p>
        </w:tc>
        <w:tc>
          <w:tcPr>
            <w:tcW w:w="0" w:type="auto"/>
            <w:shd w:val="clear" w:color="auto" w:fill="auto"/>
          </w:tcPr>
          <w:p w:rsidR="0051747D" w:rsidRPr="00CA743B" w:rsidRDefault="005E62F5"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Постоянно</w:t>
            </w:r>
          </w:p>
        </w:tc>
        <w:tc>
          <w:tcPr>
            <w:tcW w:w="0" w:type="auto"/>
            <w:shd w:val="clear" w:color="auto" w:fill="auto"/>
          </w:tcPr>
          <w:p w:rsidR="0051747D" w:rsidRPr="00CA743B" w:rsidRDefault="0051747D" w:rsidP="00243FAF">
            <w:pPr>
              <w:rPr>
                <w:rFonts w:ascii="Times New Roman" w:hAnsi="Times New Roman"/>
                <w:sz w:val="24"/>
                <w:szCs w:val="24"/>
              </w:rPr>
            </w:pPr>
            <w:r w:rsidRPr="00CA743B">
              <w:rPr>
                <w:rFonts w:ascii="Times New Roman" w:hAnsi="Times New Roman"/>
                <w:sz w:val="24"/>
                <w:szCs w:val="24"/>
              </w:rPr>
              <w:t>Руководители ОО, УО</w:t>
            </w:r>
          </w:p>
        </w:tc>
        <w:tc>
          <w:tcPr>
            <w:tcW w:w="0" w:type="auto"/>
            <w:shd w:val="clear" w:color="auto" w:fill="auto"/>
          </w:tcPr>
          <w:p w:rsidR="0051747D" w:rsidRPr="00CA743B" w:rsidRDefault="001A7CB4" w:rsidP="00243FAF">
            <w:pPr>
              <w:rPr>
                <w:rFonts w:ascii="Times New Roman" w:hAnsi="Times New Roman"/>
                <w:sz w:val="24"/>
                <w:szCs w:val="24"/>
              </w:rPr>
            </w:pPr>
            <w:r w:rsidRPr="00CA743B">
              <w:rPr>
                <w:rFonts w:ascii="Times New Roman" w:hAnsi="Times New Roman"/>
                <w:sz w:val="24"/>
                <w:szCs w:val="24"/>
              </w:rPr>
              <w:t>Повышение успешности детей, имеющих низкие образовательные результаты</w:t>
            </w:r>
          </w:p>
        </w:tc>
      </w:tr>
      <w:tr w:rsidR="00AA2EB9" w:rsidRPr="00D8312F" w:rsidTr="007879BD">
        <w:tc>
          <w:tcPr>
            <w:tcW w:w="0" w:type="auto"/>
            <w:shd w:val="clear" w:color="auto" w:fill="auto"/>
          </w:tcPr>
          <w:p w:rsidR="00AA2EB9" w:rsidRDefault="00AA2EB9"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2.16</w:t>
            </w:r>
          </w:p>
        </w:tc>
        <w:tc>
          <w:tcPr>
            <w:tcW w:w="0" w:type="auto"/>
          </w:tcPr>
          <w:p w:rsidR="00AA2EB9" w:rsidRPr="00CA743B" w:rsidRDefault="00AA2EB9" w:rsidP="00243FAF">
            <w:pPr>
              <w:autoSpaceDE w:val="0"/>
              <w:autoSpaceDN w:val="0"/>
              <w:adjustRightInd w:val="0"/>
              <w:spacing w:after="0"/>
              <w:rPr>
                <w:rFonts w:ascii="Times New Roman" w:hAnsi="Times New Roman"/>
                <w:color w:val="000000"/>
                <w:sz w:val="24"/>
                <w:szCs w:val="24"/>
              </w:rPr>
            </w:pPr>
            <w:r w:rsidRPr="00AA2EB9">
              <w:rPr>
                <w:rFonts w:ascii="Times New Roman" w:hAnsi="Times New Roman"/>
                <w:color w:val="000000"/>
                <w:sz w:val="24"/>
                <w:szCs w:val="24"/>
              </w:rPr>
              <w:t>Мониторинг доступности дополнительного образования детей в Забайкальском крае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0" w:type="auto"/>
            <w:shd w:val="clear" w:color="auto" w:fill="auto"/>
          </w:tcPr>
          <w:p w:rsidR="00AA2EB9" w:rsidRPr="00CA743B" w:rsidRDefault="00AA2EB9"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 квартал 2022 года</w:t>
            </w:r>
          </w:p>
        </w:tc>
        <w:tc>
          <w:tcPr>
            <w:tcW w:w="0" w:type="auto"/>
            <w:shd w:val="clear" w:color="auto" w:fill="auto"/>
          </w:tcPr>
          <w:p w:rsidR="00AA2EB9" w:rsidRPr="00CA743B" w:rsidRDefault="00AA2EB9" w:rsidP="00243FAF">
            <w:pPr>
              <w:rPr>
                <w:rFonts w:ascii="Times New Roman" w:hAnsi="Times New Roman"/>
                <w:sz w:val="24"/>
                <w:szCs w:val="24"/>
              </w:rPr>
            </w:pPr>
            <w:r>
              <w:rPr>
                <w:rFonts w:ascii="Times New Roman" w:hAnsi="Times New Roman"/>
                <w:sz w:val="24"/>
                <w:szCs w:val="24"/>
              </w:rPr>
              <w:t xml:space="preserve">УО, </w:t>
            </w:r>
            <w:r w:rsidRPr="00AA2EB9">
              <w:rPr>
                <w:rFonts w:ascii="Times New Roman" w:hAnsi="Times New Roman"/>
                <w:sz w:val="24"/>
                <w:szCs w:val="24"/>
              </w:rPr>
              <w:t>МОЦ (по согласованию)</w:t>
            </w:r>
            <w:r>
              <w:rPr>
                <w:rFonts w:ascii="Times New Roman" w:hAnsi="Times New Roman"/>
                <w:sz w:val="24"/>
                <w:szCs w:val="24"/>
              </w:rPr>
              <w:t xml:space="preserve">, </w:t>
            </w:r>
            <w:r w:rsidRPr="00AA2EB9">
              <w:rPr>
                <w:rFonts w:ascii="Times New Roman" w:hAnsi="Times New Roman"/>
                <w:sz w:val="24"/>
                <w:szCs w:val="24"/>
              </w:rPr>
              <w:t>отдел культуры, физической культуры, массового спорта и молодёжной политики</w:t>
            </w:r>
          </w:p>
        </w:tc>
        <w:tc>
          <w:tcPr>
            <w:tcW w:w="0" w:type="auto"/>
            <w:shd w:val="clear" w:color="auto" w:fill="auto"/>
          </w:tcPr>
          <w:p w:rsidR="00AA2EB9" w:rsidRPr="00CA743B" w:rsidRDefault="00E17402" w:rsidP="00243FAF">
            <w:pPr>
              <w:rPr>
                <w:rFonts w:ascii="Times New Roman" w:hAnsi="Times New Roman"/>
                <w:sz w:val="24"/>
                <w:szCs w:val="24"/>
              </w:rPr>
            </w:pPr>
            <w:r>
              <w:rPr>
                <w:rFonts w:ascii="Times New Roman" w:hAnsi="Times New Roman"/>
                <w:sz w:val="24"/>
                <w:szCs w:val="24"/>
              </w:rPr>
              <w:t>Аналитическая справка</w:t>
            </w:r>
          </w:p>
        </w:tc>
      </w:tr>
      <w:tr w:rsidR="00A75CDE" w:rsidRPr="00D8312F" w:rsidTr="007879BD">
        <w:tc>
          <w:tcPr>
            <w:tcW w:w="0" w:type="auto"/>
            <w:shd w:val="clear" w:color="auto" w:fill="auto"/>
          </w:tcPr>
          <w:p w:rsidR="00A75CDE" w:rsidRDefault="00A75CDE"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2.17</w:t>
            </w:r>
          </w:p>
        </w:tc>
        <w:tc>
          <w:tcPr>
            <w:tcW w:w="0" w:type="auto"/>
          </w:tcPr>
          <w:p w:rsidR="00A75CDE" w:rsidRPr="00AA2EB9" w:rsidRDefault="00A75CDE" w:rsidP="00243FAF">
            <w:pPr>
              <w:autoSpaceDE w:val="0"/>
              <w:autoSpaceDN w:val="0"/>
              <w:adjustRightInd w:val="0"/>
              <w:spacing w:after="0"/>
              <w:rPr>
                <w:rFonts w:ascii="Times New Roman" w:hAnsi="Times New Roman"/>
                <w:color w:val="000000"/>
                <w:sz w:val="24"/>
                <w:szCs w:val="24"/>
              </w:rPr>
            </w:pPr>
            <w:r w:rsidRPr="00A75CDE">
              <w:rPr>
                <w:rFonts w:ascii="Times New Roman" w:hAnsi="Times New Roman"/>
                <w:color w:val="000000"/>
                <w:sz w:val="24"/>
                <w:szCs w:val="24"/>
              </w:rPr>
              <w:t>Выявление и распространение лучших практик повышения доступности дополнительного образования для различных категорий детей, в том числе детей с ОВЗ и детей-инвалидов, детей, находящихся на длительном лечении, в том числе с использованием сетевой формы взаимодействия, с участием представителей реального сектора экономики, а также применение электронного обучения и дистанционных образовательных технологий</w:t>
            </w:r>
          </w:p>
        </w:tc>
        <w:tc>
          <w:tcPr>
            <w:tcW w:w="0" w:type="auto"/>
            <w:shd w:val="clear" w:color="auto" w:fill="auto"/>
          </w:tcPr>
          <w:p w:rsidR="00A75CDE" w:rsidRDefault="00A75CDE" w:rsidP="00243FAF">
            <w:pPr>
              <w:shd w:val="clear" w:color="auto" w:fill="FFFFFF"/>
              <w:spacing w:after="0" w:line="240" w:lineRule="auto"/>
              <w:textAlignment w:val="baseline"/>
              <w:rPr>
                <w:rFonts w:ascii="Times New Roman" w:hAnsi="Times New Roman"/>
                <w:color w:val="000000"/>
                <w:sz w:val="24"/>
                <w:szCs w:val="24"/>
                <w:lang w:eastAsia="ru-RU"/>
              </w:rPr>
            </w:pPr>
            <w:r w:rsidRPr="00A75CDE">
              <w:rPr>
                <w:rFonts w:ascii="Times New Roman" w:hAnsi="Times New Roman"/>
                <w:color w:val="000000"/>
                <w:sz w:val="24"/>
                <w:szCs w:val="24"/>
                <w:lang w:eastAsia="ru-RU"/>
              </w:rPr>
              <w:t>4 квартал 2022 года, далее - ежегодно</w:t>
            </w:r>
          </w:p>
        </w:tc>
        <w:tc>
          <w:tcPr>
            <w:tcW w:w="0" w:type="auto"/>
            <w:shd w:val="clear" w:color="auto" w:fill="auto"/>
          </w:tcPr>
          <w:p w:rsidR="00A75CDE" w:rsidRDefault="00A75CDE" w:rsidP="00243FAF">
            <w:pPr>
              <w:rPr>
                <w:rFonts w:ascii="Times New Roman" w:hAnsi="Times New Roman"/>
                <w:sz w:val="24"/>
                <w:szCs w:val="24"/>
              </w:rPr>
            </w:pPr>
            <w:r w:rsidRPr="00A75CDE">
              <w:rPr>
                <w:rFonts w:ascii="Times New Roman" w:hAnsi="Times New Roman"/>
                <w:sz w:val="24"/>
                <w:szCs w:val="24"/>
              </w:rPr>
              <w:t>УО, МОЦ (по согласованию), отдел культуры, физической культуры, массового спорта и молодёжной политики</w:t>
            </w:r>
          </w:p>
        </w:tc>
        <w:tc>
          <w:tcPr>
            <w:tcW w:w="0" w:type="auto"/>
            <w:shd w:val="clear" w:color="auto" w:fill="auto"/>
          </w:tcPr>
          <w:p w:rsidR="00A75CDE" w:rsidRDefault="00A75CDE" w:rsidP="00243FAF">
            <w:pPr>
              <w:rPr>
                <w:rFonts w:ascii="Times New Roman" w:hAnsi="Times New Roman"/>
                <w:sz w:val="24"/>
                <w:szCs w:val="24"/>
              </w:rPr>
            </w:pPr>
            <w:r>
              <w:rPr>
                <w:rFonts w:ascii="Times New Roman" w:hAnsi="Times New Roman"/>
                <w:sz w:val="24"/>
                <w:szCs w:val="24"/>
              </w:rPr>
              <w:t>Аналитическая справка</w:t>
            </w:r>
          </w:p>
        </w:tc>
      </w:tr>
      <w:tr w:rsidR="00A75CDE" w:rsidRPr="00D8312F" w:rsidTr="007879BD">
        <w:tc>
          <w:tcPr>
            <w:tcW w:w="0" w:type="auto"/>
            <w:shd w:val="clear" w:color="auto" w:fill="auto"/>
          </w:tcPr>
          <w:p w:rsidR="00A75CDE" w:rsidRDefault="00A75CDE"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2.18</w:t>
            </w:r>
          </w:p>
        </w:tc>
        <w:tc>
          <w:tcPr>
            <w:tcW w:w="0" w:type="auto"/>
          </w:tcPr>
          <w:p w:rsidR="00A75CDE" w:rsidRPr="00A75CDE" w:rsidRDefault="00A75CDE" w:rsidP="00243FAF">
            <w:pPr>
              <w:autoSpaceDE w:val="0"/>
              <w:autoSpaceDN w:val="0"/>
              <w:adjustRightInd w:val="0"/>
              <w:spacing w:after="0"/>
              <w:rPr>
                <w:rFonts w:ascii="Times New Roman" w:hAnsi="Times New Roman"/>
                <w:color w:val="000000"/>
                <w:sz w:val="24"/>
                <w:szCs w:val="24"/>
              </w:rPr>
            </w:pPr>
            <w:r w:rsidRPr="00A75CDE">
              <w:rPr>
                <w:rFonts w:ascii="Times New Roman" w:hAnsi="Times New Roman"/>
                <w:color w:val="000000"/>
                <w:sz w:val="24"/>
                <w:szCs w:val="24"/>
              </w:rPr>
              <w:t>Развитие института наставничества в системе дополнительного образования детей</w:t>
            </w:r>
          </w:p>
        </w:tc>
        <w:tc>
          <w:tcPr>
            <w:tcW w:w="0" w:type="auto"/>
            <w:shd w:val="clear" w:color="auto" w:fill="auto"/>
          </w:tcPr>
          <w:p w:rsidR="00A75CDE" w:rsidRPr="00A75CDE" w:rsidRDefault="00A75CDE" w:rsidP="00243FAF">
            <w:pPr>
              <w:shd w:val="clear" w:color="auto" w:fill="FFFFFF"/>
              <w:spacing w:after="0" w:line="240" w:lineRule="auto"/>
              <w:textAlignment w:val="baseline"/>
              <w:rPr>
                <w:rFonts w:ascii="Times New Roman" w:hAnsi="Times New Roman"/>
                <w:color w:val="000000"/>
                <w:sz w:val="24"/>
                <w:szCs w:val="24"/>
                <w:lang w:eastAsia="ru-RU"/>
              </w:rPr>
            </w:pPr>
            <w:r w:rsidRPr="00A75CDE">
              <w:rPr>
                <w:rFonts w:ascii="Times New Roman" w:hAnsi="Times New Roman"/>
                <w:color w:val="000000"/>
                <w:sz w:val="24"/>
                <w:szCs w:val="24"/>
                <w:lang w:eastAsia="ru-RU"/>
              </w:rPr>
              <w:t>4 квартал 2022 года, далее - ежегодно</w:t>
            </w:r>
          </w:p>
        </w:tc>
        <w:tc>
          <w:tcPr>
            <w:tcW w:w="0" w:type="auto"/>
            <w:shd w:val="clear" w:color="auto" w:fill="auto"/>
          </w:tcPr>
          <w:p w:rsidR="00A75CDE" w:rsidRPr="00A75CDE" w:rsidRDefault="00A75CDE" w:rsidP="00243FAF">
            <w:pPr>
              <w:rPr>
                <w:rFonts w:ascii="Times New Roman" w:hAnsi="Times New Roman"/>
                <w:sz w:val="24"/>
                <w:szCs w:val="24"/>
              </w:rPr>
            </w:pPr>
            <w:r w:rsidRPr="00A75CDE">
              <w:rPr>
                <w:rFonts w:ascii="Times New Roman" w:hAnsi="Times New Roman"/>
                <w:sz w:val="24"/>
                <w:szCs w:val="24"/>
              </w:rPr>
              <w:t>УО, МОЦ</w:t>
            </w:r>
          </w:p>
        </w:tc>
        <w:tc>
          <w:tcPr>
            <w:tcW w:w="0" w:type="auto"/>
            <w:shd w:val="clear" w:color="auto" w:fill="auto"/>
          </w:tcPr>
          <w:p w:rsidR="00A75CDE" w:rsidRDefault="00A75CDE" w:rsidP="00243FAF">
            <w:pPr>
              <w:rPr>
                <w:rFonts w:ascii="Times New Roman" w:hAnsi="Times New Roman"/>
                <w:sz w:val="24"/>
                <w:szCs w:val="24"/>
              </w:rPr>
            </w:pPr>
            <w:r>
              <w:rPr>
                <w:rFonts w:ascii="Times New Roman" w:hAnsi="Times New Roman"/>
                <w:sz w:val="24"/>
                <w:szCs w:val="24"/>
              </w:rPr>
              <w:t>Аналитическая справка</w:t>
            </w:r>
          </w:p>
        </w:tc>
      </w:tr>
      <w:tr w:rsidR="00A75CDE" w:rsidRPr="00D8312F" w:rsidTr="007879BD">
        <w:tc>
          <w:tcPr>
            <w:tcW w:w="0" w:type="auto"/>
            <w:shd w:val="clear" w:color="auto" w:fill="auto"/>
          </w:tcPr>
          <w:p w:rsidR="00A75CDE" w:rsidRDefault="00A75CDE"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2.19</w:t>
            </w:r>
          </w:p>
        </w:tc>
        <w:tc>
          <w:tcPr>
            <w:tcW w:w="0" w:type="auto"/>
          </w:tcPr>
          <w:p w:rsidR="00A75CDE" w:rsidRPr="00A75CDE" w:rsidRDefault="00676CBD" w:rsidP="00243FAF">
            <w:pPr>
              <w:autoSpaceDE w:val="0"/>
              <w:autoSpaceDN w:val="0"/>
              <w:adjustRightInd w:val="0"/>
              <w:spacing w:after="0"/>
              <w:rPr>
                <w:rFonts w:ascii="Times New Roman" w:hAnsi="Times New Roman"/>
                <w:color w:val="000000"/>
                <w:sz w:val="24"/>
                <w:szCs w:val="24"/>
              </w:rPr>
            </w:pPr>
            <w:r w:rsidRPr="00676CBD">
              <w:rPr>
                <w:rFonts w:ascii="Times New Roman" w:hAnsi="Times New Roman"/>
                <w:color w:val="000000"/>
                <w:sz w:val="24"/>
                <w:szCs w:val="24"/>
              </w:rPr>
              <w:t xml:space="preserve">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реализуемых с 1 января 2023 года)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Забайкальского края и потребностей детей, в том числе с учетом опыта образовательного фонда «Талант и успех», проектов Национальной технологической инициативы, Концепции развития творческих (креативных) индустрий и механизмов осуществления их государственной поддержки в крупных и </w:t>
            </w:r>
            <w:r w:rsidRPr="00676CBD">
              <w:rPr>
                <w:rFonts w:ascii="Times New Roman" w:hAnsi="Times New Roman"/>
                <w:color w:val="000000"/>
                <w:sz w:val="24"/>
                <w:szCs w:val="24"/>
              </w:rPr>
              <w:lastRenderedPageBreak/>
              <w:t>крупнейших городских агломерациях до 2030 года, утвержденной распоряжением Правительства Российской Федерации от 20 сентября 2021 года № 2613-р</w:t>
            </w:r>
          </w:p>
        </w:tc>
        <w:tc>
          <w:tcPr>
            <w:tcW w:w="0" w:type="auto"/>
            <w:shd w:val="clear" w:color="auto" w:fill="auto"/>
          </w:tcPr>
          <w:p w:rsidR="00A75CDE" w:rsidRPr="00A75CDE" w:rsidRDefault="00676CB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4</w:t>
            </w:r>
            <w:r w:rsidRPr="00676CBD">
              <w:rPr>
                <w:rFonts w:ascii="Times New Roman" w:hAnsi="Times New Roman"/>
                <w:color w:val="000000"/>
                <w:sz w:val="24"/>
                <w:szCs w:val="24"/>
                <w:lang w:eastAsia="ru-RU"/>
              </w:rPr>
              <w:t xml:space="preserve"> квартал 2022 года, далее - ежегодно</w:t>
            </w:r>
          </w:p>
        </w:tc>
        <w:tc>
          <w:tcPr>
            <w:tcW w:w="0" w:type="auto"/>
            <w:shd w:val="clear" w:color="auto" w:fill="auto"/>
          </w:tcPr>
          <w:p w:rsidR="00A75CDE" w:rsidRPr="00A75CDE" w:rsidRDefault="00676CBD" w:rsidP="00243FAF">
            <w:pPr>
              <w:rPr>
                <w:rFonts w:ascii="Times New Roman" w:hAnsi="Times New Roman"/>
                <w:sz w:val="24"/>
                <w:szCs w:val="24"/>
              </w:rPr>
            </w:pPr>
            <w:r w:rsidRPr="00A75CDE">
              <w:rPr>
                <w:rFonts w:ascii="Times New Roman" w:hAnsi="Times New Roman"/>
                <w:sz w:val="24"/>
                <w:szCs w:val="24"/>
              </w:rPr>
              <w:t>УО, МОЦ</w:t>
            </w:r>
            <w:r>
              <w:rPr>
                <w:rFonts w:ascii="Times New Roman" w:hAnsi="Times New Roman"/>
                <w:sz w:val="24"/>
                <w:szCs w:val="24"/>
              </w:rPr>
              <w:t xml:space="preserve">, </w:t>
            </w:r>
            <w:r w:rsidRPr="00676CBD">
              <w:rPr>
                <w:rFonts w:ascii="Times New Roman" w:hAnsi="Times New Roman"/>
                <w:sz w:val="24"/>
                <w:szCs w:val="24"/>
              </w:rPr>
              <w:t>отдел культуры, физической культуры, массового спорта и молодёжной политики</w:t>
            </w:r>
          </w:p>
        </w:tc>
        <w:tc>
          <w:tcPr>
            <w:tcW w:w="0" w:type="auto"/>
            <w:shd w:val="clear" w:color="auto" w:fill="auto"/>
          </w:tcPr>
          <w:p w:rsidR="00A75CDE" w:rsidRDefault="00676CBD" w:rsidP="00243FAF">
            <w:pPr>
              <w:rPr>
                <w:rFonts w:ascii="Times New Roman" w:hAnsi="Times New Roman"/>
                <w:sz w:val="24"/>
                <w:szCs w:val="24"/>
              </w:rPr>
            </w:pPr>
            <w:r>
              <w:rPr>
                <w:rFonts w:ascii="Times New Roman" w:hAnsi="Times New Roman"/>
                <w:sz w:val="24"/>
                <w:szCs w:val="24"/>
              </w:rPr>
              <w:t>Аналитическая справка</w:t>
            </w:r>
          </w:p>
        </w:tc>
      </w:tr>
      <w:tr w:rsidR="00676CBD" w:rsidRPr="00D8312F" w:rsidTr="007879BD">
        <w:tc>
          <w:tcPr>
            <w:tcW w:w="0" w:type="auto"/>
            <w:shd w:val="clear" w:color="auto" w:fill="auto"/>
          </w:tcPr>
          <w:p w:rsidR="00676CBD" w:rsidRDefault="00676CB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2.20</w:t>
            </w:r>
          </w:p>
        </w:tc>
        <w:tc>
          <w:tcPr>
            <w:tcW w:w="0" w:type="auto"/>
          </w:tcPr>
          <w:p w:rsidR="00676CBD" w:rsidRPr="00676CBD" w:rsidRDefault="00676CBD" w:rsidP="00243FAF">
            <w:pPr>
              <w:autoSpaceDE w:val="0"/>
              <w:autoSpaceDN w:val="0"/>
              <w:adjustRightInd w:val="0"/>
              <w:spacing w:after="0"/>
              <w:rPr>
                <w:rFonts w:ascii="Times New Roman" w:hAnsi="Times New Roman"/>
                <w:color w:val="000000"/>
                <w:sz w:val="24"/>
                <w:szCs w:val="24"/>
              </w:rPr>
            </w:pPr>
            <w:r w:rsidRPr="00676CBD">
              <w:rPr>
                <w:rFonts w:ascii="Times New Roman" w:hAnsi="Times New Roman"/>
                <w:color w:val="000000"/>
                <w:sz w:val="24"/>
                <w:szCs w:val="24"/>
              </w:rP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0" w:type="auto"/>
            <w:shd w:val="clear" w:color="auto" w:fill="auto"/>
          </w:tcPr>
          <w:p w:rsidR="00676CBD" w:rsidRDefault="00676CB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w:t>
            </w:r>
            <w:r w:rsidRPr="00676CBD">
              <w:rPr>
                <w:rFonts w:ascii="Times New Roman" w:hAnsi="Times New Roman"/>
                <w:color w:val="000000"/>
                <w:sz w:val="24"/>
                <w:szCs w:val="24"/>
                <w:lang w:eastAsia="ru-RU"/>
              </w:rPr>
              <w:t xml:space="preserve"> квартал 2022 года, далее - ежегодно</w:t>
            </w:r>
          </w:p>
        </w:tc>
        <w:tc>
          <w:tcPr>
            <w:tcW w:w="0" w:type="auto"/>
            <w:shd w:val="clear" w:color="auto" w:fill="auto"/>
          </w:tcPr>
          <w:p w:rsidR="00676CBD" w:rsidRPr="00A75CDE" w:rsidRDefault="00676CBD" w:rsidP="00243FAF">
            <w:pPr>
              <w:rPr>
                <w:rFonts w:ascii="Times New Roman" w:hAnsi="Times New Roman"/>
                <w:sz w:val="24"/>
                <w:szCs w:val="24"/>
              </w:rPr>
            </w:pPr>
            <w:r w:rsidRPr="00A75CDE">
              <w:rPr>
                <w:rFonts w:ascii="Times New Roman" w:hAnsi="Times New Roman"/>
                <w:sz w:val="24"/>
                <w:szCs w:val="24"/>
              </w:rPr>
              <w:t>УО, МОЦ</w:t>
            </w:r>
            <w:r>
              <w:rPr>
                <w:rFonts w:ascii="Times New Roman" w:hAnsi="Times New Roman"/>
                <w:sz w:val="24"/>
                <w:szCs w:val="24"/>
              </w:rPr>
              <w:t xml:space="preserve">, </w:t>
            </w:r>
            <w:r w:rsidRPr="00676CBD">
              <w:rPr>
                <w:rFonts w:ascii="Times New Roman" w:hAnsi="Times New Roman"/>
                <w:sz w:val="24"/>
                <w:szCs w:val="24"/>
              </w:rPr>
              <w:t>отдел культуры, физической культуры, массового спорта и молодёжной политики</w:t>
            </w:r>
          </w:p>
        </w:tc>
        <w:tc>
          <w:tcPr>
            <w:tcW w:w="0" w:type="auto"/>
            <w:shd w:val="clear" w:color="auto" w:fill="auto"/>
          </w:tcPr>
          <w:p w:rsidR="00676CBD" w:rsidRDefault="00676CBD" w:rsidP="00243FAF">
            <w:pPr>
              <w:rPr>
                <w:rFonts w:ascii="Times New Roman" w:hAnsi="Times New Roman"/>
                <w:sz w:val="24"/>
                <w:szCs w:val="24"/>
              </w:rPr>
            </w:pPr>
            <w:r>
              <w:rPr>
                <w:rFonts w:ascii="Times New Roman" w:hAnsi="Times New Roman"/>
                <w:sz w:val="24"/>
                <w:szCs w:val="24"/>
              </w:rPr>
              <w:t>Аналитическая справка</w:t>
            </w:r>
          </w:p>
        </w:tc>
      </w:tr>
      <w:tr w:rsidR="00676CBD" w:rsidRPr="00D8312F" w:rsidTr="007879BD">
        <w:tc>
          <w:tcPr>
            <w:tcW w:w="0" w:type="auto"/>
            <w:shd w:val="clear" w:color="auto" w:fill="auto"/>
          </w:tcPr>
          <w:p w:rsidR="00676CBD" w:rsidRDefault="00676CB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2.21</w:t>
            </w:r>
          </w:p>
        </w:tc>
        <w:tc>
          <w:tcPr>
            <w:tcW w:w="0" w:type="auto"/>
          </w:tcPr>
          <w:p w:rsidR="00676CBD" w:rsidRPr="00676CBD" w:rsidRDefault="008E45F0" w:rsidP="00243FAF">
            <w:pPr>
              <w:autoSpaceDE w:val="0"/>
              <w:autoSpaceDN w:val="0"/>
              <w:adjustRightInd w:val="0"/>
              <w:spacing w:after="0"/>
              <w:rPr>
                <w:rFonts w:ascii="Times New Roman" w:hAnsi="Times New Roman"/>
                <w:color w:val="000000"/>
                <w:sz w:val="24"/>
                <w:szCs w:val="24"/>
              </w:rPr>
            </w:pPr>
            <w:r w:rsidRPr="008E45F0">
              <w:rPr>
                <w:rFonts w:ascii="Times New Roman" w:hAnsi="Times New Roman"/>
                <w:color w:val="000000"/>
                <w:sz w:val="24"/>
                <w:szCs w:val="24"/>
              </w:rPr>
              <w:t>Обновление, разработка и реализация дополнительных общеразвивающих программ, направленных на формирование у обучающихся функциональной, технологической, финансовой, экологической грамотности</w:t>
            </w:r>
          </w:p>
        </w:tc>
        <w:tc>
          <w:tcPr>
            <w:tcW w:w="0" w:type="auto"/>
            <w:shd w:val="clear" w:color="auto" w:fill="auto"/>
          </w:tcPr>
          <w:p w:rsidR="00676CBD" w:rsidRDefault="008E45F0" w:rsidP="00243FAF">
            <w:pPr>
              <w:shd w:val="clear" w:color="auto" w:fill="FFFFFF"/>
              <w:spacing w:after="0" w:line="240" w:lineRule="auto"/>
              <w:textAlignment w:val="baseline"/>
              <w:rPr>
                <w:rFonts w:ascii="Times New Roman" w:hAnsi="Times New Roman"/>
                <w:color w:val="000000"/>
                <w:sz w:val="24"/>
                <w:szCs w:val="24"/>
                <w:lang w:eastAsia="ru-RU"/>
              </w:rPr>
            </w:pPr>
            <w:r w:rsidRPr="008E45F0">
              <w:rPr>
                <w:rFonts w:ascii="Times New Roman" w:hAnsi="Times New Roman"/>
                <w:color w:val="000000"/>
                <w:sz w:val="24"/>
                <w:szCs w:val="24"/>
                <w:lang w:eastAsia="ru-RU"/>
              </w:rPr>
              <w:t>2 квартал 2024 года, далее - ежегодно</w:t>
            </w:r>
          </w:p>
        </w:tc>
        <w:tc>
          <w:tcPr>
            <w:tcW w:w="0" w:type="auto"/>
            <w:shd w:val="clear" w:color="auto" w:fill="auto"/>
          </w:tcPr>
          <w:p w:rsidR="00676CBD" w:rsidRPr="00A75CDE" w:rsidRDefault="008E45F0" w:rsidP="00243FAF">
            <w:pPr>
              <w:rPr>
                <w:rFonts w:ascii="Times New Roman" w:hAnsi="Times New Roman"/>
                <w:sz w:val="24"/>
                <w:szCs w:val="24"/>
              </w:rPr>
            </w:pPr>
            <w:r w:rsidRPr="008E45F0">
              <w:rPr>
                <w:rFonts w:ascii="Times New Roman" w:hAnsi="Times New Roman"/>
                <w:sz w:val="24"/>
                <w:szCs w:val="24"/>
              </w:rPr>
              <w:t>УО, МОЦ</w:t>
            </w:r>
            <w:r>
              <w:rPr>
                <w:rFonts w:ascii="Times New Roman" w:hAnsi="Times New Roman"/>
                <w:sz w:val="24"/>
                <w:szCs w:val="24"/>
              </w:rPr>
              <w:t xml:space="preserve">, </w:t>
            </w:r>
            <w:r w:rsidR="006E20B2" w:rsidRPr="006E20B2">
              <w:rPr>
                <w:rFonts w:ascii="Times New Roman" w:hAnsi="Times New Roman"/>
                <w:sz w:val="24"/>
                <w:szCs w:val="24"/>
              </w:rPr>
              <w:t xml:space="preserve">организации </w:t>
            </w:r>
            <w:r>
              <w:rPr>
                <w:rFonts w:ascii="Times New Roman" w:hAnsi="Times New Roman"/>
                <w:sz w:val="24"/>
                <w:szCs w:val="24"/>
              </w:rPr>
              <w:t>ДОД</w:t>
            </w:r>
          </w:p>
        </w:tc>
        <w:tc>
          <w:tcPr>
            <w:tcW w:w="0" w:type="auto"/>
            <w:shd w:val="clear" w:color="auto" w:fill="auto"/>
          </w:tcPr>
          <w:p w:rsidR="00676CBD" w:rsidRDefault="008E45F0" w:rsidP="00243FAF">
            <w:pPr>
              <w:rPr>
                <w:rFonts w:ascii="Times New Roman" w:hAnsi="Times New Roman"/>
                <w:sz w:val="24"/>
                <w:szCs w:val="24"/>
              </w:rPr>
            </w:pPr>
            <w:r>
              <w:rPr>
                <w:rFonts w:ascii="Times New Roman" w:hAnsi="Times New Roman"/>
                <w:sz w:val="24"/>
                <w:szCs w:val="24"/>
              </w:rPr>
              <w:t>Аналитическая справка</w:t>
            </w:r>
          </w:p>
        </w:tc>
      </w:tr>
      <w:tr w:rsidR="008E45F0" w:rsidRPr="00D8312F" w:rsidTr="007879BD">
        <w:tc>
          <w:tcPr>
            <w:tcW w:w="0" w:type="auto"/>
            <w:shd w:val="clear" w:color="auto" w:fill="auto"/>
          </w:tcPr>
          <w:p w:rsidR="008E45F0" w:rsidRDefault="008E45F0"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2.22</w:t>
            </w:r>
          </w:p>
        </w:tc>
        <w:tc>
          <w:tcPr>
            <w:tcW w:w="0" w:type="auto"/>
          </w:tcPr>
          <w:p w:rsidR="008E45F0" w:rsidRPr="008E45F0" w:rsidRDefault="008E45F0" w:rsidP="00243FAF">
            <w:pPr>
              <w:autoSpaceDE w:val="0"/>
              <w:autoSpaceDN w:val="0"/>
              <w:adjustRightInd w:val="0"/>
              <w:spacing w:after="0"/>
              <w:rPr>
                <w:rFonts w:ascii="Times New Roman" w:hAnsi="Times New Roman"/>
                <w:color w:val="000000"/>
                <w:sz w:val="24"/>
                <w:szCs w:val="24"/>
              </w:rPr>
            </w:pPr>
            <w:r w:rsidRPr="008E45F0">
              <w:rPr>
                <w:rFonts w:ascii="Times New Roman" w:hAnsi="Times New Roman"/>
                <w:color w:val="000000"/>
                <w:sz w:val="24"/>
                <w:szCs w:val="24"/>
              </w:rPr>
              <w:t xml:space="preserve">Обновление, разработка и реализация дополнительных общеобразовательных программ, направленных на профилактику и преодоление школьной </w:t>
            </w:r>
            <w:proofErr w:type="spellStart"/>
            <w:r w:rsidRPr="008E45F0">
              <w:rPr>
                <w:rFonts w:ascii="Times New Roman" w:hAnsi="Times New Roman"/>
                <w:color w:val="000000"/>
                <w:sz w:val="24"/>
                <w:szCs w:val="24"/>
              </w:rPr>
              <w:t>неуспешности</w:t>
            </w:r>
            <w:proofErr w:type="spellEnd"/>
            <w:r w:rsidRPr="008E45F0">
              <w:rPr>
                <w:rFonts w:ascii="Times New Roman" w:hAnsi="Times New Roman"/>
                <w:color w:val="000000"/>
                <w:sz w:val="24"/>
                <w:szCs w:val="24"/>
              </w:rPr>
              <w:t>, в том числе реализуемых в каникулярный период</w:t>
            </w:r>
          </w:p>
        </w:tc>
        <w:tc>
          <w:tcPr>
            <w:tcW w:w="0" w:type="auto"/>
            <w:shd w:val="clear" w:color="auto" w:fill="auto"/>
          </w:tcPr>
          <w:p w:rsidR="008E45F0" w:rsidRPr="008E45F0" w:rsidRDefault="008E45F0" w:rsidP="00243FAF">
            <w:pPr>
              <w:shd w:val="clear" w:color="auto" w:fill="FFFFFF"/>
              <w:spacing w:after="0" w:line="240" w:lineRule="auto"/>
              <w:textAlignment w:val="baseline"/>
              <w:rPr>
                <w:rFonts w:ascii="Times New Roman" w:hAnsi="Times New Roman"/>
                <w:color w:val="000000"/>
                <w:sz w:val="24"/>
                <w:szCs w:val="24"/>
                <w:lang w:eastAsia="ru-RU"/>
              </w:rPr>
            </w:pPr>
            <w:r w:rsidRPr="008E45F0">
              <w:rPr>
                <w:rFonts w:ascii="Times New Roman" w:hAnsi="Times New Roman"/>
                <w:color w:val="000000"/>
                <w:sz w:val="24"/>
                <w:szCs w:val="24"/>
                <w:lang w:eastAsia="ru-RU"/>
              </w:rPr>
              <w:t>2 квартал 2023 года, далее - ежегодно</w:t>
            </w:r>
          </w:p>
        </w:tc>
        <w:tc>
          <w:tcPr>
            <w:tcW w:w="0" w:type="auto"/>
            <w:shd w:val="clear" w:color="auto" w:fill="auto"/>
          </w:tcPr>
          <w:p w:rsidR="008E45F0" w:rsidRPr="008E45F0" w:rsidRDefault="008E45F0" w:rsidP="00243FAF">
            <w:pPr>
              <w:rPr>
                <w:rFonts w:ascii="Times New Roman" w:hAnsi="Times New Roman"/>
                <w:sz w:val="24"/>
                <w:szCs w:val="24"/>
              </w:rPr>
            </w:pPr>
            <w:r w:rsidRPr="008E45F0">
              <w:rPr>
                <w:rFonts w:ascii="Times New Roman" w:hAnsi="Times New Roman"/>
                <w:sz w:val="24"/>
                <w:szCs w:val="24"/>
              </w:rPr>
              <w:t>УО, МОЦ</w:t>
            </w:r>
            <w:r>
              <w:rPr>
                <w:rFonts w:ascii="Times New Roman" w:hAnsi="Times New Roman"/>
                <w:sz w:val="24"/>
                <w:szCs w:val="24"/>
              </w:rPr>
              <w:t xml:space="preserve">, </w:t>
            </w:r>
            <w:r w:rsidR="006E20B2" w:rsidRPr="006E20B2">
              <w:rPr>
                <w:rFonts w:ascii="Times New Roman" w:hAnsi="Times New Roman"/>
                <w:sz w:val="24"/>
                <w:szCs w:val="24"/>
              </w:rPr>
              <w:t xml:space="preserve">организации </w:t>
            </w:r>
            <w:r>
              <w:rPr>
                <w:rFonts w:ascii="Times New Roman" w:hAnsi="Times New Roman"/>
                <w:sz w:val="24"/>
                <w:szCs w:val="24"/>
              </w:rPr>
              <w:t>ДОД</w:t>
            </w:r>
          </w:p>
        </w:tc>
        <w:tc>
          <w:tcPr>
            <w:tcW w:w="0" w:type="auto"/>
            <w:shd w:val="clear" w:color="auto" w:fill="auto"/>
          </w:tcPr>
          <w:p w:rsidR="008E45F0" w:rsidRDefault="008E45F0" w:rsidP="00243FAF">
            <w:pPr>
              <w:rPr>
                <w:rFonts w:ascii="Times New Roman" w:hAnsi="Times New Roman"/>
                <w:sz w:val="24"/>
                <w:szCs w:val="24"/>
              </w:rPr>
            </w:pPr>
            <w:r>
              <w:rPr>
                <w:rFonts w:ascii="Times New Roman" w:hAnsi="Times New Roman"/>
                <w:sz w:val="24"/>
                <w:szCs w:val="24"/>
              </w:rPr>
              <w:t>Аналитическая справка</w:t>
            </w:r>
          </w:p>
        </w:tc>
      </w:tr>
      <w:tr w:rsidR="008E45F0" w:rsidRPr="00D8312F" w:rsidTr="007879BD">
        <w:tc>
          <w:tcPr>
            <w:tcW w:w="0" w:type="auto"/>
            <w:shd w:val="clear" w:color="auto" w:fill="auto"/>
          </w:tcPr>
          <w:p w:rsidR="008E45F0" w:rsidRDefault="008E45F0"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2.23</w:t>
            </w:r>
          </w:p>
        </w:tc>
        <w:tc>
          <w:tcPr>
            <w:tcW w:w="0" w:type="auto"/>
          </w:tcPr>
          <w:p w:rsidR="008E45F0" w:rsidRPr="008E45F0" w:rsidRDefault="008E45F0" w:rsidP="00243FAF">
            <w:pPr>
              <w:autoSpaceDE w:val="0"/>
              <w:autoSpaceDN w:val="0"/>
              <w:adjustRightInd w:val="0"/>
              <w:spacing w:after="0"/>
              <w:rPr>
                <w:rFonts w:ascii="Times New Roman" w:hAnsi="Times New Roman"/>
                <w:color w:val="000000"/>
                <w:sz w:val="24"/>
                <w:szCs w:val="24"/>
              </w:rPr>
            </w:pPr>
            <w:r w:rsidRPr="008E45F0">
              <w:rPr>
                <w:rFonts w:ascii="Times New Roman" w:hAnsi="Times New Roman"/>
                <w:color w:val="000000"/>
                <w:sz w:val="24"/>
                <w:szCs w:val="24"/>
              </w:rPr>
              <w:t>Обновление, разработка и реализация дополнительных общеобразовательных программ естественно-научной направленности, направленных на вовлечение детей в научную работу и проектно-исследовательскую деятельность</w:t>
            </w:r>
          </w:p>
        </w:tc>
        <w:tc>
          <w:tcPr>
            <w:tcW w:w="0" w:type="auto"/>
            <w:shd w:val="clear" w:color="auto" w:fill="auto"/>
          </w:tcPr>
          <w:p w:rsidR="008E45F0" w:rsidRPr="008E45F0" w:rsidRDefault="008E45F0" w:rsidP="00243FAF">
            <w:pPr>
              <w:shd w:val="clear" w:color="auto" w:fill="FFFFFF"/>
              <w:spacing w:after="0" w:line="240" w:lineRule="auto"/>
              <w:textAlignment w:val="baseline"/>
              <w:rPr>
                <w:rFonts w:ascii="Times New Roman" w:hAnsi="Times New Roman"/>
                <w:color w:val="000000"/>
                <w:sz w:val="24"/>
                <w:szCs w:val="24"/>
                <w:lang w:eastAsia="ru-RU"/>
              </w:rPr>
            </w:pPr>
            <w:r w:rsidRPr="008E45F0">
              <w:rPr>
                <w:rFonts w:ascii="Times New Roman" w:hAnsi="Times New Roman"/>
                <w:color w:val="000000"/>
                <w:sz w:val="24"/>
                <w:szCs w:val="24"/>
                <w:lang w:eastAsia="ru-RU"/>
              </w:rPr>
              <w:t>2 квартал 2023 года, далее - ежегодно</w:t>
            </w:r>
          </w:p>
        </w:tc>
        <w:tc>
          <w:tcPr>
            <w:tcW w:w="0" w:type="auto"/>
            <w:shd w:val="clear" w:color="auto" w:fill="auto"/>
          </w:tcPr>
          <w:p w:rsidR="008E45F0" w:rsidRPr="008E45F0" w:rsidRDefault="008E45F0" w:rsidP="00243FAF">
            <w:pPr>
              <w:rPr>
                <w:rFonts w:ascii="Times New Roman" w:hAnsi="Times New Roman"/>
                <w:sz w:val="24"/>
                <w:szCs w:val="24"/>
              </w:rPr>
            </w:pPr>
            <w:r w:rsidRPr="008E45F0">
              <w:rPr>
                <w:rFonts w:ascii="Times New Roman" w:hAnsi="Times New Roman"/>
                <w:sz w:val="24"/>
                <w:szCs w:val="24"/>
              </w:rPr>
              <w:t>УО, МОЦ</w:t>
            </w:r>
            <w:r>
              <w:rPr>
                <w:rFonts w:ascii="Times New Roman" w:hAnsi="Times New Roman"/>
                <w:sz w:val="24"/>
                <w:szCs w:val="24"/>
              </w:rPr>
              <w:t xml:space="preserve">, </w:t>
            </w:r>
            <w:r w:rsidR="006E20B2" w:rsidRPr="006E20B2">
              <w:rPr>
                <w:rFonts w:ascii="Times New Roman" w:hAnsi="Times New Roman"/>
                <w:sz w:val="24"/>
                <w:szCs w:val="24"/>
              </w:rPr>
              <w:t xml:space="preserve">организации </w:t>
            </w:r>
            <w:r>
              <w:rPr>
                <w:rFonts w:ascii="Times New Roman" w:hAnsi="Times New Roman"/>
                <w:sz w:val="24"/>
                <w:szCs w:val="24"/>
              </w:rPr>
              <w:t>ДОД</w:t>
            </w:r>
          </w:p>
        </w:tc>
        <w:tc>
          <w:tcPr>
            <w:tcW w:w="0" w:type="auto"/>
            <w:shd w:val="clear" w:color="auto" w:fill="auto"/>
          </w:tcPr>
          <w:p w:rsidR="008E45F0" w:rsidRDefault="006E20B2" w:rsidP="00243FAF">
            <w:pPr>
              <w:rPr>
                <w:rFonts w:ascii="Times New Roman" w:hAnsi="Times New Roman"/>
                <w:sz w:val="24"/>
                <w:szCs w:val="24"/>
              </w:rPr>
            </w:pPr>
            <w:r>
              <w:rPr>
                <w:rFonts w:ascii="Times New Roman" w:hAnsi="Times New Roman"/>
                <w:sz w:val="24"/>
                <w:szCs w:val="24"/>
              </w:rPr>
              <w:t>Аналитическая справка</w:t>
            </w:r>
          </w:p>
        </w:tc>
      </w:tr>
      <w:tr w:rsidR="006E20B2" w:rsidRPr="00D8312F" w:rsidTr="007879BD">
        <w:tc>
          <w:tcPr>
            <w:tcW w:w="0" w:type="auto"/>
            <w:shd w:val="clear" w:color="auto" w:fill="auto"/>
          </w:tcPr>
          <w:p w:rsidR="006E20B2" w:rsidRDefault="006E20B2"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2.24</w:t>
            </w:r>
          </w:p>
        </w:tc>
        <w:tc>
          <w:tcPr>
            <w:tcW w:w="0" w:type="auto"/>
          </w:tcPr>
          <w:p w:rsidR="006E20B2" w:rsidRPr="008E45F0" w:rsidRDefault="006E20B2" w:rsidP="00243FAF">
            <w:pPr>
              <w:autoSpaceDE w:val="0"/>
              <w:autoSpaceDN w:val="0"/>
              <w:adjustRightInd w:val="0"/>
              <w:spacing w:after="0"/>
              <w:rPr>
                <w:rFonts w:ascii="Times New Roman" w:hAnsi="Times New Roman"/>
                <w:color w:val="000000"/>
                <w:sz w:val="24"/>
                <w:szCs w:val="24"/>
              </w:rPr>
            </w:pPr>
            <w:r w:rsidRPr="006E20B2">
              <w:rPr>
                <w:rFonts w:ascii="Times New Roman" w:hAnsi="Times New Roman"/>
                <w:color w:val="000000"/>
                <w:sz w:val="24"/>
                <w:szCs w:val="24"/>
              </w:rPr>
              <w:t xml:space="preserve">Использование ресурсов центров гуманитарной, естественно-научной технологической направленностей «Точка роста», центр цифрового образования «IT-Куб», школьных </w:t>
            </w:r>
            <w:proofErr w:type="spellStart"/>
            <w:r w:rsidRPr="006E20B2">
              <w:rPr>
                <w:rFonts w:ascii="Times New Roman" w:hAnsi="Times New Roman"/>
                <w:color w:val="000000"/>
                <w:sz w:val="24"/>
                <w:szCs w:val="24"/>
              </w:rPr>
              <w:t>кванториумов</w:t>
            </w:r>
            <w:proofErr w:type="spellEnd"/>
            <w:r w:rsidRPr="006E20B2">
              <w:rPr>
                <w:rFonts w:ascii="Times New Roman" w:hAnsi="Times New Roman"/>
                <w:color w:val="000000"/>
                <w:sz w:val="24"/>
                <w:szCs w:val="24"/>
              </w:rPr>
              <w:t xml:space="preserve"> для </w:t>
            </w:r>
            <w:r w:rsidRPr="006E20B2">
              <w:rPr>
                <w:rFonts w:ascii="Times New Roman" w:hAnsi="Times New Roman"/>
                <w:color w:val="000000"/>
                <w:sz w:val="24"/>
                <w:szCs w:val="24"/>
              </w:rPr>
              <w:lastRenderedPageBreak/>
              <w:t>реализации дополнительных общеразвивающих программ естественно-научной, технической, социально-гуманитарной направленностей, в том числе в сетевой форме с использованием информационных образовательных технологий</w:t>
            </w:r>
          </w:p>
        </w:tc>
        <w:tc>
          <w:tcPr>
            <w:tcW w:w="0" w:type="auto"/>
            <w:shd w:val="clear" w:color="auto" w:fill="auto"/>
          </w:tcPr>
          <w:p w:rsidR="006E20B2" w:rsidRPr="008E45F0" w:rsidRDefault="006E20B2" w:rsidP="00243FAF">
            <w:pPr>
              <w:shd w:val="clear" w:color="auto" w:fill="FFFFFF"/>
              <w:spacing w:after="0" w:line="240" w:lineRule="auto"/>
              <w:textAlignment w:val="baseline"/>
              <w:rPr>
                <w:rFonts w:ascii="Times New Roman" w:hAnsi="Times New Roman"/>
                <w:color w:val="000000"/>
                <w:sz w:val="24"/>
                <w:szCs w:val="24"/>
                <w:lang w:eastAsia="ru-RU"/>
              </w:rPr>
            </w:pPr>
            <w:r w:rsidRPr="006E20B2">
              <w:rPr>
                <w:rFonts w:ascii="Times New Roman" w:hAnsi="Times New Roman"/>
                <w:color w:val="000000"/>
                <w:sz w:val="24"/>
                <w:szCs w:val="24"/>
                <w:lang w:eastAsia="ru-RU"/>
              </w:rPr>
              <w:lastRenderedPageBreak/>
              <w:t>4 квартал 2022 года, далее - ежегодно</w:t>
            </w:r>
          </w:p>
        </w:tc>
        <w:tc>
          <w:tcPr>
            <w:tcW w:w="0" w:type="auto"/>
            <w:shd w:val="clear" w:color="auto" w:fill="auto"/>
          </w:tcPr>
          <w:p w:rsidR="006E20B2" w:rsidRPr="008E45F0" w:rsidRDefault="006E20B2" w:rsidP="006E20B2">
            <w:pPr>
              <w:jc w:val="both"/>
              <w:rPr>
                <w:rFonts w:ascii="Times New Roman" w:hAnsi="Times New Roman"/>
                <w:sz w:val="24"/>
                <w:szCs w:val="24"/>
              </w:rPr>
            </w:pPr>
            <w:r>
              <w:rPr>
                <w:rFonts w:ascii="Times New Roman" w:hAnsi="Times New Roman"/>
                <w:sz w:val="24"/>
                <w:szCs w:val="24"/>
              </w:rPr>
              <w:t>УО, ОО</w:t>
            </w:r>
          </w:p>
        </w:tc>
        <w:tc>
          <w:tcPr>
            <w:tcW w:w="0" w:type="auto"/>
            <w:shd w:val="clear" w:color="auto" w:fill="auto"/>
          </w:tcPr>
          <w:p w:rsidR="006E20B2" w:rsidRDefault="006E20B2" w:rsidP="00243FAF">
            <w:pPr>
              <w:rPr>
                <w:rFonts w:ascii="Times New Roman" w:hAnsi="Times New Roman"/>
                <w:sz w:val="24"/>
                <w:szCs w:val="24"/>
              </w:rPr>
            </w:pPr>
            <w:r>
              <w:rPr>
                <w:rFonts w:ascii="Times New Roman" w:hAnsi="Times New Roman"/>
                <w:sz w:val="24"/>
                <w:szCs w:val="24"/>
              </w:rPr>
              <w:t>Аналитическая справка</w:t>
            </w:r>
          </w:p>
        </w:tc>
      </w:tr>
      <w:tr w:rsidR="006E20B2" w:rsidRPr="00D8312F" w:rsidTr="007879BD">
        <w:tc>
          <w:tcPr>
            <w:tcW w:w="0" w:type="auto"/>
            <w:shd w:val="clear" w:color="auto" w:fill="auto"/>
          </w:tcPr>
          <w:p w:rsidR="006E20B2" w:rsidRDefault="006E20B2"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2.25</w:t>
            </w:r>
          </w:p>
        </w:tc>
        <w:tc>
          <w:tcPr>
            <w:tcW w:w="0" w:type="auto"/>
          </w:tcPr>
          <w:p w:rsidR="006E20B2" w:rsidRPr="006E20B2" w:rsidRDefault="006E20B2" w:rsidP="00243FAF">
            <w:pPr>
              <w:autoSpaceDE w:val="0"/>
              <w:autoSpaceDN w:val="0"/>
              <w:adjustRightInd w:val="0"/>
              <w:spacing w:after="0"/>
              <w:rPr>
                <w:rFonts w:ascii="Times New Roman" w:hAnsi="Times New Roman"/>
                <w:color w:val="000000"/>
                <w:sz w:val="24"/>
                <w:szCs w:val="24"/>
              </w:rPr>
            </w:pPr>
            <w:r w:rsidRPr="006E20B2">
              <w:rPr>
                <w:rFonts w:ascii="Times New Roman" w:hAnsi="Times New Roman"/>
                <w:color w:val="000000"/>
                <w:sz w:val="24"/>
                <w:szCs w:val="24"/>
              </w:rPr>
              <w:t>Внедрение технологий информационно-консультационной адресной поддержки реализ</w:t>
            </w:r>
            <w:r>
              <w:rPr>
                <w:rFonts w:ascii="Times New Roman" w:hAnsi="Times New Roman"/>
                <w:color w:val="000000"/>
                <w:sz w:val="24"/>
                <w:szCs w:val="24"/>
              </w:rPr>
              <w:t>ации прав детей на участие в ДОД</w:t>
            </w:r>
            <w:r w:rsidRPr="006E20B2">
              <w:rPr>
                <w:rFonts w:ascii="Times New Roman" w:hAnsi="Times New Roman"/>
                <w:color w:val="000000"/>
                <w:sz w:val="24"/>
                <w:szCs w:val="24"/>
              </w:rPr>
              <w:t xml:space="preserve"> независимо от места проживания, состояния здоровья, социально-экономического положения семьи</w:t>
            </w:r>
          </w:p>
        </w:tc>
        <w:tc>
          <w:tcPr>
            <w:tcW w:w="0" w:type="auto"/>
            <w:shd w:val="clear" w:color="auto" w:fill="auto"/>
          </w:tcPr>
          <w:p w:rsidR="006E20B2" w:rsidRPr="006E20B2" w:rsidRDefault="006E20B2" w:rsidP="00243FAF">
            <w:pPr>
              <w:shd w:val="clear" w:color="auto" w:fill="FFFFFF"/>
              <w:spacing w:after="0" w:line="240" w:lineRule="auto"/>
              <w:textAlignment w:val="baseline"/>
              <w:rPr>
                <w:rFonts w:ascii="Times New Roman" w:hAnsi="Times New Roman"/>
                <w:color w:val="000000"/>
                <w:sz w:val="24"/>
                <w:szCs w:val="24"/>
                <w:lang w:eastAsia="ru-RU"/>
              </w:rPr>
            </w:pPr>
            <w:r w:rsidRPr="006E20B2">
              <w:rPr>
                <w:rFonts w:ascii="Times New Roman" w:hAnsi="Times New Roman"/>
                <w:color w:val="000000"/>
                <w:sz w:val="24"/>
                <w:szCs w:val="24"/>
                <w:lang w:eastAsia="ru-RU"/>
              </w:rPr>
              <w:t>1 квартал 2023 года, далее - ежегодно</w:t>
            </w:r>
          </w:p>
        </w:tc>
        <w:tc>
          <w:tcPr>
            <w:tcW w:w="0" w:type="auto"/>
            <w:shd w:val="clear" w:color="auto" w:fill="auto"/>
          </w:tcPr>
          <w:p w:rsidR="006E20B2" w:rsidRDefault="00A404A2" w:rsidP="006E20B2">
            <w:pPr>
              <w:jc w:val="both"/>
              <w:rPr>
                <w:rFonts w:ascii="Times New Roman" w:hAnsi="Times New Roman"/>
                <w:sz w:val="24"/>
                <w:szCs w:val="24"/>
              </w:rPr>
            </w:pPr>
            <w:r w:rsidRPr="008E45F0">
              <w:rPr>
                <w:rFonts w:ascii="Times New Roman" w:hAnsi="Times New Roman"/>
                <w:sz w:val="24"/>
                <w:szCs w:val="24"/>
              </w:rPr>
              <w:t>УО, МОЦ</w:t>
            </w:r>
            <w:r>
              <w:rPr>
                <w:rFonts w:ascii="Times New Roman" w:hAnsi="Times New Roman"/>
                <w:sz w:val="24"/>
                <w:szCs w:val="24"/>
              </w:rPr>
              <w:t xml:space="preserve">, </w:t>
            </w:r>
            <w:r w:rsidRPr="006E20B2">
              <w:rPr>
                <w:rFonts w:ascii="Times New Roman" w:hAnsi="Times New Roman"/>
                <w:sz w:val="24"/>
                <w:szCs w:val="24"/>
              </w:rPr>
              <w:t xml:space="preserve">организации </w:t>
            </w:r>
            <w:r>
              <w:rPr>
                <w:rFonts w:ascii="Times New Roman" w:hAnsi="Times New Roman"/>
                <w:sz w:val="24"/>
                <w:szCs w:val="24"/>
              </w:rPr>
              <w:t>ДОД</w:t>
            </w:r>
          </w:p>
        </w:tc>
        <w:tc>
          <w:tcPr>
            <w:tcW w:w="0" w:type="auto"/>
            <w:shd w:val="clear" w:color="auto" w:fill="auto"/>
          </w:tcPr>
          <w:p w:rsidR="006E20B2" w:rsidRDefault="006E20B2" w:rsidP="00243FAF">
            <w:pPr>
              <w:rPr>
                <w:rFonts w:ascii="Times New Roman" w:hAnsi="Times New Roman"/>
                <w:sz w:val="24"/>
                <w:szCs w:val="24"/>
              </w:rPr>
            </w:pPr>
            <w:r>
              <w:rPr>
                <w:rFonts w:ascii="Times New Roman" w:hAnsi="Times New Roman"/>
                <w:sz w:val="24"/>
                <w:szCs w:val="24"/>
              </w:rPr>
              <w:t>Аналитический отчёт</w:t>
            </w:r>
          </w:p>
        </w:tc>
      </w:tr>
      <w:tr w:rsidR="00A404A2" w:rsidRPr="00D8312F" w:rsidTr="007879BD">
        <w:tc>
          <w:tcPr>
            <w:tcW w:w="0" w:type="auto"/>
            <w:shd w:val="clear" w:color="auto" w:fill="auto"/>
          </w:tcPr>
          <w:p w:rsidR="00A404A2" w:rsidRDefault="00A404A2"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2.26</w:t>
            </w:r>
          </w:p>
        </w:tc>
        <w:tc>
          <w:tcPr>
            <w:tcW w:w="0" w:type="auto"/>
          </w:tcPr>
          <w:p w:rsidR="00A404A2" w:rsidRPr="006E20B2" w:rsidRDefault="00B4260B" w:rsidP="00092E76">
            <w:pPr>
              <w:autoSpaceDE w:val="0"/>
              <w:autoSpaceDN w:val="0"/>
              <w:adjustRightInd w:val="0"/>
              <w:spacing w:after="0"/>
              <w:rPr>
                <w:rFonts w:ascii="Times New Roman" w:hAnsi="Times New Roman"/>
                <w:color w:val="000000"/>
                <w:sz w:val="24"/>
                <w:szCs w:val="24"/>
              </w:rPr>
            </w:pPr>
            <w:r w:rsidRPr="00B4260B">
              <w:rPr>
                <w:rFonts w:ascii="Times New Roman" w:hAnsi="Times New Roman"/>
                <w:color w:val="000000"/>
                <w:sz w:val="24"/>
                <w:szCs w:val="24"/>
              </w:rPr>
              <w:t>Обеспечение организационно-методического сопровождения реализации государственной политики в области культуры и искусств</w:t>
            </w:r>
          </w:p>
        </w:tc>
        <w:tc>
          <w:tcPr>
            <w:tcW w:w="0" w:type="auto"/>
            <w:shd w:val="clear" w:color="auto" w:fill="auto"/>
          </w:tcPr>
          <w:p w:rsidR="00B4260B" w:rsidRPr="00B4260B" w:rsidRDefault="00B4260B" w:rsidP="00B4260B">
            <w:pPr>
              <w:shd w:val="clear" w:color="auto" w:fill="FFFFFF"/>
              <w:spacing w:after="0" w:line="240" w:lineRule="auto"/>
              <w:textAlignment w:val="baseline"/>
              <w:rPr>
                <w:rFonts w:ascii="Times New Roman" w:hAnsi="Times New Roman"/>
                <w:color w:val="000000"/>
                <w:sz w:val="24"/>
                <w:szCs w:val="24"/>
                <w:lang w:eastAsia="ru-RU"/>
              </w:rPr>
            </w:pPr>
            <w:r w:rsidRPr="00B4260B">
              <w:rPr>
                <w:rFonts w:ascii="Times New Roman" w:hAnsi="Times New Roman"/>
                <w:color w:val="000000"/>
                <w:sz w:val="24"/>
                <w:szCs w:val="24"/>
                <w:lang w:eastAsia="ru-RU"/>
              </w:rPr>
              <w:t>4 квартал</w:t>
            </w:r>
          </w:p>
          <w:p w:rsidR="00A404A2" w:rsidRPr="006E20B2" w:rsidRDefault="00B4260B" w:rsidP="00B4260B">
            <w:pPr>
              <w:shd w:val="clear" w:color="auto" w:fill="FFFFFF"/>
              <w:spacing w:after="0" w:line="240" w:lineRule="auto"/>
              <w:textAlignment w:val="baseline"/>
              <w:rPr>
                <w:rFonts w:ascii="Times New Roman" w:hAnsi="Times New Roman"/>
                <w:color w:val="000000"/>
                <w:sz w:val="24"/>
                <w:szCs w:val="24"/>
                <w:lang w:eastAsia="ru-RU"/>
              </w:rPr>
            </w:pPr>
            <w:r w:rsidRPr="00B4260B">
              <w:rPr>
                <w:rFonts w:ascii="Times New Roman" w:hAnsi="Times New Roman"/>
                <w:color w:val="000000"/>
                <w:sz w:val="24"/>
                <w:szCs w:val="24"/>
                <w:lang w:eastAsia="ru-RU"/>
              </w:rPr>
              <w:t>2022 года</w:t>
            </w:r>
          </w:p>
        </w:tc>
        <w:tc>
          <w:tcPr>
            <w:tcW w:w="0" w:type="auto"/>
            <w:shd w:val="clear" w:color="auto" w:fill="auto"/>
          </w:tcPr>
          <w:p w:rsidR="00A404A2" w:rsidRPr="008E45F0" w:rsidRDefault="00B4260B" w:rsidP="006E20B2">
            <w:pPr>
              <w:jc w:val="both"/>
              <w:rPr>
                <w:rFonts w:ascii="Times New Roman" w:hAnsi="Times New Roman"/>
                <w:sz w:val="24"/>
                <w:szCs w:val="24"/>
              </w:rPr>
            </w:pPr>
            <w:r w:rsidRPr="008E45F0">
              <w:rPr>
                <w:rFonts w:ascii="Times New Roman" w:hAnsi="Times New Roman"/>
                <w:sz w:val="24"/>
                <w:szCs w:val="24"/>
              </w:rPr>
              <w:t>УО, МОЦ</w:t>
            </w:r>
            <w:r>
              <w:rPr>
                <w:rFonts w:ascii="Times New Roman" w:hAnsi="Times New Roman"/>
                <w:sz w:val="24"/>
                <w:szCs w:val="24"/>
              </w:rPr>
              <w:t xml:space="preserve">, </w:t>
            </w:r>
            <w:r w:rsidRPr="00676CBD">
              <w:rPr>
                <w:rFonts w:ascii="Times New Roman" w:hAnsi="Times New Roman"/>
                <w:sz w:val="24"/>
                <w:szCs w:val="24"/>
              </w:rPr>
              <w:t>отдел культуры, физической культуры, массового спорта и молодёжной политики</w:t>
            </w:r>
          </w:p>
        </w:tc>
        <w:tc>
          <w:tcPr>
            <w:tcW w:w="0" w:type="auto"/>
            <w:shd w:val="clear" w:color="auto" w:fill="auto"/>
          </w:tcPr>
          <w:p w:rsidR="00A404A2" w:rsidRDefault="00B4260B" w:rsidP="00243FAF">
            <w:pPr>
              <w:rPr>
                <w:rFonts w:ascii="Times New Roman" w:hAnsi="Times New Roman"/>
                <w:sz w:val="24"/>
                <w:szCs w:val="24"/>
              </w:rPr>
            </w:pPr>
            <w:r>
              <w:rPr>
                <w:rFonts w:ascii="Times New Roman" w:hAnsi="Times New Roman"/>
                <w:sz w:val="24"/>
                <w:szCs w:val="24"/>
              </w:rPr>
              <w:t>Аналитический отчёт</w:t>
            </w:r>
          </w:p>
        </w:tc>
      </w:tr>
      <w:tr w:rsidR="00B4260B" w:rsidRPr="00D8312F" w:rsidTr="007879BD">
        <w:tc>
          <w:tcPr>
            <w:tcW w:w="0" w:type="auto"/>
            <w:shd w:val="clear" w:color="auto" w:fill="auto"/>
          </w:tcPr>
          <w:p w:rsidR="00B4260B" w:rsidRDefault="00B4260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2.27</w:t>
            </w:r>
          </w:p>
        </w:tc>
        <w:tc>
          <w:tcPr>
            <w:tcW w:w="0" w:type="auto"/>
          </w:tcPr>
          <w:p w:rsidR="00B4260B" w:rsidRPr="00B4260B" w:rsidRDefault="00B4260B" w:rsidP="00243FAF">
            <w:pPr>
              <w:autoSpaceDE w:val="0"/>
              <w:autoSpaceDN w:val="0"/>
              <w:adjustRightInd w:val="0"/>
              <w:spacing w:after="0"/>
              <w:rPr>
                <w:rFonts w:ascii="Times New Roman" w:hAnsi="Times New Roman"/>
                <w:color w:val="000000"/>
                <w:sz w:val="24"/>
                <w:szCs w:val="24"/>
              </w:rPr>
            </w:pPr>
            <w:r w:rsidRPr="00B4260B">
              <w:rPr>
                <w:rFonts w:ascii="Times New Roman" w:hAnsi="Times New Roman"/>
                <w:color w:val="000000"/>
                <w:sz w:val="24"/>
                <w:szCs w:val="24"/>
              </w:rPr>
              <w:t>Обновление, разработка и реализация дополнительных предпрофессиональных программ в области искусств в детских школах искусств</w:t>
            </w:r>
          </w:p>
        </w:tc>
        <w:tc>
          <w:tcPr>
            <w:tcW w:w="0" w:type="auto"/>
            <w:shd w:val="clear" w:color="auto" w:fill="auto"/>
          </w:tcPr>
          <w:p w:rsidR="00B4260B" w:rsidRPr="00B4260B" w:rsidRDefault="00B4260B" w:rsidP="00B4260B">
            <w:pPr>
              <w:shd w:val="clear" w:color="auto" w:fill="FFFFFF"/>
              <w:spacing w:after="0" w:line="240" w:lineRule="auto"/>
              <w:textAlignment w:val="baseline"/>
              <w:rPr>
                <w:rFonts w:ascii="Times New Roman" w:hAnsi="Times New Roman"/>
                <w:color w:val="000000"/>
                <w:sz w:val="24"/>
                <w:szCs w:val="24"/>
                <w:lang w:eastAsia="ru-RU"/>
              </w:rPr>
            </w:pPr>
            <w:r w:rsidRPr="00B4260B">
              <w:rPr>
                <w:rFonts w:ascii="Times New Roman" w:hAnsi="Times New Roman"/>
                <w:color w:val="000000"/>
                <w:sz w:val="24"/>
                <w:szCs w:val="24"/>
                <w:lang w:eastAsia="ru-RU"/>
              </w:rPr>
              <w:t>4 квартал 2022 года, далее - ежегодно</w:t>
            </w:r>
          </w:p>
        </w:tc>
        <w:tc>
          <w:tcPr>
            <w:tcW w:w="0" w:type="auto"/>
            <w:shd w:val="clear" w:color="auto" w:fill="auto"/>
          </w:tcPr>
          <w:p w:rsidR="00B4260B" w:rsidRPr="008E45F0" w:rsidRDefault="00B4260B" w:rsidP="006E20B2">
            <w:pPr>
              <w:jc w:val="both"/>
              <w:rPr>
                <w:rFonts w:ascii="Times New Roman" w:hAnsi="Times New Roman"/>
                <w:sz w:val="24"/>
                <w:szCs w:val="24"/>
              </w:rPr>
            </w:pPr>
            <w:r w:rsidRPr="008E45F0">
              <w:rPr>
                <w:rFonts w:ascii="Times New Roman" w:hAnsi="Times New Roman"/>
                <w:sz w:val="24"/>
                <w:szCs w:val="24"/>
              </w:rPr>
              <w:t>УО,</w:t>
            </w:r>
            <w:r>
              <w:rPr>
                <w:rFonts w:ascii="Times New Roman" w:hAnsi="Times New Roman"/>
                <w:sz w:val="24"/>
                <w:szCs w:val="24"/>
              </w:rPr>
              <w:t xml:space="preserve"> </w:t>
            </w:r>
            <w:r w:rsidRPr="00676CBD">
              <w:rPr>
                <w:rFonts w:ascii="Times New Roman" w:hAnsi="Times New Roman"/>
                <w:sz w:val="24"/>
                <w:szCs w:val="24"/>
              </w:rPr>
              <w:t>отдел культуры, физической культуры, массового спорта и молодёжной политики</w:t>
            </w:r>
            <w:r>
              <w:rPr>
                <w:rFonts w:ascii="Times New Roman" w:hAnsi="Times New Roman"/>
                <w:sz w:val="24"/>
                <w:szCs w:val="24"/>
              </w:rPr>
              <w:t xml:space="preserve">, </w:t>
            </w:r>
            <w:r w:rsidRPr="00B4260B">
              <w:rPr>
                <w:rFonts w:ascii="Times New Roman" w:hAnsi="Times New Roman"/>
                <w:sz w:val="24"/>
                <w:szCs w:val="24"/>
              </w:rPr>
              <w:t>учреждения культуры (по согласованию)</w:t>
            </w:r>
          </w:p>
        </w:tc>
        <w:tc>
          <w:tcPr>
            <w:tcW w:w="0" w:type="auto"/>
            <w:shd w:val="clear" w:color="auto" w:fill="auto"/>
          </w:tcPr>
          <w:p w:rsidR="00B4260B" w:rsidRDefault="00B4260B" w:rsidP="00243FAF">
            <w:pPr>
              <w:rPr>
                <w:rFonts w:ascii="Times New Roman" w:hAnsi="Times New Roman"/>
                <w:sz w:val="24"/>
                <w:szCs w:val="24"/>
              </w:rPr>
            </w:pPr>
            <w:r>
              <w:rPr>
                <w:rFonts w:ascii="Times New Roman" w:hAnsi="Times New Roman"/>
                <w:sz w:val="24"/>
                <w:szCs w:val="24"/>
              </w:rPr>
              <w:t>Аналитический отчёт</w:t>
            </w:r>
          </w:p>
        </w:tc>
      </w:tr>
      <w:tr w:rsidR="00B4260B" w:rsidRPr="00D8312F" w:rsidTr="007879BD">
        <w:tc>
          <w:tcPr>
            <w:tcW w:w="0" w:type="auto"/>
            <w:shd w:val="clear" w:color="auto" w:fill="auto"/>
          </w:tcPr>
          <w:p w:rsidR="00B4260B" w:rsidRDefault="00B4260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2.28</w:t>
            </w:r>
          </w:p>
        </w:tc>
        <w:tc>
          <w:tcPr>
            <w:tcW w:w="0" w:type="auto"/>
          </w:tcPr>
          <w:p w:rsidR="00B4260B" w:rsidRPr="00B4260B" w:rsidRDefault="00B4260B" w:rsidP="00243FAF">
            <w:pPr>
              <w:autoSpaceDE w:val="0"/>
              <w:autoSpaceDN w:val="0"/>
              <w:adjustRightInd w:val="0"/>
              <w:spacing w:after="0"/>
              <w:rPr>
                <w:rFonts w:ascii="Times New Roman" w:hAnsi="Times New Roman"/>
                <w:color w:val="000000"/>
                <w:sz w:val="24"/>
                <w:szCs w:val="24"/>
              </w:rPr>
            </w:pPr>
            <w:r w:rsidRPr="00B4260B">
              <w:rPr>
                <w:rFonts w:ascii="Times New Roman" w:hAnsi="Times New Roman"/>
                <w:color w:val="000000"/>
                <w:sz w:val="24"/>
                <w:szCs w:val="24"/>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w:t>
            </w:r>
            <w:r>
              <w:rPr>
                <w:rFonts w:ascii="Times New Roman" w:hAnsi="Times New Roman"/>
                <w:color w:val="000000"/>
                <w:sz w:val="24"/>
                <w:szCs w:val="24"/>
              </w:rPr>
              <w:t xml:space="preserve"> </w:t>
            </w:r>
            <w:r w:rsidRPr="00B4260B">
              <w:rPr>
                <w:rFonts w:ascii="Times New Roman" w:hAnsi="Times New Roman"/>
                <w:color w:val="000000"/>
                <w:sz w:val="24"/>
                <w:szCs w:val="24"/>
              </w:rPr>
              <w:t xml:space="preserve">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w:t>
            </w:r>
            <w:r w:rsidRPr="00B4260B">
              <w:rPr>
                <w:rFonts w:ascii="Times New Roman" w:hAnsi="Times New Roman"/>
                <w:color w:val="000000"/>
                <w:sz w:val="24"/>
                <w:szCs w:val="24"/>
              </w:rPr>
              <w:lastRenderedPageBreak/>
              <w:t>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B4260B">
              <w:rPr>
                <w:rFonts w:ascii="Times New Roman" w:hAnsi="Times New Roman"/>
                <w:color w:val="000000"/>
                <w:sz w:val="24"/>
                <w:szCs w:val="24"/>
              </w:rPr>
              <w:t>Проектория</w:t>
            </w:r>
            <w:proofErr w:type="spellEnd"/>
            <w:r w:rsidRPr="00B4260B">
              <w:rPr>
                <w:rFonts w:ascii="Times New Roman" w:hAnsi="Times New Roman"/>
                <w:color w:val="000000"/>
                <w:sz w:val="24"/>
                <w:szCs w:val="24"/>
              </w:rPr>
              <w:t xml:space="preserve">», </w:t>
            </w:r>
            <w:proofErr w:type="spellStart"/>
            <w:r w:rsidRPr="00B4260B">
              <w:rPr>
                <w:rFonts w:ascii="Times New Roman" w:hAnsi="Times New Roman"/>
                <w:color w:val="000000"/>
                <w:sz w:val="24"/>
                <w:szCs w:val="24"/>
              </w:rPr>
              <w:t>WorldSkills</w:t>
            </w:r>
            <w:proofErr w:type="spellEnd"/>
            <w:r w:rsidRPr="00B4260B">
              <w:rPr>
                <w:rFonts w:ascii="Times New Roman" w:hAnsi="Times New Roman"/>
                <w:color w:val="000000"/>
                <w:sz w:val="24"/>
                <w:szCs w:val="24"/>
              </w:rPr>
              <w:t xml:space="preserve"> </w:t>
            </w:r>
            <w:proofErr w:type="spellStart"/>
            <w:r w:rsidRPr="00B4260B">
              <w:rPr>
                <w:rFonts w:ascii="Times New Roman" w:hAnsi="Times New Roman"/>
                <w:color w:val="000000"/>
                <w:sz w:val="24"/>
                <w:szCs w:val="24"/>
              </w:rPr>
              <w:t>Russia</w:t>
            </w:r>
            <w:proofErr w:type="spellEnd"/>
            <w:r w:rsidRPr="00B4260B">
              <w:rPr>
                <w:rFonts w:ascii="Times New Roman" w:hAnsi="Times New Roman"/>
                <w:color w:val="000000"/>
                <w:sz w:val="24"/>
                <w:szCs w:val="24"/>
              </w:rPr>
              <w:t xml:space="preserve"> </w:t>
            </w:r>
            <w:proofErr w:type="spellStart"/>
            <w:r w:rsidRPr="00B4260B">
              <w:rPr>
                <w:rFonts w:ascii="Times New Roman" w:hAnsi="Times New Roman"/>
                <w:color w:val="000000"/>
                <w:sz w:val="24"/>
                <w:szCs w:val="24"/>
              </w:rPr>
              <w:t>Juniors</w:t>
            </w:r>
            <w:proofErr w:type="spellEnd"/>
          </w:p>
        </w:tc>
        <w:tc>
          <w:tcPr>
            <w:tcW w:w="0" w:type="auto"/>
            <w:shd w:val="clear" w:color="auto" w:fill="auto"/>
          </w:tcPr>
          <w:p w:rsidR="00B4260B" w:rsidRPr="00B4260B" w:rsidRDefault="00B4260B" w:rsidP="00B4260B">
            <w:pPr>
              <w:shd w:val="clear" w:color="auto" w:fill="FFFFFF"/>
              <w:spacing w:after="0" w:line="240" w:lineRule="auto"/>
              <w:textAlignment w:val="baseline"/>
              <w:rPr>
                <w:rFonts w:ascii="Times New Roman" w:hAnsi="Times New Roman"/>
                <w:color w:val="000000"/>
                <w:sz w:val="24"/>
                <w:szCs w:val="24"/>
                <w:lang w:eastAsia="ru-RU"/>
              </w:rPr>
            </w:pPr>
            <w:r w:rsidRPr="00B4260B">
              <w:rPr>
                <w:rFonts w:ascii="Times New Roman" w:hAnsi="Times New Roman"/>
                <w:color w:val="000000"/>
                <w:sz w:val="24"/>
                <w:szCs w:val="24"/>
                <w:lang w:eastAsia="ru-RU"/>
              </w:rPr>
              <w:lastRenderedPageBreak/>
              <w:t>4 квартал 2022 года, далее - ежегодно</w:t>
            </w:r>
          </w:p>
        </w:tc>
        <w:tc>
          <w:tcPr>
            <w:tcW w:w="0" w:type="auto"/>
            <w:shd w:val="clear" w:color="auto" w:fill="auto"/>
          </w:tcPr>
          <w:p w:rsidR="00B4260B" w:rsidRPr="008E45F0" w:rsidRDefault="0028554D" w:rsidP="006E20B2">
            <w:pPr>
              <w:jc w:val="both"/>
              <w:rPr>
                <w:rFonts w:ascii="Times New Roman" w:hAnsi="Times New Roman"/>
                <w:sz w:val="24"/>
                <w:szCs w:val="24"/>
              </w:rPr>
            </w:pPr>
            <w:r w:rsidRPr="0028554D">
              <w:rPr>
                <w:rFonts w:ascii="Times New Roman" w:hAnsi="Times New Roman"/>
                <w:sz w:val="24"/>
                <w:szCs w:val="24"/>
              </w:rPr>
              <w:t>УО, отдел культуры, физической культуры, массового спорта и молодёжной политики, учреждения культуры (по согласованию)</w:t>
            </w:r>
          </w:p>
        </w:tc>
        <w:tc>
          <w:tcPr>
            <w:tcW w:w="0" w:type="auto"/>
            <w:shd w:val="clear" w:color="auto" w:fill="auto"/>
          </w:tcPr>
          <w:p w:rsidR="00B4260B" w:rsidRDefault="0028554D" w:rsidP="00243FAF">
            <w:pPr>
              <w:rPr>
                <w:rFonts w:ascii="Times New Roman" w:hAnsi="Times New Roman"/>
                <w:sz w:val="24"/>
                <w:szCs w:val="24"/>
              </w:rPr>
            </w:pPr>
            <w:r>
              <w:rPr>
                <w:rFonts w:ascii="Times New Roman" w:hAnsi="Times New Roman"/>
                <w:sz w:val="24"/>
                <w:szCs w:val="24"/>
              </w:rPr>
              <w:t>Аналитический отчёт</w:t>
            </w:r>
          </w:p>
        </w:tc>
      </w:tr>
      <w:tr w:rsidR="0028554D" w:rsidRPr="00D8312F" w:rsidTr="007879BD">
        <w:tc>
          <w:tcPr>
            <w:tcW w:w="0" w:type="auto"/>
            <w:shd w:val="clear" w:color="auto" w:fill="auto"/>
          </w:tcPr>
          <w:p w:rsidR="0028554D" w:rsidRDefault="0028554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2.29</w:t>
            </w:r>
          </w:p>
        </w:tc>
        <w:tc>
          <w:tcPr>
            <w:tcW w:w="0" w:type="auto"/>
          </w:tcPr>
          <w:p w:rsidR="0028554D" w:rsidRPr="00B4260B" w:rsidRDefault="0028554D" w:rsidP="00243FAF">
            <w:pPr>
              <w:autoSpaceDE w:val="0"/>
              <w:autoSpaceDN w:val="0"/>
              <w:adjustRightInd w:val="0"/>
              <w:spacing w:after="0"/>
              <w:rPr>
                <w:rFonts w:ascii="Times New Roman" w:hAnsi="Times New Roman"/>
                <w:color w:val="000000"/>
                <w:sz w:val="24"/>
                <w:szCs w:val="24"/>
              </w:rPr>
            </w:pPr>
            <w:r w:rsidRPr="0028554D">
              <w:rPr>
                <w:rFonts w:ascii="Times New Roman" w:hAnsi="Times New Roman"/>
                <w:color w:val="000000"/>
                <w:sz w:val="24"/>
                <w:szCs w:val="24"/>
              </w:rPr>
              <w:t>Реализация походно-экспедиционных и экскурсионных форм организации деятельности с обучающимися при реализации дополнительных общеразвивающих программ за пределами фактического местонахождения образовательных организаций (за исключением детских школ искусств и организаций, реализующих дополнительные образовательные программы спортивной подготовки с 1 января 2023 г.)</w:t>
            </w:r>
          </w:p>
        </w:tc>
        <w:tc>
          <w:tcPr>
            <w:tcW w:w="0" w:type="auto"/>
            <w:shd w:val="clear" w:color="auto" w:fill="auto"/>
          </w:tcPr>
          <w:p w:rsidR="0028554D" w:rsidRPr="00B4260B" w:rsidRDefault="0028554D" w:rsidP="00B4260B">
            <w:pPr>
              <w:shd w:val="clear" w:color="auto" w:fill="FFFFFF"/>
              <w:spacing w:after="0" w:line="240" w:lineRule="auto"/>
              <w:textAlignment w:val="baseline"/>
              <w:rPr>
                <w:rFonts w:ascii="Times New Roman" w:hAnsi="Times New Roman"/>
                <w:color w:val="000000"/>
                <w:sz w:val="24"/>
                <w:szCs w:val="24"/>
                <w:lang w:eastAsia="ru-RU"/>
              </w:rPr>
            </w:pPr>
            <w:r w:rsidRPr="0028554D">
              <w:rPr>
                <w:rFonts w:ascii="Times New Roman" w:hAnsi="Times New Roman"/>
                <w:color w:val="000000"/>
                <w:sz w:val="24"/>
                <w:szCs w:val="24"/>
                <w:lang w:eastAsia="ru-RU"/>
              </w:rPr>
              <w:t>3 квартал 2022 года, далее - ежегодно</w:t>
            </w:r>
          </w:p>
        </w:tc>
        <w:tc>
          <w:tcPr>
            <w:tcW w:w="0" w:type="auto"/>
            <w:shd w:val="clear" w:color="auto" w:fill="auto"/>
          </w:tcPr>
          <w:p w:rsidR="0028554D" w:rsidRPr="0028554D" w:rsidRDefault="0028554D" w:rsidP="006E20B2">
            <w:pPr>
              <w:jc w:val="both"/>
              <w:rPr>
                <w:rFonts w:ascii="Times New Roman" w:hAnsi="Times New Roman"/>
                <w:sz w:val="24"/>
                <w:szCs w:val="24"/>
              </w:rPr>
            </w:pPr>
            <w:r>
              <w:rPr>
                <w:rFonts w:ascii="Times New Roman" w:hAnsi="Times New Roman"/>
                <w:sz w:val="24"/>
                <w:szCs w:val="24"/>
              </w:rPr>
              <w:t>УО</w:t>
            </w:r>
          </w:p>
        </w:tc>
        <w:tc>
          <w:tcPr>
            <w:tcW w:w="0" w:type="auto"/>
            <w:shd w:val="clear" w:color="auto" w:fill="auto"/>
          </w:tcPr>
          <w:p w:rsidR="0028554D" w:rsidRDefault="0028554D" w:rsidP="00243FAF">
            <w:pPr>
              <w:rPr>
                <w:rFonts w:ascii="Times New Roman" w:hAnsi="Times New Roman"/>
                <w:sz w:val="24"/>
                <w:szCs w:val="24"/>
              </w:rPr>
            </w:pPr>
            <w:r w:rsidRPr="0028554D">
              <w:rPr>
                <w:rFonts w:ascii="Times New Roman" w:hAnsi="Times New Roman"/>
                <w:sz w:val="24"/>
                <w:szCs w:val="24"/>
              </w:rPr>
              <w:t>Список рекомендуемых туристических маршрутов для прохождения группами туристов с участием детей</w:t>
            </w:r>
          </w:p>
        </w:tc>
      </w:tr>
      <w:tr w:rsidR="0028554D" w:rsidRPr="00D8312F" w:rsidTr="007879BD">
        <w:tc>
          <w:tcPr>
            <w:tcW w:w="0" w:type="auto"/>
            <w:shd w:val="clear" w:color="auto" w:fill="auto"/>
          </w:tcPr>
          <w:p w:rsidR="0028554D" w:rsidRDefault="0028554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2.30</w:t>
            </w:r>
          </w:p>
        </w:tc>
        <w:tc>
          <w:tcPr>
            <w:tcW w:w="0" w:type="auto"/>
          </w:tcPr>
          <w:p w:rsidR="0028554D" w:rsidRPr="0028554D" w:rsidRDefault="0085041F" w:rsidP="00243FA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Формирование</w:t>
            </w:r>
            <w:r w:rsidRPr="0085041F">
              <w:rPr>
                <w:rFonts w:ascii="Times New Roman" w:hAnsi="Times New Roman"/>
                <w:color w:val="000000"/>
                <w:sz w:val="24"/>
                <w:szCs w:val="24"/>
              </w:rPr>
              <w:t xml:space="preserve"> Календаря воспитательных и образовательных событий с детьми и молодежью (включение мероприятий в сфере дополнительного образования)</w:t>
            </w:r>
          </w:p>
        </w:tc>
        <w:tc>
          <w:tcPr>
            <w:tcW w:w="0" w:type="auto"/>
            <w:shd w:val="clear" w:color="auto" w:fill="auto"/>
          </w:tcPr>
          <w:p w:rsidR="0028554D" w:rsidRPr="0028554D" w:rsidRDefault="0085041F" w:rsidP="00B4260B">
            <w:pPr>
              <w:shd w:val="clear" w:color="auto" w:fill="FFFFFF"/>
              <w:spacing w:after="0" w:line="240" w:lineRule="auto"/>
              <w:textAlignment w:val="baseline"/>
              <w:rPr>
                <w:rFonts w:ascii="Times New Roman" w:hAnsi="Times New Roman"/>
                <w:color w:val="000000"/>
                <w:sz w:val="24"/>
                <w:szCs w:val="24"/>
                <w:lang w:eastAsia="ru-RU"/>
              </w:rPr>
            </w:pPr>
            <w:r w:rsidRPr="0085041F">
              <w:rPr>
                <w:rFonts w:ascii="Times New Roman" w:hAnsi="Times New Roman"/>
                <w:color w:val="000000"/>
                <w:sz w:val="24"/>
                <w:szCs w:val="24"/>
                <w:lang w:eastAsia="ru-RU"/>
              </w:rPr>
              <w:t>4 квартал 2022 года, далее - ежегодно</w:t>
            </w:r>
          </w:p>
        </w:tc>
        <w:tc>
          <w:tcPr>
            <w:tcW w:w="0" w:type="auto"/>
            <w:shd w:val="clear" w:color="auto" w:fill="auto"/>
          </w:tcPr>
          <w:p w:rsidR="0028554D" w:rsidRDefault="0085041F" w:rsidP="006E20B2">
            <w:pPr>
              <w:jc w:val="both"/>
              <w:rPr>
                <w:rFonts w:ascii="Times New Roman" w:hAnsi="Times New Roman"/>
                <w:sz w:val="24"/>
                <w:szCs w:val="24"/>
              </w:rPr>
            </w:pPr>
            <w:r w:rsidRPr="0085041F">
              <w:rPr>
                <w:rFonts w:ascii="Times New Roman" w:hAnsi="Times New Roman"/>
                <w:sz w:val="24"/>
                <w:szCs w:val="24"/>
              </w:rPr>
              <w:t>УО, отдел культуры, физической культуры, массового спорта и молодёжной политики,</w:t>
            </w:r>
          </w:p>
        </w:tc>
        <w:tc>
          <w:tcPr>
            <w:tcW w:w="0" w:type="auto"/>
            <w:shd w:val="clear" w:color="auto" w:fill="auto"/>
          </w:tcPr>
          <w:p w:rsidR="0028554D" w:rsidRPr="0028554D" w:rsidRDefault="0085041F" w:rsidP="00243FAF">
            <w:pPr>
              <w:rPr>
                <w:rFonts w:ascii="Times New Roman" w:hAnsi="Times New Roman"/>
                <w:sz w:val="24"/>
                <w:szCs w:val="24"/>
              </w:rPr>
            </w:pPr>
            <w:r>
              <w:rPr>
                <w:rFonts w:ascii="Times New Roman" w:hAnsi="Times New Roman"/>
                <w:sz w:val="24"/>
                <w:szCs w:val="24"/>
              </w:rPr>
              <w:t>Постановление</w:t>
            </w:r>
          </w:p>
        </w:tc>
      </w:tr>
      <w:tr w:rsidR="0085041F" w:rsidRPr="00D8312F" w:rsidTr="007879BD">
        <w:tc>
          <w:tcPr>
            <w:tcW w:w="0" w:type="auto"/>
            <w:shd w:val="clear" w:color="auto" w:fill="auto"/>
          </w:tcPr>
          <w:p w:rsidR="0085041F" w:rsidRDefault="0085041F"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2.31</w:t>
            </w:r>
          </w:p>
        </w:tc>
        <w:tc>
          <w:tcPr>
            <w:tcW w:w="0" w:type="auto"/>
          </w:tcPr>
          <w:p w:rsidR="0085041F" w:rsidRDefault="0085041F" w:rsidP="00243FA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Организация участия в региональных этапах</w:t>
            </w:r>
            <w:r w:rsidRPr="0085041F">
              <w:rPr>
                <w:rFonts w:ascii="Times New Roman" w:hAnsi="Times New Roman"/>
                <w:color w:val="000000"/>
                <w:sz w:val="24"/>
                <w:szCs w:val="24"/>
              </w:rPr>
              <w:t xml:space="preserve"> общероссийских конкурсов «Лучшая детская школа искусств» и «Молодые дарования России»</w:t>
            </w:r>
          </w:p>
        </w:tc>
        <w:tc>
          <w:tcPr>
            <w:tcW w:w="0" w:type="auto"/>
            <w:shd w:val="clear" w:color="auto" w:fill="auto"/>
          </w:tcPr>
          <w:p w:rsidR="0085041F" w:rsidRPr="0085041F" w:rsidRDefault="0085041F" w:rsidP="00B4260B">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ежегодно</w:t>
            </w:r>
          </w:p>
        </w:tc>
        <w:tc>
          <w:tcPr>
            <w:tcW w:w="0" w:type="auto"/>
            <w:shd w:val="clear" w:color="auto" w:fill="auto"/>
          </w:tcPr>
          <w:p w:rsidR="0085041F" w:rsidRPr="0085041F" w:rsidRDefault="0085041F" w:rsidP="006E20B2">
            <w:pPr>
              <w:jc w:val="both"/>
              <w:rPr>
                <w:rFonts w:ascii="Times New Roman" w:hAnsi="Times New Roman"/>
                <w:sz w:val="24"/>
                <w:szCs w:val="24"/>
              </w:rPr>
            </w:pPr>
            <w:r w:rsidRPr="0085041F">
              <w:rPr>
                <w:rFonts w:ascii="Times New Roman" w:hAnsi="Times New Roman"/>
                <w:sz w:val="24"/>
                <w:szCs w:val="24"/>
              </w:rPr>
              <w:t>отдел культуры, физической культуры, массово</w:t>
            </w:r>
            <w:r>
              <w:rPr>
                <w:rFonts w:ascii="Times New Roman" w:hAnsi="Times New Roman"/>
                <w:sz w:val="24"/>
                <w:szCs w:val="24"/>
              </w:rPr>
              <w:t>го спорта и молодёжной политики</w:t>
            </w:r>
          </w:p>
        </w:tc>
        <w:tc>
          <w:tcPr>
            <w:tcW w:w="0" w:type="auto"/>
            <w:shd w:val="clear" w:color="auto" w:fill="auto"/>
          </w:tcPr>
          <w:p w:rsidR="0085041F" w:rsidRDefault="0085041F" w:rsidP="00243FAF">
            <w:pPr>
              <w:rPr>
                <w:rFonts w:ascii="Times New Roman" w:hAnsi="Times New Roman"/>
                <w:sz w:val="24"/>
                <w:szCs w:val="24"/>
              </w:rPr>
            </w:pPr>
            <w:r w:rsidRPr="0085041F">
              <w:rPr>
                <w:rFonts w:ascii="Times New Roman" w:hAnsi="Times New Roman"/>
                <w:sz w:val="24"/>
                <w:szCs w:val="24"/>
              </w:rPr>
              <w:t>Отчеты</w:t>
            </w:r>
            <w:r>
              <w:rPr>
                <w:rFonts w:ascii="Times New Roman" w:hAnsi="Times New Roman"/>
                <w:sz w:val="24"/>
                <w:szCs w:val="24"/>
              </w:rPr>
              <w:t xml:space="preserve"> о проведённых мероприятиях</w:t>
            </w:r>
          </w:p>
        </w:tc>
      </w:tr>
      <w:tr w:rsidR="0085041F" w:rsidRPr="00D8312F" w:rsidTr="007879BD">
        <w:tc>
          <w:tcPr>
            <w:tcW w:w="0" w:type="auto"/>
            <w:shd w:val="clear" w:color="auto" w:fill="auto"/>
          </w:tcPr>
          <w:p w:rsidR="0085041F" w:rsidRDefault="0085041F"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2.32</w:t>
            </w:r>
          </w:p>
        </w:tc>
        <w:tc>
          <w:tcPr>
            <w:tcW w:w="0" w:type="auto"/>
          </w:tcPr>
          <w:p w:rsidR="0085041F" w:rsidRDefault="005E532C" w:rsidP="00243FAF">
            <w:pPr>
              <w:autoSpaceDE w:val="0"/>
              <w:autoSpaceDN w:val="0"/>
              <w:adjustRightInd w:val="0"/>
              <w:spacing w:after="0"/>
              <w:rPr>
                <w:rFonts w:ascii="Times New Roman" w:hAnsi="Times New Roman"/>
                <w:color w:val="000000"/>
                <w:sz w:val="24"/>
                <w:szCs w:val="24"/>
              </w:rPr>
            </w:pPr>
            <w:r w:rsidRPr="005E532C">
              <w:rPr>
                <w:rFonts w:ascii="Times New Roman" w:hAnsi="Times New Roman"/>
                <w:color w:val="000000"/>
                <w:sz w:val="24"/>
                <w:szCs w:val="24"/>
              </w:rPr>
              <w:t>Проведение дистанционных модулей профильных смен по направлениям деятельности Регионального центра выявления и поддержки</w:t>
            </w:r>
            <w:r>
              <w:t xml:space="preserve"> </w:t>
            </w:r>
            <w:r w:rsidRPr="005E532C">
              <w:rPr>
                <w:rFonts w:ascii="Times New Roman" w:hAnsi="Times New Roman"/>
                <w:color w:val="000000"/>
                <w:sz w:val="24"/>
                <w:szCs w:val="24"/>
              </w:rPr>
              <w:t>одаренных детей («Наука», «Искусство», «Спорт») на сайте</w:t>
            </w:r>
            <w:r>
              <w:rPr>
                <w:rFonts w:ascii="Times New Roman" w:hAnsi="Times New Roman"/>
                <w:color w:val="000000"/>
                <w:sz w:val="24"/>
                <w:szCs w:val="24"/>
              </w:rPr>
              <w:t xml:space="preserve"> забайкальские </w:t>
            </w:r>
            <w:proofErr w:type="spellStart"/>
            <w:r>
              <w:rPr>
                <w:rFonts w:ascii="Times New Roman" w:hAnsi="Times New Roman"/>
                <w:color w:val="000000"/>
                <w:sz w:val="24"/>
                <w:szCs w:val="24"/>
              </w:rPr>
              <w:t>каникулы.ру</w:t>
            </w:r>
            <w:proofErr w:type="spellEnd"/>
            <w:r>
              <w:rPr>
                <w:rFonts w:ascii="Times New Roman" w:hAnsi="Times New Roman"/>
                <w:color w:val="000000"/>
                <w:sz w:val="24"/>
                <w:szCs w:val="24"/>
              </w:rPr>
              <w:t>.</w:t>
            </w:r>
          </w:p>
        </w:tc>
        <w:tc>
          <w:tcPr>
            <w:tcW w:w="0" w:type="auto"/>
            <w:shd w:val="clear" w:color="auto" w:fill="auto"/>
          </w:tcPr>
          <w:p w:rsidR="0085041F" w:rsidRDefault="005E532C" w:rsidP="00B4260B">
            <w:pPr>
              <w:shd w:val="clear" w:color="auto" w:fill="FFFFFF"/>
              <w:spacing w:after="0" w:line="240" w:lineRule="auto"/>
              <w:textAlignment w:val="baseline"/>
              <w:rPr>
                <w:rFonts w:ascii="Times New Roman" w:hAnsi="Times New Roman"/>
                <w:color w:val="000000"/>
                <w:sz w:val="24"/>
                <w:szCs w:val="24"/>
                <w:lang w:eastAsia="ru-RU"/>
              </w:rPr>
            </w:pPr>
            <w:r w:rsidRPr="005E532C">
              <w:rPr>
                <w:rFonts w:ascii="Times New Roman" w:hAnsi="Times New Roman"/>
                <w:color w:val="000000"/>
                <w:sz w:val="24"/>
                <w:szCs w:val="24"/>
                <w:lang w:eastAsia="ru-RU"/>
              </w:rPr>
              <w:t>ежеквартально</w:t>
            </w:r>
          </w:p>
        </w:tc>
        <w:tc>
          <w:tcPr>
            <w:tcW w:w="0" w:type="auto"/>
            <w:shd w:val="clear" w:color="auto" w:fill="auto"/>
          </w:tcPr>
          <w:p w:rsidR="0085041F" w:rsidRPr="0085041F" w:rsidRDefault="005E532C" w:rsidP="006E20B2">
            <w:pPr>
              <w:jc w:val="both"/>
              <w:rPr>
                <w:rFonts w:ascii="Times New Roman" w:hAnsi="Times New Roman"/>
                <w:sz w:val="24"/>
                <w:szCs w:val="24"/>
              </w:rPr>
            </w:pPr>
            <w:r>
              <w:rPr>
                <w:rFonts w:ascii="Times New Roman" w:hAnsi="Times New Roman"/>
                <w:sz w:val="24"/>
                <w:szCs w:val="24"/>
              </w:rPr>
              <w:t xml:space="preserve">УО, </w:t>
            </w:r>
            <w:r w:rsidRPr="008E45F0">
              <w:rPr>
                <w:rFonts w:ascii="Times New Roman" w:hAnsi="Times New Roman"/>
                <w:sz w:val="24"/>
                <w:szCs w:val="24"/>
              </w:rPr>
              <w:t>МОЦ</w:t>
            </w:r>
            <w:r>
              <w:rPr>
                <w:rFonts w:ascii="Times New Roman" w:hAnsi="Times New Roman"/>
                <w:sz w:val="24"/>
                <w:szCs w:val="24"/>
              </w:rPr>
              <w:t xml:space="preserve">, </w:t>
            </w:r>
            <w:r w:rsidRPr="00676CBD">
              <w:rPr>
                <w:rFonts w:ascii="Times New Roman" w:hAnsi="Times New Roman"/>
                <w:sz w:val="24"/>
                <w:szCs w:val="24"/>
              </w:rPr>
              <w:t>отдел культуры, физической культуры, массового спорта и молодёжной политики</w:t>
            </w:r>
          </w:p>
        </w:tc>
        <w:tc>
          <w:tcPr>
            <w:tcW w:w="0" w:type="auto"/>
            <w:shd w:val="clear" w:color="auto" w:fill="auto"/>
          </w:tcPr>
          <w:p w:rsidR="0085041F" w:rsidRPr="0085041F" w:rsidRDefault="005E532C" w:rsidP="00243FAF">
            <w:pPr>
              <w:rPr>
                <w:rFonts w:ascii="Times New Roman" w:hAnsi="Times New Roman"/>
                <w:sz w:val="24"/>
                <w:szCs w:val="24"/>
              </w:rPr>
            </w:pPr>
            <w:r w:rsidRPr="005E532C">
              <w:rPr>
                <w:rFonts w:ascii="Times New Roman" w:hAnsi="Times New Roman"/>
                <w:sz w:val="24"/>
                <w:szCs w:val="24"/>
              </w:rPr>
              <w:t>Отчеты о проведённых мероприятиях</w:t>
            </w:r>
          </w:p>
        </w:tc>
      </w:tr>
      <w:tr w:rsidR="00727BFB" w:rsidRPr="00D8312F" w:rsidTr="007879BD">
        <w:tc>
          <w:tcPr>
            <w:tcW w:w="0" w:type="auto"/>
            <w:shd w:val="clear" w:color="auto" w:fill="auto"/>
          </w:tcPr>
          <w:p w:rsidR="00727BFB" w:rsidRDefault="00727BFB"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2.33</w:t>
            </w:r>
          </w:p>
        </w:tc>
        <w:tc>
          <w:tcPr>
            <w:tcW w:w="0" w:type="auto"/>
          </w:tcPr>
          <w:p w:rsidR="00727BFB" w:rsidRPr="005E532C" w:rsidRDefault="000D0566" w:rsidP="00243FA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Участие в</w:t>
            </w:r>
            <w:r w:rsidRPr="000D0566">
              <w:rPr>
                <w:rFonts w:ascii="Times New Roman" w:hAnsi="Times New Roman"/>
                <w:color w:val="000000"/>
                <w:sz w:val="24"/>
                <w:szCs w:val="24"/>
              </w:rPr>
              <w:t xml:space="preserve"> региональ</w:t>
            </w:r>
            <w:r>
              <w:rPr>
                <w:rFonts w:ascii="Times New Roman" w:hAnsi="Times New Roman"/>
                <w:color w:val="000000"/>
                <w:sz w:val="24"/>
                <w:szCs w:val="24"/>
              </w:rPr>
              <w:t xml:space="preserve">ных, межрегиональных конференциях, </w:t>
            </w:r>
            <w:proofErr w:type="spellStart"/>
            <w:r>
              <w:rPr>
                <w:rFonts w:ascii="Times New Roman" w:hAnsi="Times New Roman"/>
                <w:color w:val="000000"/>
                <w:sz w:val="24"/>
                <w:szCs w:val="24"/>
              </w:rPr>
              <w:t>митапах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хакатонах</w:t>
            </w:r>
            <w:proofErr w:type="spellEnd"/>
            <w:r>
              <w:rPr>
                <w:rFonts w:ascii="Times New Roman" w:hAnsi="Times New Roman"/>
                <w:color w:val="000000"/>
                <w:sz w:val="24"/>
                <w:szCs w:val="24"/>
              </w:rPr>
              <w:t>, питч-сессиях</w:t>
            </w:r>
            <w:r w:rsidRPr="000D0566">
              <w:rPr>
                <w:rFonts w:ascii="Times New Roman" w:hAnsi="Times New Roman"/>
                <w:color w:val="000000"/>
                <w:sz w:val="24"/>
                <w:szCs w:val="24"/>
              </w:rPr>
              <w:t xml:space="preserve"> и др., направленных на развитие системы дополнительного образования детей в Забайкальском крае</w:t>
            </w:r>
          </w:p>
        </w:tc>
        <w:tc>
          <w:tcPr>
            <w:tcW w:w="0" w:type="auto"/>
            <w:shd w:val="clear" w:color="auto" w:fill="auto"/>
          </w:tcPr>
          <w:p w:rsidR="00727BFB" w:rsidRPr="005E532C" w:rsidRDefault="000D0566" w:rsidP="00B4260B">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ежегодно</w:t>
            </w:r>
          </w:p>
        </w:tc>
        <w:tc>
          <w:tcPr>
            <w:tcW w:w="0" w:type="auto"/>
            <w:shd w:val="clear" w:color="auto" w:fill="auto"/>
          </w:tcPr>
          <w:p w:rsidR="00727BFB" w:rsidRDefault="00092E76" w:rsidP="006E20B2">
            <w:pPr>
              <w:jc w:val="both"/>
              <w:rPr>
                <w:rFonts w:ascii="Times New Roman" w:hAnsi="Times New Roman"/>
                <w:sz w:val="24"/>
                <w:szCs w:val="24"/>
              </w:rPr>
            </w:pPr>
            <w:r w:rsidRPr="00092E76">
              <w:rPr>
                <w:rFonts w:ascii="Times New Roman" w:hAnsi="Times New Roman"/>
                <w:sz w:val="24"/>
                <w:szCs w:val="24"/>
              </w:rPr>
              <w:t>УО, МОЦ</w:t>
            </w:r>
          </w:p>
        </w:tc>
        <w:tc>
          <w:tcPr>
            <w:tcW w:w="0" w:type="auto"/>
            <w:shd w:val="clear" w:color="auto" w:fill="auto"/>
          </w:tcPr>
          <w:p w:rsidR="00727BFB" w:rsidRPr="005E532C" w:rsidRDefault="00092E76" w:rsidP="00243FAF">
            <w:pPr>
              <w:rPr>
                <w:rFonts w:ascii="Times New Roman" w:hAnsi="Times New Roman"/>
                <w:sz w:val="24"/>
                <w:szCs w:val="24"/>
              </w:rPr>
            </w:pPr>
            <w:r w:rsidRPr="005E532C">
              <w:rPr>
                <w:rFonts w:ascii="Times New Roman" w:hAnsi="Times New Roman"/>
                <w:sz w:val="24"/>
                <w:szCs w:val="24"/>
              </w:rPr>
              <w:t>О</w:t>
            </w:r>
            <w:r>
              <w:rPr>
                <w:rFonts w:ascii="Times New Roman" w:hAnsi="Times New Roman"/>
                <w:sz w:val="24"/>
                <w:szCs w:val="24"/>
              </w:rPr>
              <w:t>тчеты</w:t>
            </w:r>
          </w:p>
        </w:tc>
      </w:tr>
      <w:tr w:rsidR="00092E76" w:rsidRPr="00D8312F" w:rsidTr="007879BD">
        <w:tc>
          <w:tcPr>
            <w:tcW w:w="0" w:type="auto"/>
            <w:shd w:val="clear" w:color="auto" w:fill="auto"/>
          </w:tcPr>
          <w:p w:rsidR="00092E76" w:rsidRDefault="00092E76"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2.34</w:t>
            </w:r>
          </w:p>
        </w:tc>
        <w:tc>
          <w:tcPr>
            <w:tcW w:w="0" w:type="auto"/>
          </w:tcPr>
          <w:p w:rsidR="00092E76" w:rsidRDefault="00FD4A91" w:rsidP="00FD4A9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Участие а краевых конференциях и методических мероприятиях</w:t>
            </w:r>
            <w:r w:rsidRPr="00FD4A91">
              <w:rPr>
                <w:rFonts w:ascii="Times New Roman" w:hAnsi="Times New Roman"/>
                <w:color w:val="000000"/>
                <w:sz w:val="24"/>
                <w:szCs w:val="24"/>
              </w:rPr>
              <w:t>, посвященных сохранению традиций и развитию отраслевой системы дополнительного образования детей в области искусств, в том числе по вопросам реализации дополнительных общеразвивающих программ, значимых для развития и (или) сохранения традиций отечественного искусства, кадрового обеспечения отрасли культуры (в соответствии с годовыми планами работы Минкультуры, УМЦ)</w:t>
            </w:r>
          </w:p>
        </w:tc>
        <w:tc>
          <w:tcPr>
            <w:tcW w:w="0" w:type="auto"/>
            <w:shd w:val="clear" w:color="auto" w:fill="auto"/>
          </w:tcPr>
          <w:p w:rsidR="00092E76" w:rsidRDefault="00FD4A91" w:rsidP="00B4260B">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ежегодно</w:t>
            </w:r>
          </w:p>
        </w:tc>
        <w:tc>
          <w:tcPr>
            <w:tcW w:w="0" w:type="auto"/>
            <w:shd w:val="clear" w:color="auto" w:fill="auto"/>
          </w:tcPr>
          <w:p w:rsidR="00092E76" w:rsidRPr="00092E76" w:rsidRDefault="00FD4A91" w:rsidP="006E20B2">
            <w:pPr>
              <w:jc w:val="both"/>
              <w:rPr>
                <w:rFonts w:ascii="Times New Roman" w:hAnsi="Times New Roman"/>
                <w:sz w:val="24"/>
                <w:szCs w:val="24"/>
              </w:rPr>
            </w:pPr>
            <w:r w:rsidRPr="00FD4A91">
              <w:rPr>
                <w:rFonts w:ascii="Times New Roman" w:hAnsi="Times New Roman"/>
                <w:sz w:val="24"/>
                <w:szCs w:val="24"/>
              </w:rPr>
              <w:t>УО, МОЦ, отдел культуры, физической культуры, массового спорта и молодёжной политики</w:t>
            </w:r>
          </w:p>
        </w:tc>
        <w:tc>
          <w:tcPr>
            <w:tcW w:w="0" w:type="auto"/>
            <w:shd w:val="clear" w:color="auto" w:fill="auto"/>
          </w:tcPr>
          <w:p w:rsidR="00092E76" w:rsidRPr="005E532C" w:rsidRDefault="003016E6" w:rsidP="00243FAF">
            <w:pPr>
              <w:rPr>
                <w:rFonts w:ascii="Times New Roman" w:hAnsi="Times New Roman"/>
                <w:sz w:val="24"/>
                <w:szCs w:val="24"/>
              </w:rPr>
            </w:pPr>
            <w:r w:rsidRPr="005E532C">
              <w:rPr>
                <w:rFonts w:ascii="Times New Roman" w:hAnsi="Times New Roman"/>
                <w:sz w:val="24"/>
                <w:szCs w:val="24"/>
              </w:rPr>
              <w:t>О</w:t>
            </w:r>
            <w:r>
              <w:rPr>
                <w:rFonts w:ascii="Times New Roman" w:hAnsi="Times New Roman"/>
                <w:sz w:val="24"/>
                <w:szCs w:val="24"/>
              </w:rPr>
              <w:t>тчеты</w:t>
            </w:r>
          </w:p>
        </w:tc>
      </w:tr>
      <w:tr w:rsidR="0059591D" w:rsidRPr="00D8312F" w:rsidTr="007879BD">
        <w:tc>
          <w:tcPr>
            <w:tcW w:w="0" w:type="auto"/>
            <w:shd w:val="clear" w:color="auto" w:fill="auto"/>
          </w:tcPr>
          <w:p w:rsidR="0059591D" w:rsidRDefault="0059591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2.35</w:t>
            </w:r>
          </w:p>
        </w:tc>
        <w:tc>
          <w:tcPr>
            <w:tcW w:w="0" w:type="auto"/>
          </w:tcPr>
          <w:p w:rsidR="0059591D" w:rsidRDefault="0059591D" w:rsidP="00FD4A91">
            <w:pPr>
              <w:autoSpaceDE w:val="0"/>
              <w:autoSpaceDN w:val="0"/>
              <w:adjustRightInd w:val="0"/>
              <w:spacing w:after="0"/>
              <w:rPr>
                <w:rFonts w:ascii="Times New Roman" w:hAnsi="Times New Roman"/>
                <w:color w:val="000000"/>
                <w:sz w:val="24"/>
                <w:szCs w:val="24"/>
              </w:rPr>
            </w:pPr>
            <w:r w:rsidRPr="0059591D">
              <w:rPr>
                <w:rFonts w:ascii="Times New Roman" w:hAnsi="Times New Roman"/>
                <w:color w:val="000000"/>
                <w:sz w:val="24"/>
                <w:szCs w:val="24"/>
              </w:rPr>
              <w:t>Обновление содержания дополнительных общеразвивающих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0" w:type="auto"/>
            <w:shd w:val="clear" w:color="auto" w:fill="auto"/>
          </w:tcPr>
          <w:p w:rsidR="0059591D" w:rsidRDefault="0059591D" w:rsidP="00B4260B">
            <w:pPr>
              <w:shd w:val="clear" w:color="auto" w:fill="FFFFFF"/>
              <w:spacing w:after="0" w:line="240" w:lineRule="auto"/>
              <w:textAlignment w:val="baseline"/>
              <w:rPr>
                <w:rFonts w:ascii="Times New Roman" w:hAnsi="Times New Roman"/>
                <w:color w:val="000000"/>
                <w:sz w:val="24"/>
                <w:szCs w:val="24"/>
                <w:lang w:eastAsia="ru-RU"/>
              </w:rPr>
            </w:pPr>
          </w:p>
          <w:p w:rsidR="0059591D" w:rsidRPr="0059591D" w:rsidRDefault="0059591D" w:rsidP="0059591D">
            <w:pPr>
              <w:ind w:firstLine="708"/>
              <w:rPr>
                <w:rFonts w:ascii="Times New Roman" w:hAnsi="Times New Roman"/>
                <w:sz w:val="24"/>
                <w:szCs w:val="24"/>
                <w:lang w:eastAsia="ru-RU"/>
              </w:rPr>
            </w:pPr>
            <w:r w:rsidRPr="0059591D">
              <w:rPr>
                <w:rFonts w:ascii="Times New Roman" w:hAnsi="Times New Roman"/>
                <w:sz w:val="24"/>
                <w:szCs w:val="24"/>
                <w:lang w:eastAsia="ru-RU"/>
              </w:rPr>
              <w:t>4 квартал 2022 года, далее - ежегодно</w:t>
            </w:r>
          </w:p>
        </w:tc>
        <w:tc>
          <w:tcPr>
            <w:tcW w:w="0" w:type="auto"/>
            <w:shd w:val="clear" w:color="auto" w:fill="auto"/>
          </w:tcPr>
          <w:p w:rsidR="0059591D" w:rsidRPr="00FD4A91" w:rsidRDefault="0059591D" w:rsidP="006E20B2">
            <w:pPr>
              <w:jc w:val="both"/>
              <w:rPr>
                <w:rFonts w:ascii="Times New Roman" w:hAnsi="Times New Roman"/>
                <w:sz w:val="24"/>
                <w:szCs w:val="24"/>
              </w:rPr>
            </w:pPr>
            <w:r w:rsidRPr="0059591D">
              <w:rPr>
                <w:rFonts w:ascii="Times New Roman" w:hAnsi="Times New Roman"/>
                <w:sz w:val="24"/>
                <w:szCs w:val="24"/>
              </w:rPr>
              <w:t>УО, МОЦ, отдел культуры, физической культуры, массового спорта и молодёжной политики</w:t>
            </w:r>
          </w:p>
        </w:tc>
        <w:tc>
          <w:tcPr>
            <w:tcW w:w="0" w:type="auto"/>
            <w:shd w:val="clear" w:color="auto" w:fill="auto"/>
          </w:tcPr>
          <w:p w:rsidR="0059591D" w:rsidRPr="005E532C" w:rsidRDefault="0059591D" w:rsidP="00243FAF">
            <w:pPr>
              <w:rPr>
                <w:rFonts w:ascii="Times New Roman" w:hAnsi="Times New Roman"/>
                <w:sz w:val="24"/>
                <w:szCs w:val="24"/>
              </w:rPr>
            </w:pPr>
            <w:r>
              <w:rPr>
                <w:rFonts w:ascii="Times New Roman" w:hAnsi="Times New Roman"/>
                <w:sz w:val="24"/>
                <w:szCs w:val="24"/>
              </w:rPr>
              <w:t>Аналитическая справка</w:t>
            </w:r>
          </w:p>
        </w:tc>
      </w:tr>
      <w:tr w:rsidR="0059591D" w:rsidRPr="00D8312F" w:rsidTr="007879BD">
        <w:tc>
          <w:tcPr>
            <w:tcW w:w="0" w:type="auto"/>
            <w:shd w:val="clear" w:color="auto" w:fill="auto"/>
          </w:tcPr>
          <w:p w:rsidR="0059591D" w:rsidRDefault="0059591D" w:rsidP="00243FAF">
            <w:pPr>
              <w:shd w:val="clear" w:color="auto" w:fill="FFFFFF"/>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2.36</w:t>
            </w:r>
          </w:p>
        </w:tc>
        <w:tc>
          <w:tcPr>
            <w:tcW w:w="0" w:type="auto"/>
          </w:tcPr>
          <w:p w:rsidR="0059591D" w:rsidRPr="0059591D" w:rsidRDefault="0059591D" w:rsidP="00FD4A91">
            <w:pPr>
              <w:autoSpaceDE w:val="0"/>
              <w:autoSpaceDN w:val="0"/>
              <w:adjustRightInd w:val="0"/>
              <w:spacing w:after="0"/>
              <w:rPr>
                <w:rFonts w:ascii="Times New Roman" w:hAnsi="Times New Roman"/>
                <w:color w:val="000000"/>
                <w:sz w:val="24"/>
                <w:szCs w:val="24"/>
              </w:rPr>
            </w:pPr>
            <w:r w:rsidRPr="0059591D">
              <w:rPr>
                <w:rFonts w:ascii="Times New Roman" w:hAnsi="Times New Roman"/>
                <w:color w:val="000000"/>
                <w:sz w:val="24"/>
                <w:szCs w:val="24"/>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0" w:type="auto"/>
            <w:shd w:val="clear" w:color="auto" w:fill="auto"/>
          </w:tcPr>
          <w:p w:rsidR="0059591D" w:rsidRDefault="0059591D" w:rsidP="00B4260B">
            <w:pPr>
              <w:shd w:val="clear" w:color="auto" w:fill="FFFFFF"/>
              <w:spacing w:after="0" w:line="240" w:lineRule="auto"/>
              <w:textAlignment w:val="baseline"/>
              <w:rPr>
                <w:rFonts w:ascii="Times New Roman" w:hAnsi="Times New Roman"/>
                <w:color w:val="000000"/>
                <w:sz w:val="24"/>
                <w:szCs w:val="24"/>
                <w:lang w:eastAsia="ru-RU"/>
              </w:rPr>
            </w:pPr>
            <w:r w:rsidRPr="0059591D">
              <w:rPr>
                <w:rFonts w:ascii="Times New Roman" w:hAnsi="Times New Roman"/>
                <w:color w:val="000000"/>
                <w:sz w:val="24"/>
                <w:szCs w:val="24"/>
                <w:lang w:eastAsia="ru-RU"/>
              </w:rPr>
              <w:t>4 квартал 2022 года, далее - ежегодно</w:t>
            </w:r>
          </w:p>
        </w:tc>
        <w:tc>
          <w:tcPr>
            <w:tcW w:w="0" w:type="auto"/>
            <w:shd w:val="clear" w:color="auto" w:fill="auto"/>
          </w:tcPr>
          <w:p w:rsidR="0059591D" w:rsidRPr="0059591D" w:rsidRDefault="00DA4765" w:rsidP="006E20B2">
            <w:pPr>
              <w:jc w:val="both"/>
              <w:rPr>
                <w:rFonts w:ascii="Times New Roman" w:hAnsi="Times New Roman"/>
                <w:sz w:val="24"/>
                <w:szCs w:val="24"/>
              </w:rPr>
            </w:pPr>
            <w:r w:rsidRPr="00DA4765">
              <w:rPr>
                <w:rFonts w:ascii="Times New Roman" w:hAnsi="Times New Roman"/>
                <w:sz w:val="24"/>
                <w:szCs w:val="24"/>
              </w:rPr>
              <w:t>УО, МОЦ, отдел культуры, физической культуры, массового спорта и молодёжной политики</w:t>
            </w:r>
          </w:p>
        </w:tc>
        <w:tc>
          <w:tcPr>
            <w:tcW w:w="0" w:type="auto"/>
            <w:shd w:val="clear" w:color="auto" w:fill="auto"/>
          </w:tcPr>
          <w:p w:rsidR="0059591D" w:rsidRDefault="00DA4765" w:rsidP="00243FAF">
            <w:pPr>
              <w:rPr>
                <w:rFonts w:ascii="Times New Roman" w:hAnsi="Times New Roman"/>
                <w:sz w:val="24"/>
                <w:szCs w:val="24"/>
              </w:rPr>
            </w:pPr>
            <w:r>
              <w:rPr>
                <w:rFonts w:ascii="Times New Roman" w:hAnsi="Times New Roman"/>
                <w:sz w:val="24"/>
                <w:szCs w:val="24"/>
              </w:rPr>
              <w:t>Аналитический отчёт</w:t>
            </w:r>
          </w:p>
        </w:tc>
      </w:tr>
      <w:tr w:rsidR="00C114EE" w:rsidRPr="00D8312F" w:rsidTr="00C114EE">
        <w:tc>
          <w:tcPr>
            <w:tcW w:w="0" w:type="auto"/>
            <w:gridSpan w:val="5"/>
            <w:shd w:val="clear" w:color="auto" w:fill="auto"/>
          </w:tcPr>
          <w:p w:rsidR="00C114EE" w:rsidRPr="00CA743B" w:rsidRDefault="00C114EE" w:rsidP="00C114EE">
            <w:pPr>
              <w:jc w:val="center"/>
              <w:rPr>
                <w:rFonts w:ascii="Times New Roman" w:hAnsi="Times New Roman"/>
                <w:sz w:val="24"/>
                <w:szCs w:val="24"/>
              </w:rPr>
            </w:pPr>
            <w:r w:rsidRPr="00CA743B">
              <w:rPr>
                <w:rFonts w:ascii="Times New Roman" w:hAnsi="Times New Roman"/>
                <w:b/>
                <w:sz w:val="24"/>
                <w:szCs w:val="24"/>
              </w:rPr>
              <w:t>3. Развитие материально-технического обеспечения и инфраструктуры дополнительного образования детей</w:t>
            </w:r>
          </w:p>
        </w:tc>
      </w:tr>
      <w:tr w:rsidR="00010CF8" w:rsidRPr="00D8312F" w:rsidTr="0026329C">
        <w:tc>
          <w:tcPr>
            <w:tcW w:w="0" w:type="auto"/>
            <w:shd w:val="clear" w:color="auto" w:fill="auto"/>
          </w:tcPr>
          <w:p w:rsidR="0026329C" w:rsidRPr="00CA743B" w:rsidRDefault="0026329C"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3.1</w:t>
            </w:r>
          </w:p>
        </w:tc>
        <w:tc>
          <w:tcPr>
            <w:tcW w:w="0" w:type="auto"/>
            <w:vAlign w:val="center"/>
          </w:tcPr>
          <w:p w:rsidR="0026329C" w:rsidRPr="00CA743B" w:rsidRDefault="0026329C" w:rsidP="0026329C">
            <w:pPr>
              <w:pStyle w:val="a8"/>
              <w:shd w:val="clear" w:color="auto" w:fill="auto"/>
              <w:jc w:val="center"/>
              <w:rPr>
                <w:sz w:val="24"/>
                <w:szCs w:val="24"/>
              </w:rPr>
            </w:pPr>
            <w:r w:rsidRPr="00CA743B">
              <w:rPr>
                <w:sz w:val="24"/>
                <w:szCs w:val="24"/>
              </w:rPr>
              <w:t xml:space="preserve">Создание в общеобразовательных организациях, расположенных в сельской </w:t>
            </w:r>
            <w:r w:rsidRPr="00CA743B">
              <w:rPr>
                <w:sz w:val="24"/>
                <w:szCs w:val="24"/>
              </w:rPr>
              <w:lastRenderedPageBreak/>
              <w:t>местности и малых городах, условий для занятия физической культурой и спортом</w:t>
            </w:r>
          </w:p>
        </w:tc>
        <w:tc>
          <w:tcPr>
            <w:tcW w:w="0" w:type="auto"/>
            <w:shd w:val="clear" w:color="auto" w:fill="auto"/>
            <w:vAlign w:val="center"/>
          </w:tcPr>
          <w:p w:rsidR="0026329C" w:rsidRPr="00CA743B" w:rsidRDefault="0026329C" w:rsidP="0026329C">
            <w:pPr>
              <w:pStyle w:val="a8"/>
              <w:shd w:val="clear" w:color="auto" w:fill="auto"/>
              <w:jc w:val="center"/>
              <w:rPr>
                <w:sz w:val="24"/>
                <w:szCs w:val="24"/>
              </w:rPr>
            </w:pPr>
            <w:r w:rsidRPr="00CA743B">
              <w:rPr>
                <w:sz w:val="24"/>
                <w:szCs w:val="24"/>
              </w:rPr>
              <w:lastRenderedPageBreak/>
              <w:t>2022-2024</w:t>
            </w:r>
          </w:p>
          <w:p w:rsidR="0026329C" w:rsidRPr="00CA743B" w:rsidRDefault="0026329C" w:rsidP="0026329C">
            <w:pPr>
              <w:pStyle w:val="a8"/>
              <w:shd w:val="clear" w:color="auto" w:fill="auto"/>
              <w:jc w:val="center"/>
              <w:rPr>
                <w:sz w:val="24"/>
                <w:szCs w:val="24"/>
              </w:rPr>
            </w:pPr>
            <w:r w:rsidRPr="00CA743B">
              <w:rPr>
                <w:sz w:val="24"/>
                <w:szCs w:val="24"/>
              </w:rPr>
              <w:t>годы</w:t>
            </w:r>
          </w:p>
        </w:tc>
        <w:tc>
          <w:tcPr>
            <w:tcW w:w="0" w:type="auto"/>
            <w:shd w:val="clear" w:color="auto" w:fill="auto"/>
            <w:vAlign w:val="center"/>
          </w:tcPr>
          <w:p w:rsidR="0026329C" w:rsidRPr="00CA743B" w:rsidRDefault="0026329C" w:rsidP="0026329C">
            <w:pPr>
              <w:pStyle w:val="a8"/>
              <w:shd w:val="clear" w:color="auto" w:fill="auto"/>
              <w:jc w:val="center"/>
              <w:rPr>
                <w:sz w:val="24"/>
                <w:szCs w:val="24"/>
              </w:rPr>
            </w:pPr>
            <w:r w:rsidRPr="00CA743B">
              <w:rPr>
                <w:sz w:val="24"/>
                <w:szCs w:val="24"/>
              </w:rPr>
              <w:t xml:space="preserve">УО, Руководители ОО, отдел культуры, физической </w:t>
            </w:r>
            <w:r w:rsidRPr="00CA743B">
              <w:rPr>
                <w:sz w:val="24"/>
                <w:szCs w:val="24"/>
              </w:rPr>
              <w:lastRenderedPageBreak/>
              <w:t>культуры, массового спорта и молодёжной политики</w:t>
            </w:r>
          </w:p>
        </w:tc>
        <w:tc>
          <w:tcPr>
            <w:tcW w:w="0" w:type="auto"/>
            <w:shd w:val="clear" w:color="auto" w:fill="auto"/>
            <w:vAlign w:val="center"/>
          </w:tcPr>
          <w:p w:rsidR="0026329C" w:rsidRPr="00CA743B" w:rsidRDefault="0026329C" w:rsidP="0026329C">
            <w:pPr>
              <w:pStyle w:val="a8"/>
              <w:shd w:val="clear" w:color="auto" w:fill="auto"/>
              <w:jc w:val="center"/>
              <w:rPr>
                <w:sz w:val="24"/>
                <w:szCs w:val="24"/>
              </w:rPr>
            </w:pPr>
            <w:r w:rsidRPr="00CA743B">
              <w:rPr>
                <w:sz w:val="24"/>
                <w:szCs w:val="24"/>
              </w:rPr>
              <w:lastRenderedPageBreak/>
              <w:t xml:space="preserve">Перечень общеобразовательных организаций, расположенных в сельской </w:t>
            </w:r>
            <w:r w:rsidRPr="00CA743B">
              <w:rPr>
                <w:sz w:val="24"/>
                <w:szCs w:val="24"/>
              </w:rPr>
              <w:lastRenderedPageBreak/>
              <w:t>местности и малых городах, в которых созданы условия для занятия физической культурой и спортом</w:t>
            </w:r>
          </w:p>
        </w:tc>
      </w:tr>
      <w:tr w:rsidR="00C46A18" w:rsidRPr="00D8312F" w:rsidTr="00401454">
        <w:tc>
          <w:tcPr>
            <w:tcW w:w="0" w:type="auto"/>
            <w:shd w:val="clear" w:color="auto" w:fill="auto"/>
          </w:tcPr>
          <w:p w:rsidR="00C46A18" w:rsidRPr="00CA743B" w:rsidRDefault="00C46A18"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lastRenderedPageBreak/>
              <w:t>3.2</w:t>
            </w:r>
          </w:p>
        </w:tc>
        <w:tc>
          <w:tcPr>
            <w:tcW w:w="0" w:type="auto"/>
          </w:tcPr>
          <w:p w:rsidR="00C46A18" w:rsidRPr="00CA743B" w:rsidRDefault="00C46A18" w:rsidP="00401454">
            <w:pPr>
              <w:pStyle w:val="a8"/>
              <w:shd w:val="clear" w:color="auto" w:fill="auto"/>
              <w:rPr>
                <w:sz w:val="24"/>
                <w:szCs w:val="24"/>
              </w:rPr>
            </w:pPr>
            <w:r w:rsidRPr="00CA743B">
              <w:rPr>
                <w:sz w:val="24"/>
                <w:szCs w:val="24"/>
              </w:rPr>
              <w:t>Сохранение сети детских школ искусств в ведении органов местного самоуправления, Министерства культуры Забайкальского края</w:t>
            </w:r>
          </w:p>
        </w:tc>
        <w:tc>
          <w:tcPr>
            <w:tcW w:w="0" w:type="auto"/>
            <w:shd w:val="clear" w:color="auto" w:fill="auto"/>
          </w:tcPr>
          <w:p w:rsidR="00C46A18" w:rsidRPr="00CA743B" w:rsidRDefault="00C46A18" w:rsidP="00401454">
            <w:pPr>
              <w:pStyle w:val="a8"/>
              <w:shd w:val="clear" w:color="auto" w:fill="auto"/>
              <w:jc w:val="center"/>
              <w:rPr>
                <w:sz w:val="24"/>
                <w:szCs w:val="24"/>
              </w:rPr>
            </w:pPr>
            <w:r w:rsidRPr="00CA743B">
              <w:rPr>
                <w:sz w:val="24"/>
                <w:szCs w:val="24"/>
              </w:rPr>
              <w:t>4 квартал 2023 года, далее - ежегодно</w:t>
            </w:r>
          </w:p>
        </w:tc>
        <w:tc>
          <w:tcPr>
            <w:tcW w:w="0" w:type="auto"/>
            <w:shd w:val="clear" w:color="auto" w:fill="auto"/>
            <w:vAlign w:val="bottom"/>
          </w:tcPr>
          <w:p w:rsidR="00C46A18" w:rsidRPr="00CA743B" w:rsidRDefault="00C46A18" w:rsidP="00C46A18">
            <w:pPr>
              <w:pStyle w:val="a8"/>
              <w:shd w:val="clear" w:color="auto" w:fill="auto"/>
              <w:rPr>
                <w:sz w:val="24"/>
                <w:szCs w:val="24"/>
              </w:rPr>
            </w:pPr>
            <w:r w:rsidRPr="00CA743B">
              <w:rPr>
                <w:sz w:val="24"/>
                <w:szCs w:val="24"/>
              </w:rPr>
              <w:t xml:space="preserve">отдел культуры, физической культуры, массового спорта и молодёжной политики, органы местного самоуправления </w:t>
            </w:r>
          </w:p>
        </w:tc>
        <w:tc>
          <w:tcPr>
            <w:tcW w:w="0" w:type="auto"/>
            <w:shd w:val="clear" w:color="auto" w:fill="auto"/>
          </w:tcPr>
          <w:p w:rsidR="00C46A18" w:rsidRPr="00CA743B" w:rsidRDefault="00C46A18" w:rsidP="00401454">
            <w:pPr>
              <w:pStyle w:val="a8"/>
              <w:shd w:val="clear" w:color="auto" w:fill="auto"/>
              <w:rPr>
                <w:sz w:val="24"/>
                <w:szCs w:val="24"/>
              </w:rPr>
            </w:pPr>
            <w:r w:rsidRPr="00CA743B">
              <w:rPr>
                <w:sz w:val="24"/>
                <w:szCs w:val="24"/>
              </w:rPr>
              <w:t>Отчет</w:t>
            </w:r>
          </w:p>
        </w:tc>
      </w:tr>
      <w:tr w:rsidR="00C0008C" w:rsidRPr="00D8312F" w:rsidTr="00401454">
        <w:tc>
          <w:tcPr>
            <w:tcW w:w="0" w:type="auto"/>
            <w:shd w:val="clear" w:color="auto" w:fill="auto"/>
          </w:tcPr>
          <w:p w:rsidR="00C0008C" w:rsidRPr="00CA743B" w:rsidRDefault="00C0008C" w:rsidP="00401454">
            <w:pPr>
              <w:pStyle w:val="a8"/>
              <w:shd w:val="clear" w:color="auto" w:fill="auto"/>
              <w:jc w:val="center"/>
              <w:rPr>
                <w:sz w:val="24"/>
                <w:szCs w:val="24"/>
              </w:rPr>
            </w:pPr>
            <w:r w:rsidRPr="00CA743B">
              <w:rPr>
                <w:sz w:val="24"/>
                <w:szCs w:val="24"/>
              </w:rPr>
              <w:t>3.3.</w:t>
            </w:r>
          </w:p>
        </w:tc>
        <w:tc>
          <w:tcPr>
            <w:tcW w:w="0" w:type="auto"/>
          </w:tcPr>
          <w:p w:rsidR="00C0008C" w:rsidRPr="00CA743B" w:rsidRDefault="00C0008C" w:rsidP="00401454">
            <w:pPr>
              <w:pStyle w:val="a8"/>
              <w:shd w:val="clear" w:color="auto" w:fill="auto"/>
              <w:rPr>
                <w:sz w:val="24"/>
                <w:szCs w:val="24"/>
              </w:rPr>
            </w:pPr>
            <w:r w:rsidRPr="00CA743B">
              <w:rPr>
                <w:sz w:val="24"/>
                <w:szCs w:val="24"/>
              </w:rPr>
              <w:t xml:space="preserve">Сохранение сети организаций, осуществляющих спортивную подготовку, в ведении Министерства </w:t>
            </w:r>
            <w:r w:rsidR="00401454" w:rsidRPr="00CA743B">
              <w:rPr>
                <w:sz w:val="24"/>
                <w:szCs w:val="24"/>
              </w:rPr>
              <w:t>образования</w:t>
            </w:r>
            <w:r w:rsidRPr="00CA743B">
              <w:rPr>
                <w:sz w:val="24"/>
                <w:szCs w:val="24"/>
              </w:rPr>
              <w:t xml:space="preserve"> Забайкальского края</w:t>
            </w:r>
          </w:p>
        </w:tc>
        <w:tc>
          <w:tcPr>
            <w:tcW w:w="0" w:type="auto"/>
            <w:shd w:val="clear" w:color="auto" w:fill="auto"/>
          </w:tcPr>
          <w:p w:rsidR="00C0008C" w:rsidRPr="00CA743B" w:rsidRDefault="00C0008C" w:rsidP="00401454">
            <w:pPr>
              <w:pStyle w:val="a8"/>
              <w:shd w:val="clear" w:color="auto" w:fill="auto"/>
              <w:jc w:val="center"/>
              <w:rPr>
                <w:sz w:val="24"/>
                <w:szCs w:val="24"/>
              </w:rPr>
            </w:pPr>
            <w:r w:rsidRPr="00CA743B">
              <w:rPr>
                <w:sz w:val="24"/>
                <w:szCs w:val="24"/>
              </w:rPr>
              <w:t>4 квартал 2023 года, далее - ежегодно</w:t>
            </w:r>
          </w:p>
        </w:tc>
        <w:tc>
          <w:tcPr>
            <w:tcW w:w="0" w:type="auto"/>
            <w:shd w:val="clear" w:color="auto" w:fill="auto"/>
            <w:vAlign w:val="bottom"/>
          </w:tcPr>
          <w:p w:rsidR="00C0008C" w:rsidRPr="00CA743B" w:rsidRDefault="00C0008C" w:rsidP="00401454">
            <w:pPr>
              <w:pStyle w:val="a8"/>
              <w:shd w:val="clear" w:color="auto" w:fill="auto"/>
              <w:rPr>
                <w:sz w:val="24"/>
                <w:szCs w:val="24"/>
              </w:rPr>
            </w:pPr>
            <w:r w:rsidRPr="00CA743B">
              <w:rPr>
                <w:sz w:val="24"/>
                <w:szCs w:val="24"/>
              </w:rPr>
              <w:t>отдел культуры, физической культуры, массового спорта и молодёжной политики, органы местного самоуправления</w:t>
            </w:r>
          </w:p>
        </w:tc>
        <w:tc>
          <w:tcPr>
            <w:tcW w:w="0" w:type="auto"/>
            <w:shd w:val="clear" w:color="auto" w:fill="auto"/>
          </w:tcPr>
          <w:p w:rsidR="00C0008C" w:rsidRPr="00CA743B" w:rsidRDefault="00C0008C" w:rsidP="00401454">
            <w:pPr>
              <w:pStyle w:val="a8"/>
              <w:shd w:val="clear" w:color="auto" w:fill="auto"/>
              <w:rPr>
                <w:sz w:val="24"/>
                <w:szCs w:val="24"/>
              </w:rPr>
            </w:pPr>
            <w:r w:rsidRPr="00CA743B">
              <w:rPr>
                <w:sz w:val="24"/>
                <w:szCs w:val="24"/>
              </w:rPr>
              <w:t>Отчет</w:t>
            </w:r>
          </w:p>
        </w:tc>
      </w:tr>
      <w:tr w:rsidR="0026329C" w:rsidRPr="00D8312F" w:rsidTr="004004A6">
        <w:tc>
          <w:tcPr>
            <w:tcW w:w="0" w:type="auto"/>
            <w:gridSpan w:val="5"/>
            <w:shd w:val="clear" w:color="auto" w:fill="auto"/>
          </w:tcPr>
          <w:p w:rsidR="0026329C" w:rsidRPr="00CA743B" w:rsidRDefault="0026329C" w:rsidP="0026329C">
            <w:pPr>
              <w:pStyle w:val="a8"/>
              <w:shd w:val="clear" w:color="auto" w:fill="auto"/>
              <w:jc w:val="center"/>
              <w:rPr>
                <w:sz w:val="24"/>
                <w:szCs w:val="24"/>
              </w:rPr>
            </w:pPr>
            <w:r w:rsidRPr="00CA743B">
              <w:rPr>
                <w:b/>
                <w:sz w:val="24"/>
                <w:szCs w:val="24"/>
              </w:rPr>
              <w:t>4. Развитие кадрового потенциала системы дополнительного образования детей</w:t>
            </w:r>
          </w:p>
        </w:tc>
      </w:tr>
      <w:tr w:rsidR="008E22CE" w:rsidRPr="00D8312F" w:rsidTr="00401454">
        <w:tc>
          <w:tcPr>
            <w:tcW w:w="0" w:type="auto"/>
            <w:shd w:val="clear" w:color="auto" w:fill="auto"/>
          </w:tcPr>
          <w:p w:rsidR="008E22CE" w:rsidRPr="00CA743B" w:rsidRDefault="008E22CE"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4.1</w:t>
            </w:r>
          </w:p>
        </w:tc>
        <w:tc>
          <w:tcPr>
            <w:tcW w:w="0" w:type="auto"/>
          </w:tcPr>
          <w:p w:rsidR="008E22CE" w:rsidRPr="00CA743B" w:rsidRDefault="008E22CE" w:rsidP="00401454">
            <w:pPr>
              <w:pStyle w:val="a8"/>
              <w:shd w:val="clear" w:color="auto" w:fill="auto"/>
              <w:rPr>
                <w:sz w:val="24"/>
                <w:szCs w:val="24"/>
              </w:rPr>
            </w:pPr>
            <w:r w:rsidRPr="00CA743B">
              <w:rPr>
                <w:sz w:val="24"/>
                <w:szCs w:val="24"/>
              </w:rPr>
              <w:t>Организация повышения профессиональных компетенций управленческих и педагогических кадров дополнительного образования детей</w:t>
            </w:r>
          </w:p>
        </w:tc>
        <w:tc>
          <w:tcPr>
            <w:tcW w:w="0" w:type="auto"/>
            <w:shd w:val="clear" w:color="auto" w:fill="auto"/>
          </w:tcPr>
          <w:p w:rsidR="008E22CE" w:rsidRPr="00CA743B" w:rsidRDefault="008E22CE" w:rsidP="00401454">
            <w:pPr>
              <w:pStyle w:val="a8"/>
              <w:shd w:val="clear" w:color="auto" w:fill="auto"/>
              <w:jc w:val="center"/>
              <w:rPr>
                <w:sz w:val="24"/>
                <w:szCs w:val="24"/>
              </w:rPr>
            </w:pPr>
            <w:r w:rsidRPr="00CA743B">
              <w:rPr>
                <w:sz w:val="24"/>
                <w:szCs w:val="24"/>
              </w:rPr>
              <w:t>ежегодно</w:t>
            </w:r>
          </w:p>
        </w:tc>
        <w:tc>
          <w:tcPr>
            <w:tcW w:w="0" w:type="auto"/>
            <w:shd w:val="clear" w:color="auto" w:fill="auto"/>
          </w:tcPr>
          <w:p w:rsidR="008E22CE" w:rsidRPr="00CA743B" w:rsidRDefault="008E22CE" w:rsidP="00401454">
            <w:pPr>
              <w:pStyle w:val="a8"/>
              <w:shd w:val="clear" w:color="auto" w:fill="auto"/>
              <w:rPr>
                <w:sz w:val="24"/>
                <w:szCs w:val="24"/>
              </w:rPr>
            </w:pPr>
            <w:r w:rsidRPr="00CA743B">
              <w:rPr>
                <w:sz w:val="24"/>
                <w:szCs w:val="24"/>
              </w:rPr>
              <w:t>УО</w:t>
            </w:r>
          </w:p>
        </w:tc>
        <w:tc>
          <w:tcPr>
            <w:tcW w:w="0" w:type="auto"/>
            <w:shd w:val="clear" w:color="auto" w:fill="auto"/>
          </w:tcPr>
          <w:p w:rsidR="008E22CE" w:rsidRPr="00CA743B" w:rsidRDefault="008E22CE" w:rsidP="00401454">
            <w:pPr>
              <w:pStyle w:val="a8"/>
              <w:shd w:val="clear" w:color="auto" w:fill="auto"/>
              <w:rPr>
                <w:sz w:val="24"/>
                <w:szCs w:val="24"/>
              </w:rPr>
            </w:pPr>
            <w:r w:rsidRPr="00CA743B">
              <w:rPr>
                <w:sz w:val="24"/>
                <w:szCs w:val="24"/>
              </w:rPr>
              <w:t>План-график прохождения курсов повышения квалификации</w:t>
            </w:r>
          </w:p>
        </w:tc>
      </w:tr>
      <w:tr w:rsidR="00010CF8" w:rsidRPr="00D8312F" w:rsidTr="00C114EE">
        <w:tc>
          <w:tcPr>
            <w:tcW w:w="0" w:type="auto"/>
            <w:shd w:val="clear" w:color="auto" w:fill="auto"/>
          </w:tcPr>
          <w:p w:rsidR="00C114EE" w:rsidRPr="00CA743B" w:rsidRDefault="00D65BCB"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4</w:t>
            </w:r>
            <w:r w:rsidR="008E22CE" w:rsidRPr="00CA743B">
              <w:rPr>
                <w:rFonts w:ascii="Times New Roman" w:hAnsi="Times New Roman"/>
                <w:color w:val="000000"/>
                <w:sz w:val="24"/>
                <w:szCs w:val="24"/>
                <w:lang w:eastAsia="ru-RU"/>
              </w:rPr>
              <w:t>.2</w:t>
            </w:r>
          </w:p>
        </w:tc>
        <w:tc>
          <w:tcPr>
            <w:tcW w:w="0" w:type="auto"/>
            <w:vAlign w:val="bottom"/>
          </w:tcPr>
          <w:p w:rsidR="00C114EE" w:rsidRPr="00CA743B" w:rsidRDefault="006F6E55" w:rsidP="00C114EE">
            <w:pPr>
              <w:pStyle w:val="a8"/>
              <w:shd w:val="clear" w:color="auto" w:fill="auto"/>
              <w:rPr>
                <w:sz w:val="24"/>
                <w:szCs w:val="24"/>
              </w:rPr>
            </w:pPr>
            <w:r w:rsidRPr="00CA743B">
              <w:rPr>
                <w:sz w:val="24"/>
                <w:szCs w:val="24"/>
              </w:rPr>
              <w:t xml:space="preserve">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 (содействие закреплению молодых педагогов в образовательных организациях; </w:t>
            </w:r>
            <w:proofErr w:type="spellStart"/>
            <w:r w:rsidRPr="00CA743B">
              <w:rPr>
                <w:sz w:val="24"/>
                <w:szCs w:val="24"/>
              </w:rPr>
              <w:t>профориентационная</w:t>
            </w:r>
            <w:proofErr w:type="spellEnd"/>
            <w:r w:rsidRPr="00CA743B">
              <w:rPr>
                <w:sz w:val="24"/>
                <w:szCs w:val="24"/>
              </w:rPr>
              <w:t xml:space="preserve"> работа среди обучающихся по педагогическим специальностям; популяризация педагогических профессий; разработка и реализация программ и проектов, направленных на личностное и профессиональное развитие молодых педагогов)</w:t>
            </w:r>
          </w:p>
        </w:tc>
        <w:tc>
          <w:tcPr>
            <w:tcW w:w="0" w:type="auto"/>
            <w:shd w:val="clear" w:color="auto" w:fill="auto"/>
          </w:tcPr>
          <w:p w:rsidR="00C114EE" w:rsidRPr="00CA743B" w:rsidRDefault="006F6E55" w:rsidP="00C114EE">
            <w:pPr>
              <w:pStyle w:val="a8"/>
              <w:shd w:val="clear" w:color="auto" w:fill="auto"/>
              <w:jc w:val="center"/>
              <w:rPr>
                <w:sz w:val="24"/>
                <w:szCs w:val="24"/>
              </w:rPr>
            </w:pPr>
            <w:r w:rsidRPr="00CA743B">
              <w:rPr>
                <w:sz w:val="24"/>
                <w:szCs w:val="24"/>
              </w:rPr>
              <w:t xml:space="preserve">1 квартал 2023 года, далее- </w:t>
            </w:r>
            <w:r w:rsidR="00C114EE" w:rsidRPr="00CA743B">
              <w:rPr>
                <w:sz w:val="24"/>
                <w:szCs w:val="24"/>
              </w:rPr>
              <w:t>ежегодно</w:t>
            </w:r>
          </w:p>
        </w:tc>
        <w:tc>
          <w:tcPr>
            <w:tcW w:w="0" w:type="auto"/>
            <w:shd w:val="clear" w:color="auto" w:fill="auto"/>
          </w:tcPr>
          <w:p w:rsidR="00C114EE" w:rsidRPr="00CA743B" w:rsidRDefault="006F6E55" w:rsidP="00C114EE">
            <w:pPr>
              <w:pStyle w:val="a8"/>
              <w:shd w:val="clear" w:color="auto" w:fill="auto"/>
              <w:rPr>
                <w:sz w:val="24"/>
                <w:szCs w:val="24"/>
              </w:rPr>
            </w:pPr>
            <w:r w:rsidRPr="00CA743B">
              <w:rPr>
                <w:sz w:val="24"/>
                <w:szCs w:val="24"/>
              </w:rPr>
              <w:t>УО, Руководители ОО, отдел культуры, физической культуры, массового спорта и молодёжной политики</w:t>
            </w:r>
          </w:p>
        </w:tc>
        <w:tc>
          <w:tcPr>
            <w:tcW w:w="0" w:type="auto"/>
            <w:shd w:val="clear" w:color="auto" w:fill="auto"/>
          </w:tcPr>
          <w:p w:rsidR="00C114EE" w:rsidRPr="00CA743B" w:rsidRDefault="006F6E55" w:rsidP="00C114EE">
            <w:pPr>
              <w:pStyle w:val="a8"/>
              <w:shd w:val="clear" w:color="auto" w:fill="auto"/>
              <w:rPr>
                <w:sz w:val="24"/>
                <w:szCs w:val="24"/>
              </w:rPr>
            </w:pPr>
            <w:r w:rsidRPr="00CA743B">
              <w:rPr>
                <w:sz w:val="24"/>
                <w:szCs w:val="24"/>
              </w:rPr>
              <w:t>Комплекс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r>
      <w:tr w:rsidR="0063001F" w:rsidRPr="00D8312F" w:rsidTr="00401454">
        <w:tc>
          <w:tcPr>
            <w:tcW w:w="0" w:type="auto"/>
            <w:shd w:val="clear" w:color="auto" w:fill="auto"/>
          </w:tcPr>
          <w:p w:rsidR="0063001F" w:rsidRPr="00CA743B" w:rsidRDefault="0063001F" w:rsidP="00401454">
            <w:pPr>
              <w:pStyle w:val="a8"/>
              <w:shd w:val="clear" w:color="auto" w:fill="auto"/>
              <w:jc w:val="center"/>
              <w:rPr>
                <w:sz w:val="24"/>
                <w:szCs w:val="24"/>
              </w:rPr>
            </w:pPr>
            <w:r w:rsidRPr="00CA743B">
              <w:rPr>
                <w:sz w:val="24"/>
                <w:szCs w:val="24"/>
              </w:rPr>
              <w:t>4.3</w:t>
            </w:r>
          </w:p>
        </w:tc>
        <w:tc>
          <w:tcPr>
            <w:tcW w:w="0" w:type="auto"/>
            <w:vAlign w:val="bottom"/>
          </w:tcPr>
          <w:p w:rsidR="0063001F" w:rsidRPr="00CA743B" w:rsidRDefault="0063001F" w:rsidP="00401454">
            <w:pPr>
              <w:pStyle w:val="a8"/>
              <w:shd w:val="clear" w:color="auto" w:fill="auto"/>
              <w:rPr>
                <w:sz w:val="24"/>
                <w:szCs w:val="24"/>
              </w:rPr>
            </w:pPr>
            <w:r w:rsidRPr="00CA743B">
              <w:rPr>
                <w:sz w:val="24"/>
                <w:szCs w:val="24"/>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0" w:type="auto"/>
            <w:shd w:val="clear" w:color="auto" w:fill="auto"/>
            <w:vAlign w:val="bottom"/>
          </w:tcPr>
          <w:p w:rsidR="0063001F" w:rsidRPr="00CA743B" w:rsidRDefault="0063001F" w:rsidP="00401454">
            <w:pPr>
              <w:pStyle w:val="a8"/>
              <w:shd w:val="clear" w:color="auto" w:fill="auto"/>
              <w:jc w:val="center"/>
              <w:rPr>
                <w:sz w:val="24"/>
                <w:szCs w:val="24"/>
              </w:rPr>
            </w:pPr>
            <w:r w:rsidRPr="00CA743B">
              <w:rPr>
                <w:sz w:val="24"/>
                <w:szCs w:val="24"/>
              </w:rPr>
              <w:t>4 квартал 2023 года, далее - ежегодно</w:t>
            </w:r>
          </w:p>
        </w:tc>
        <w:tc>
          <w:tcPr>
            <w:tcW w:w="0" w:type="auto"/>
            <w:shd w:val="clear" w:color="auto" w:fill="auto"/>
            <w:vAlign w:val="bottom"/>
          </w:tcPr>
          <w:p w:rsidR="0063001F" w:rsidRPr="00CA743B" w:rsidRDefault="0063001F" w:rsidP="00401454">
            <w:pPr>
              <w:pStyle w:val="a8"/>
              <w:shd w:val="clear" w:color="auto" w:fill="auto"/>
              <w:rPr>
                <w:sz w:val="24"/>
                <w:szCs w:val="24"/>
              </w:rPr>
            </w:pPr>
            <w:r w:rsidRPr="00CA743B">
              <w:rPr>
                <w:sz w:val="24"/>
                <w:szCs w:val="24"/>
              </w:rPr>
              <w:t>УО, отдел культуры, физической культуры, массового спорта и молодёжной политики, органы местного самоуправления</w:t>
            </w:r>
          </w:p>
        </w:tc>
        <w:tc>
          <w:tcPr>
            <w:tcW w:w="0" w:type="auto"/>
            <w:shd w:val="clear" w:color="auto" w:fill="auto"/>
            <w:vAlign w:val="bottom"/>
          </w:tcPr>
          <w:p w:rsidR="0063001F" w:rsidRPr="00CA743B" w:rsidRDefault="0063001F" w:rsidP="00401454">
            <w:pPr>
              <w:pStyle w:val="a8"/>
              <w:shd w:val="clear" w:color="auto" w:fill="auto"/>
              <w:rPr>
                <w:sz w:val="24"/>
                <w:szCs w:val="24"/>
              </w:rPr>
            </w:pPr>
            <w:r w:rsidRPr="00CA743B">
              <w:rPr>
                <w:sz w:val="24"/>
                <w:szCs w:val="24"/>
              </w:rPr>
              <w:t>Комплекс мер поддержки для молодых специалистов, работающих в системе дополнительного образования</w:t>
            </w:r>
          </w:p>
        </w:tc>
      </w:tr>
      <w:tr w:rsidR="00151846" w:rsidRPr="00D8312F" w:rsidTr="00401454">
        <w:tc>
          <w:tcPr>
            <w:tcW w:w="0" w:type="auto"/>
            <w:shd w:val="clear" w:color="auto" w:fill="auto"/>
          </w:tcPr>
          <w:p w:rsidR="00151846" w:rsidRPr="00CA743B" w:rsidRDefault="00151846" w:rsidP="00401454">
            <w:pPr>
              <w:pStyle w:val="a8"/>
              <w:shd w:val="clear" w:color="auto" w:fill="auto"/>
              <w:jc w:val="center"/>
              <w:rPr>
                <w:sz w:val="24"/>
                <w:szCs w:val="24"/>
              </w:rPr>
            </w:pPr>
            <w:r w:rsidRPr="00CA743B">
              <w:rPr>
                <w:sz w:val="24"/>
                <w:szCs w:val="24"/>
              </w:rPr>
              <w:t>4.4</w:t>
            </w:r>
          </w:p>
        </w:tc>
        <w:tc>
          <w:tcPr>
            <w:tcW w:w="0" w:type="auto"/>
            <w:vAlign w:val="bottom"/>
          </w:tcPr>
          <w:p w:rsidR="00151846" w:rsidRPr="00CA743B" w:rsidRDefault="00FE612B" w:rsidP="00401454">
            <w:pPr>
              <w:pStyle w:val="a8"/>
              <w:shd w:val="clear" w:color="auto" w:fill="auto"/>
              <w:rPr>
                <w:sz w:val="24"/>
                <w:szCs w:val="24"/>
              </w:rPr>
            </w:pPr>
            <w:r w:rsidRPr="00CA743B">
              <w:rPr>
                <w:sz w:val="24"/>
                <w:szCs w:val="24"/>
              </w:rPr>
              <w:t xml:space="preserve">Выявление и распространение лучших практик наставничества в системе </w:t>
            </w:r>
            <w:r w:rsidRPr="00CA743B">
              <w:rPr>
                <w:sz w:val="24"/>
                <w:szCs w:val="24"/>
              </w:rPr>
              <w:lastRenderedPageBreak/>
              <w:t>дополнительного образования детей</w:t>
            </w:r>
          </w:p>
        </w:tc>
        <w:tc>
          <w:tcPr>
            <w:tcW w:w="0" w:type="auto"/>
            <w:shd w:val="clear" w:color="auto" w:fill="auto"/>
            <w:vAlign w:val="bottom"/>
          </w:tcPr>
          <w:p w:rsidR="00151846" w:rsidRPr="00CA743B" w:rsidRDefault="00151846" w:rsidP="00401454">
            <w:pPr>
              <w:pStyle w:val="a8"/>
              <w:shd w:val="clear" w:color="auto" w:fill="auto"/>
              <w:jc w:val="center"/>
              <w:rPr>
                <w:sz w:val="24"/>
                <w:szCs w:val="24"/>
              </w:rPr>
            </w:pPr>
            <w:r w:rsidRPr="00CA743B">
              <w:rPr>
                <w:sz w:val="24"/>
                <w:szCs w:val="24"/>
              </w:rPr>
              <w:lastRenderedPageBreak/>
              <w:t>2025 год</w:t>
            </w:r>
          </w:p>
        </w:tc>
        <w:tc>
          <w:tcPr>
            <w:tcW w:w="0" w:type="auto"/>
            <w:shd w:val="clear" w:color="auto" w:fill="auto"/>
            <w:vAlign w:val="bottom"/>
          </w:tcPr>
          <w:p w:rsidR="00151846" w:rsidRPr="00CA743B" w:rsidRDefault="00151846" w:rsidP="00401454">
            <w:pPr>
              <w:pStyle w:val="a8"/>
              <w:shd w:val="clear" w:color="auto" w:fill="auto"/>
              <w:rPr>
                <w:sz w:val="24"/>
                <w:szCs w:val="24"/>
              </w:rPr>
            </w:pPr>
            <w:r w:rsidRPr="00CA743B">
              <w:rPr>
                <w:sz w:val="24"/>
                <w:szCs w:val="24"/>
              </w:rPr>
              <w:t xml:space="preserve">УО, </w:t>
            </w:r>
            <w:r w:rsidR="00D01E6C" w:rsidRPr="00CA743B">
              <w:rPr>
                <w:sz w:val="24"/>
                <w:szCs w:val="24"/>
              </w:rPr>
              <w:t>Руководители ОО</w:t>
            </w:r>
          </w:p>
        </w:tc>
        <w:tc>
          <w:tcPr>
            <w:tcW w:w="0" w:type="auto"/>
            <w:shd w:val="clear" w:color="auto" w:fill="auto"/>
            <w:vAlign w:val="bottom"/>
          </w:tcPr>
          <w:p w:rsidR="00151846" w:rsidRPr="00CA743B" w:rsidRDefault="00FE612B" w:rsidP="00401454">
            <w:pPr>
              <w:pStyle w:val="a8"/>
              <w:shd w:val="clear" w:color="auto" w:fill="auto"/>
              <w:rPr>
                <w:sz w:val="24"/>
                <w:szCs w:val="24"/>
              </w:rPr>
            </w:pPr>
            <w:r w:rsidRPr="00CA743B">
              <w:rPr>
                <w:sz w:val="24"/>
                <w:szCs w:val="24"/>
              </w:rPr>
              <w:t>Отчёт</w:t>
            </w:r>
          </w:p>
        </w:tc>
      </w:tr>
      <w:tr w:rsidR="0063001F" w:rsidRPr="00D8312F" w:rsidTr="00C114EE">
        <w:tc>
          <w:tcPr>
            <w:tcW w:w="0" w:type="auto"/>
            <w:shd w:val="clear" w:color="auto" w:fill="auto"/>
          </w:tcPr>
          <w:p w:rsidR="0063001F" w:rsidRPr="00CA743B" w:rsidRDefault="0063001F" w:rsidP="00243FAF">
            <w:pPr>
              <w:shd w:val="clear" w:color="auto" w:fill="FFFFFF"/>
              <w:spacing w:after="0" w:line="240" w:lineRule="auto"/>
              <w:textAlignment w:val="baseline"/>
              <w:rPr>
                <w:rFonts w:ascii="Times New Roman" w:hAnsi="Times New Roman"/>
                <w:color w:val="000000"/>
                <w:sz w:val="24"/>
                <w:szCs w:val="24"/>
                <w:lang w:eastAsia="ru-RU"/>
              </w:rPr>
            </w:pPr>
          </w:p>
        </w:tc>
        <w:tc>
          <w:tcPr>
            <w:tcW w:w="0" w:type="auto"/>
            <w:vAlign w:val="bottom"/>
          </w:tcPr>
          <w:p w:rsidR="0063001F" w:rsidRPr="00CA743B" w:rsidRDefault="0063001F" w:rsidP="00C114EE">
            <w:pPr>
              <w:pStyle w:val="a8"/>
              <w:shd w:val="clear" w:color="auto" w:fill="auto"/>
              <w:rPr>
                <w:sz w:val="24"/>
                <w:szCs w:val="24"/>
              </w:rPr>
            </w:pPr>
          </w:p>
        </w:tc>
        <w:tc>
          <w:tcPr>
            <w:tcW w:w="0" w:type="auto"/>
            <w:shd w:val="clear" w:color="auto" w:fill="auto"/>
          </w:tcPr>
          <w:p w:rsidR="0063001F" w:rsidRPr="00CA743B" w:rsidRDefault="0063001F" w:rsidP="00C114EE">
            <w:pPr>
              <w:pStyle w:val="a8"/>
              <w:shd w:val="clear" w:color="auto" w:fill="auto"/>
              <w:jc w:val="center"/>
              <w:rPr>
                <w:sz w:val="24"/>
                <w:szCs w:val="24"/>
              </w:rPr>
            </w:pPr>
          </w:p>
        </w:tc>
        <w:tc>
          <w:tcPr>
            <w:tcW w:w="0" w:type="auto"/>
            <w:shd w:val="clear" w:color="auto" w:fill="auto"/>
          </w:tcPr>
          <w:p w:rsidR="0063001F" w:rsidRPr="00CA743B" w:rsidRDefault="0063001F" w:rsidP="00C114EE">
            <w:pPr>
              <w:pStyle w:val="a8"/>
              <w:shd w:val="clear" w:color="auto" w:fill="auto"/>
              <w:rPr>
                <w:sz w:val="24"/>
                <w:szCs w:val="24"/>
              </w:rPr>
            </w:pPr>
          </w:p>
        </w:tc>
        <w:tc>
          <w:tcPr>
            <w:tcW w:w="0" w:type="auto"/>
            <w:shd w:val="clear" w:color="auto" w:fill="auto"/>
          </w:tcPr>
          <w:p w:rsidR="0063001F" w:rsidRPr="00CA743B" w:rsidRDefault="0063001F" w:rsidP="00C114EE">
            <w:pPr>
              <w:pStyle w:val="a8"/>
              <w:shd w:val="clear" w:color="auto" w:fill="auto"/>
              <w:rPr>
                <w:sz w:val="24"/>
                <w:szCs w:val="24"/>
              </w:rPr>
            </w:pPr>
          </w:p>
        </w:tc>
      </w:tr>
      <w:tr w:rsidR="000B10A5" w:rsidRPr="00D8312F" w:rsidTr="004004A6">
        <w:tc>
          <w:tcPr>
            <w:tcW w:w="0" w:type="auto"/>
            <w:gridSpan w:val="5"/>
            <w:shd w:val="clear" w:color="auto" w:fill="auto"/>
          </w:tcPr>
          <w:p w:rsidR="000B10A5" w:rsidRPr="00CA743B" w:rsidRDefault="000B10A5" w:rsidP="000B10A5">
            <w:pPr>
              <w:pStyle w:val="a8"/>
              <w:shd w:val="clear" w:color="auto" w:fill="auto"/>
              <w:jc w:val="center"/>
              <w:rPr>
                <w:sz w:val="24"/>
                <w:szCs w:val="24"/>
              </w:rPr>
            </w:pPr>
            <w:r w:rsidRPr="00CA743B">
              <w:rPr>
                <w:b/>
                <w:bCs/>
                <w:sz w:val="24"/>
                <w:szCs w:val="24"/>
              </w:rPr>
              <w:t>5. Управление реализацией Концепции развития дополнительного образования детей до 2030 года</w:t>
            </w:r>
          </w:p>
        </w:tc>
      </w:tr>
      <w:tr w:rsidR="00010CF8" w:rsidRPr="00D8312F" w:rsidTr="004004A6">
        <w:tc>
          <w:tcPr>
            <w:tcW w:w="0" w:type="auto"/>
            <w:shd w:val="clear" w:color="auto" w:fill="auto"/>
          </w:tcPr>
          <w:p w:rsidR="000B10A5" w:rsidRPr="00CA743B" w:rsidRDefault="00575340" w:rsidP="00243FAF">
            <w:pPr>
              <w:shd w:val="clear" w:color="auto" w:fill="FFFFFF"/>
              <w:spacing w:after="0" w:line="240" w:lineRule="auto"/>
              <w:textAlignment w:val="baseline"/>
              <w:rPr>
                <w:rFonts w:ascii="Times New Roman" w:hAnsi="Times New Roman"/>
                <w:color w:val="000000"/>
                <w:sz w:val="24"/>
                <w:szCs w:val="24"/>
                <w:lang w:eastAsia="ru-RU"/>
              </w:rPr>
            </w:pPr>
            <w:r w:rsidRPr="00CA743B">
              <w:rPr>
                <w:rFonts w:ascii="Times New Roman" w:hAnsi="Times New Roman"/>
                <w:color w:val="000000"/>
                <w:sz w:val="24"/>
                <w:szCs w:val="24"/>
                <w:lang w:eastAsia="ru-RU"/>
              </w:rPr>
              <w:t>5.</w:t>
            </w:r>
            <w:r w:rsidR="00363B09" w:rsidRPr="00CA743B">
              <w:rPr>
                <w:rFonts w:ascii="Times New Roman" w:hAnsi="Times New Roman"/>
                <w:color w:val="000000"/>
                <w:sz w:val="24"/>
                <w:szCs w:val="24"/>
                <w:lang w:eastAsia="ru-RU"/>
              </w:rPr>
              <w:t>1</w:t>
            </w:r>
          </w:p>
        </w:tc>
        <w:tc>
          <w:tcPr>
            <w:tcW w:w="0" w:type="auto"/>
          </w:tcPr>
          <w:p w:rsidR="000B10A5" w:rsidRPr="00CA743B" w:rsidRDefault="000B10A5" w:rsidP="004004A6">
            <w:pPr>
              <w:pStyle w:val="a8"/>
              <w:shd w:val="clear" w:color="auto" w:fill="auto"/>
              <w:rPr>
                <w:sz w:val="24"/>
                <w:szCs w:val="24"/>
              </w:rPr>
            </w:pPr>
            <w:r w:rsidRPr="00CA743B">
              <w:rPr>
                <w:sz w:val="24"/>
                <w:szCs w:val="24"/>
              </w:rPr>
              <w:t>Актуализация муниципальных планов мероприятий («дорожных карт») по развитию дополнительного образования детей</w:t>
            </w:r>
          </w:p>
        </w:tc>
        <w:tc>
          <w:tcPr>
            <w:tcW w:w="0" w:type="auto"/>
            <w:shd w:val="clear" w:color="auto" w:fill="auto"/>
          </w:tcPr>
          <w:p w:rsidR="000B10A5" w:rsidRPr="00CA743B" w:rsidRDefault="000B10A5" w:rsidP="004004A6">
            <w:pPr>
              <w:pStyle w:val="a8"/>
              <w:shd w:val="clear" w:color="auto" w:fill="auto"/>
              <w:jc w:val="center"/>
              <w:rPr>
                <w:sz w:val="24"/>
                <w:szCs w:val="24"/>
              </w:rPr>
            </w:pPr>
            <w:r w:rsidRPr="00CA743B">
              <w:rPr>
                <w:sz w:val="24"/>
                <w:szCs w:val="24"/>
              </w:rPr>
              <w:t>4 квартал 2022 года, далее - ежегодно</w:t>
            </w:r>
          </w:p>
        </w:tc>
        <w:tc>
          <w:tcPr>
            <w:tcW w:w="0" w:type="auto"/>
            <w:shd w:val="clear" w:color="auto" w:fill="auto"/>
            <w:vAlign w:val="bottom"/>
          </w:tcPr>
          <w:p w:rsidR="000B10A5" w:rsidRPr="00CA743B" w:rsidRDefault="000B10A5" w:rsidP="004004A6">
            <w:pPr>
              <w:pStyle w:val="a8"/>
              <w:shd w:val="clear" w:color="auto" w:fill="auto"/>
              <w:rPr>
                <w:sz w:val="24"/>
                <w:szCs w:val="24"/>
              </w:rPr>
            </w:pPr>
            <w:r w:rsidRPr="00CA743B">
              <w:rPr>
                <w:sz w:val="24"/>
                <w:szCs w:val="24"/>
              </w:rPr>
              <w:t>УО, Руководители ОО, МОЦ</w:t>
            </w:r>
          </w:p>
        </w:tc>
        <w:tc>
          <w:tcPr>
            <w:tcW w:w="0" w:type="auto"/>
            <w:shd w:val="clear" w:color="auto" w:fill="auto"/>
          </w:tcPr>
          <w:p w:rsidR="000B10A5" w:rsidRPr="00CA743B" w:rsidRDefault="000B10A5" w:rsidP="004004A6">
            <w:pPr>
              <w:pStyle w:val="a8"/>
              <w:shd w:val="clear" w:color="auto" w:fill="auto"/>
              <w:rPr>
                <w:sz w:val="24"/>
                <w:szCs w:val="24"/>
              </w:rPr>
            </w:pPr>
            <w:r w:rsidRPr="00CA743B">
              <w:rPr>
                <w:sz w:val="24"/>
                <w:szCs w:val="24"/>
              </w:rPr>
              <w:t>Муниципальные планы мероприятий («дорожных карт») по развитию дополнительного образования детей</w:t>
            </w:r>
          </w:p>
        </w:tc>
      </w:tr>
      <w:tr w:rsidR="00363B09" w:rsidRPr="00D8312F" w:rsidTr="00401454">
        <w:tc>
          <w:tcPr>
            <w:tcW w:w="0" w:type="auto"/>
            <w:shd w:val="clear" w:color="auto" w:fill="auto"/>
          </w:tcPr>
          <w:p w:rsidR="00363B09" w:rsidRPr="00CA743B" w:rsidRDefault="00363B09" w:rsidP="00401454">
            <w:pPr>
              <w:pStyle w:val="a8"/>
              <w:shd w:val="clear" w:color="auto" w:fill="auto"/>
              <w:jc w:val="center"/>
              <w:rPr>
                <w:sz w:val="24"/>
                <w:szCs w:val="24"/>
              </w:rPr>
            </w:pPr>
            <w:r w:rsidRPr="00CA743B">
              <w:rPr>
                <w:sz w:val="24"/>
                <w:szCs w:val="24"/>
              </w:rPr>
              <w:t>5.2</w:t>
            </w:r>
          </w:p>
        </w:tc>
        <w:tc>
          <w:tcPr>
            <w:tcW w:w="0" w:type="auto"/>
            <w:vAlign w:val="bottom"/>
          </w:tcPr>
          <w:p w:rsidR="00363B09" w:rsidRPr="00CA743B" w:rsidRDefault="00363B09" w:rsidP="00401454">
            <w:pPr>
              <w:pStyle w:val="a8"/>
              <w:shd w:val="clear" w:color="auto" w:fill="auto"/>
              <w:rPr>
                <w:sz w:val="24"/>
                <w:szCs w:val="24"/>
              </w:rPr>
            </w:pPr>
            <w:r w:rsidRPr="00CA743B">
              <w:rPr>
                <w:sz w:val="24"/>
                <w:szCs w:val="24"/>
              </w:rPr>
              <w:t>Мониторинг практик</w:t>
            </w:r>
            <w:r w:rsidR="001602B4" w:rsidRPr="00CA743B">
              <w:rPr>
                <w:sz w:val="24"/>
                <w:szCs w:val="24"/>
              </w:rPr>
              <w:t>и внедрения в Красночикойском районе</w:t>
            </w:r>
            <w:r w:rsidRPr="00CA743B">
              <w:rPr>
                <w:sz w:val="24"/>
                <w:szCs w:val="24"/>
              </w:rPr>
              <w:t xml:space="preserve">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 с 1 января 2023 года)</w:t>
            </w:r>
          </w:p>
        </w:tc>
        <w:tc>
          <w:tcPr>
            <w:tcW w:w="0" w:type="auto"/>
            <w:shd w:val="clear" w:color="auto" w:fill="auto"/>
            <w:vAlign w:val="bottom"/>
          </w:tcPr>
          <w:p w:rsidR="00363B09" w:rsidRPr="00CA743B" w:rsidRDefault="00363B09" w:rsidP="00401454">
            <w:pPr>
              <w:pStyle w:val="a8"/>
              <w:shd w:val="clear" w:color="auto" w:fill="auto"/>
              <w:jc w:val="center"/>
              <w:rPr>
                <w:sz w:val="24"/>
                <w:szCs w:val="24"/>
              </w:rPr>
            </w:pPr>
            <w:r w:rsidRPr="00CA743B">
              <w:rPr>
                <w:sz w:val="24"/>
                <w:szCs w:val="24"/>
              </w:rPr>
              <w:t>4 квартал 2022 года, далее - ежегодно</w:t>
            </w:r>
          </w:p>
        </w:tc>
        <w:tc>
          <w:tcPr>
            <w:tcW w:w="0" w:type="auto"/>
            <w:shd w:val="clear" w:color="auto" w:fill="auto"/>
          </w:tcPr>
          <w:p w:rsidR="00363B09" w:rsidRPr="00CA743B" w:rsidRDefault="00363B09" w:rsidP="00401454">
            <w:pPr>
              <w:pStyle w:val="a8"/>
              <w:shd w:val="clear" w:color="auto" w:fill="auto"/>
              <w:rPr>
                <w:sz w:val="24"/>
                <w:szCs w:val="24"/>
              </w:rPr>
            </w:pPr>
            <w:r w:rsidRPr="00CA743B">
              <w:rPr>
                <w:sz w:val="24"/>
                <w:szCs w:val="24"/>
              </w:rPr>
              <w:t>УО</w:t>
            </w:r>
          </w:p>
        </w:tc>
        <w:tc>
          <w:tcPr>
            <w:tcW w:w="0" w:type="auto"/>
            <w:shd w:val="clear" w:color="auto" w:fill="auto"/>
          </w:tcPr>
          <w:p w:rsidR="00363B09" w:rsidRPr="00CA743B" w:rsidRDefault="00363B09" w:rsidP="00401454">
            <w:pPr>
              <w:pStyle w:val="a8"/>
              <w:shd w:val="clear" w:color="auto" w:fill="auto"/>
              <w:rPr>
                <w:sz w:val="24"/>
                <w:szCs w:val="24"/>
              </w:rPr>
            </w:pPr>
            <w:r w:rsidRPr="00CA743B">
              <w:rPr>
                <w:sz w:val="24"/>
                <w:szCs w:val="24"/>
              </w:rPr>
              <w:t>Отчет</w:t>
            </w:r>
          </w:p>
        </w:tc>
      </w:tr>
      <w:tr w:rsidR="00421821" w:rsidRPr="00D8312F" w:rsidTr="00401454">
        <w:tc>
          <w:tcPr>
            <w:tcW w:w="0" w:type="auto"/>
            <w:shd w:val="clear" w:color="auto" w:fill="auto"/>
          </w:tcPr>
          <w:p w:rsidR="00421821" w:rsidRPr="00CA743B" w:rsidRDefault="00421821" w:rsidP="00401454">
            <w:pPr>
              <w:pStyle w:val="a8"/>
              <w:shd w:val="clear" w:color="auto" w:fill="auto"/>
              <w:jc w:val="center"/>
              <w:rPr>
                <w:sz w:val="24"/>
                <w:szCs w:val="24"/>
              </w:rPr>
            </w:pPr>
            <w:r w:rsidRPr="00CA743B">
              <w:rPr>
                <w:sz w:val="24"/>
                <w:szCs w:val="24"/>
              </w:rPr>
              <w:t>5.3</w:t>
            </w:r>
          </w:p>
        </w:tc>
        <w:tc>
          <w:tcPr>
            <w:tcW w:w="0" w:type="auto"/>
          </w:tcPr>
          <w:p w:rsidR="00421821" w:rsidRPr="00CA743B" w:rsidRDefault="00421821" w:rsidP="00401454">
            <w:pPr>
              <w:pStyle w:val="a8"/>
              <w:shd w:val="clear" w:color="auto" w:fill="auto"/>
              <w:rPr>
                <w:sz w:val="24"/>
                <w:szCs w:val="24"/>
              </w:rPr>
            </w:pPr>
            <w:r w:rsidRPr="00CA743B">
              <w:rPr>
                <w:sz w:val="24"/>
                <w:szCs w:val="24"/>
              </w:rPr>
              <w:t>Отчёт о исполнении в Красночикойском районе плана мероприятий по реализации Концепции развития дополнительного образования детей до 2030 года, I этап (2022-2024 годы)</w:t>
            </w:r>
          </w:p>
        </w:tc>
        <w:tc>
          <w:tcPr>
            <w:tcW w:w="0" w:type="auto"/>
            <w:shd w:val="clear" w:color="auto" w:fill="auto"/>
          </w:tcPr>
          <w:p w:rsidR="00421821" w:rsidRPr="00CA743B" w:rsidRDefault="00421821" w:rsidP="00401454">
            <w:pPr>
              <w:pStyle w:val="a8"/>
              <w:shd w:val="clear" w:color="auto" w:fill="auto"/>
              <w:jc w:val="center"/>
              <w:rPr>
                <w:sz w:val="24"/>
                <w:szCs w:val="24"/>
              </w:rPr>
            </w:pPr>
            <w:r w:rsidRPr="00CA743B">
              <w:rPr>
                <w:sz w:val="24"/>
                <w:szCs w:val="24"/>
              </w:rPr>
              <w:t>1 квартал</w:t>
            </w:r>
          </w:p>
          <w:p w:rsidR="00421821" w:rsidRPr="00CA743B" w:rsidRDefault="00421821" w:rsidP="00401454">
            <w:pPr>
              <w:pStyle w:val="a8"/>
              <w:shd w:val="clear" w:color="auto" w:fill="auto"/>
              <w:jc w:val="center"/>
              <w:rPr>
                <w:sz w:val="24"/>
                <w:szCs w:val="24"/>
              </w:rPr>
            </w:pPr>
            <w:r w:rsidRPr="00CA743B">
              <w:rPr>
                <w:sz w:val="24"/>
                <w:szCs w:val="24"/>
              </w:rPr>
              <w:t>2023 года</w:t>
            </w:r>
          </w:p>
        </w:tc>
        <w:tc>
          <w:tcPr>
            <w:tcW w:w="0" w:type="auto"/>
            <w:shd w:val="clear" w:color="auto" w:fill="auto"/>
          </w:tcPr>
          <w:p w:rsidR="00421821" w:rsidRPr="00CA743B" w:rsidRDefault="001602B4" w:rsidP="00401454">
            <w:pPr>
              <w:pStyle w:val="a8"/>
              <w:shd w:val="clear" w:color="auto" w:fill="auto"/>
              <w:rPr>
                <w:sz w:val="24"/>
                <w:szCs w:val="24"/>
              </w:rPr>
            </w:pPr>
            <w:r w:rsidRPr="00CA743B">
              <w:rPr>
                <w:sz w:val="24"/>
                <w:szCs w:val="24"/>
              </w:rPr>
              <w:t>УО</w:t>
            </w:r>
          </w:p>
        </w:tc>
        <w:tc>
          <w:tcPr>
            <w:tcW w:w="0" w:type="auto"/>
            <w:shd w:val="clear" w:color="auto" w:fill="auto"/>
            <w:vAlign w:val="bottom"/>
          </w:tcPr>
          <w:p w:rsidR="00421821" w:rsidRPr="00CA743B" w:rsidRDefault="00421821" w:rsidP="00401454">
            <w:pPr>
              <w:pStyle w:val="a8"/>
              <w:shd w:val="clear" w:color="auto" w:fill="auto"/>
              <w:rPr>
                <w:sz w:val="24"/>
                <w:szCs w:val="24"/>
              </w:rPr>
            </w:pPr>
            <w:r w:rsidRPr="00CA743B">
              <w:rPr>
                <w:sz w:val="24"/>
                <w:szCs w:val="24"/>
              </w:rPr>
              <w:t>Доклад об</w:t>
            </w:r>
            <w:r w:rsidR="001602B4" w:rsidRPr="00CA743B">
              <w:rPr>
                <w:sz w:val="24"/>
                <w:szCs w:val="24"/>
              </w:rPr>
              <w:t xml:space="preserve"> исполнении в Красночикойском районе</w:t>
            </w:r>
            <w:r w:rsidRPr="00CA743B">
              <w:rPr>
                <w:sz w:val="24"/>
                <w:szCs w:val="24"/>
              </w:rPr>
              <w:t xml:space="preserve"> плана мероприятий по реализации Концепции развития дополнительного образования детей до 2030 года, I этап (2022-2024 годы)</w:t>
            </w:r>
          </w:p>
        </w:tc>
      </w:tr>
    </w:tbl>
    <w:p w:rsidR="0051747D" w:rsidRPr="00450B1A" w:rsidRDefault="0051747D" w:rsidP="0051747D">
      <w:pPr>
        <w:tabs>
          <w:tab w:val="left" w:pos="9923"/>
        </w:tabs>
        <w:spacing w:after="0" w:line="240" w:lineRule="auto"/>
        <w:jc w:val="center"/>
        <w:rPr>
          <w:rFonts w:ascii="Times New Roman" w:hAnsi="Times New Roman"/>
          <w:b/>
          <w:sz w:val="24"/>
          <w:szCs w:val="24"/>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DB5B0C" w:rsidRDefault="00DB5B0C" w:rsidP="00DB5B0C">
      <w:pPr>
        <w:shd w:val="clear" w:color="auto" w:fill="FFFFFF"/>
        <w:spacing w:after="0" w:line="240" w:lineRule="auto"/>
        <w:jc w:val="right"/>
        <w:textAlignment w:val="baseline"/>
        <w:rPr>
          <w:rFonts w:ascii="Times New Roman" w:hAnsi="Times New Roman"/>
          <w:b/>
          <w:color w:val="000000"/>
          <w:sz w:val="24"/>
          <w:szCs w:val="24"/>
          <w:bdr w:val="none" w:sz="0" w:space="0" w:color="auto" w:frame="1"/>
          <w:lang w:eastAsia="ru-RU"/>
        </w:rPr>
      </w:pPr>
    </w:p>
    <w:p w:rsidR="009874FF" w:rsidRPr="009874FF" w:rsidRDefault="009874FF" w:rsidP="009874FF">
      <w:pPr>
        <w:spacing w:after="0" w:line="240" w:lineRule="auto"/>
        <w:jc w:val="right"/>
        <w:rPr>
          <w:rFonts w:ascii="Times New Roman" w:hAnsi="Times New Roman"/>
          <w:sz w:val="32"/>
          <w:szCs w:val="28"/>
          <w:lang w:eastAsia="ru-RU"/>
        </w:rPr>
      </w:pPr>
      <w:r>
        <w:rPr>
          <w:rFonts w:ascii="Times New Roman" w:hAnsi="Times New Roman"/>
          <w:sz w:val="28"/>
          <w:szCs w:val="28"/>
          <w:lang w:eastAsia="ru-RU"/>
        </w:rPr>
        <w:lastRenderedPageBreak/>
        <w:t>Приложение № 2</w:t>
      </w:r>
    </w:p>
    <w:p w:rsidR="009874FF" w:rsidRPr="009874FF" w:rsidRDefault="009874FF" w:rsidP="009874FF">
      <w:pPr>
        <w:spacing w:after="0" w:line="240" w:lineRule="auto"/>
        <w:ind w:left="-142" w:right="-2" w:firstLine="709"/>
        <w:jc w:val="right"/>
        <w:rPr>
          <w:rFonts w:ascii="Times New Roman" w:hAnsi="Times New Roman"/>
          <w:sz w:val="28"/>
          <w:szCs w:val="28"/>
          <w:lang w:eastAsia="ru-RU"/>
        </w:rPr>
      </w:pPr>
      <w:r w:rsidRPr="009874FF">
        <w:rPr>
          <w:rFonts w:ascii="Times New Roman" w:hAnsi="Times New Roman"/>
          <w:sz w:val="28"/>
          <w:szCs w:val="28"/>
          <w:lang w:eastAsia="ru-RU"/>
        </w:rPr>
        <w:t>к постановлению администрации</w:t>
      </w:r>
    </w:p>
    <w:p w:rsidR="009874FF" w:rsidRPr="009874FF" w:rsidRDefault="009874FF" w:rsidP="009874FF">
      <w:pPr>
        <w:spacing w:after="0" w:line="240" w:lineRule="auto"/>
        <w:ind w:left="-142" w:right="-2" w:firstLine="709"/>
        <w:jc w:val="right"/>
        <w:rPr>
          <w:rFonts w:ascii="Times New Roman" w:hAnsi="Times New Roman"/>
          <w:sz w:val="28"/>
          <w:szCs w:val="28"/>
          <w:lang w:eastAsia="ru-RU"/>
        </w:rPr>
      </w:pPr>
      <w:r w:rsidRPr="009874FF">
        <w:rPr>
          <w:rFonts w:ascii="Times New Roman" w:hAnsi="Times New Roman"/>
          <w:sz w:val="28"/>
          <w:szCs w:val="28"/>
          <w:lang w:eastAsia="ru-RU"/>
        </w:rPr>
        <w:t>муниципального района</w:t>
      </w:r>
    </w:p>
    <w:p w:rsidR="009874FF" w:rsidRPr="009874FF" w:rsidRDefault="009874FF" w:rsidP="009874FF">
      <w:pPr>
        <w:spacing w:after="0" w:line="240" w:lineRule="auto"/>
        <w:ind w:left="-142" w:right="-2" w:firstLine="709"/>
        <w:jc w:val="right"/>
        <w:rPr>
          <w:rFonts w:ascii="Times New Roman" w:hAnsi="Times New Roman"/>
          <w:sz w:val="28"/>
          <w:szCs w:val="28"/>
          <w:lang w:eastAsia="ru-RU"/>
        </w:rPr>
      </w:pPr>
      <w:r w:rsidRPr="009874FF">
        <w:rPr>
          <w:rFonts w:ascii="Times New Roman" w:hAnsi="Times New Roman"/>
          <w:sz w:val="28"/>
          <w:szCs w:val="28"/>
          <w:lang w:eastAsia="ru-RU"/>
        </w:rPr>
        <w:t>«Красночикойский район»</w:t>
      </w:r>
    </w:p>
    <w:p w:rsidR="009874FF" w:rsidRDefault="009874FF" w:rsidP="009874FF">
      <w:pPr>
        <w:shd w:val="clear" w:color="auto" w:fill="FFFFFF"/>
        <w:spacing w:after="0" w:line="240" w:lineRule="auto"/>
        <w:jc w:val="right"/>
        <w:textAlignment w:val="baseline"/>
        <w:rPr>
          <w:rFonts w:ascii="Times New Roman" w:hAnsi="Times New Roman"/>
          <w:sz w:val="28"/>
          <w:szCs w:val="28"/>
          <w:lang w:eastAsia="ru-RU"/>
        </w:rPr>
      </w:pPr>
      <w:r w:rsidRPr="009874FF">
        <w:rPr>
          <w:rFonts w:ascii="Times New Roman" w:hAnsi="Times New Roman"/>
          <w:sz w:val="28"/>
          <w:szCs w:val="28"/>
          <w:lang w:eastAsia="ru-RU"/>
        </w:rPr>
        <w:t>от «__» _________ 2022г. № ____</w:t>
      </w:r>
    </w:p>
    <w:p w:rsidR="009874FF" w:rsidRDefault="009874FF" w:rsidP="009874FF">
      <w:pPr>
        <w:shd w:val="clear" w:color="auto" w:fill="FFFFFF"/>
        <w:spacing w:after="0" w:line="240" w:lineRule="auto"/>
        <w:jc w:val="right"/>
        <w:textAlignment w:val="baseline"/>
        <w:rPr>
          <w:rFonts w:ascii="Times New Roman" w:hAnsi="Times New Roman"/>
          <w:sz w:val="28"/>
          <w:szCs w:val="28"/>
          <w:lang w:eastAsia="ru-RU"/>
        </w:rPr>
      </w:pPr>
    </w:p>
    <w:p w:rsidR="009874FF" w:rsidRDefault="009874FF" w:rsidP="00DB5B0C">
      <w:pPr>
        <w:shd w:val="clear" w:color="auto" w:fill="FFFFFF"/>
        <w:spacing w:after="0" w:line="240" w:lineRule="auto"/>
        <w:jc w:val="right"/>
        <w:textAlignment w:val="baseline"/>
        <w:rPr>
          <w:rFonts w:ascii="Times New Roman" w:hAnsi="Times New Roman"/>
          <w:color w:val="000000"/>
          <w:sz w:val="24"/>
          <w:szCs w:val="24"/>
          <w:bdr w:val="none" w:sz="0" w:space="0" w:color="auto" w:frame="1"/>
          <w:lang w:eastAsia="ru-RU"/>
        </w:rPr>
      </w:pPr>
    </w:p>
    <w:p w:rsidR="00DB5B0C" w:rsidRDefault="00D024D9" w:rsidP="0076048F">
      <w:pPr>
        <w:shd w:val="clear" w:color="auto" w:fill="FFFFFF"/>
        <w:spacing w:after="0" w:line="240" w:lineRule="auto"/>
        <w:jc w:val="center"/>
        <w:textAlignment w:val="baseline"/>
        <w:rPr>
          <w:rFonts w:ascii="Times New Roman" w:hAnsi="Times New Roman"/>
          <w:b/>
          <w:color w:val="000000"/>
          <w:sz w:val="28"/>
          <w:szCs w:val="24"/>
          <w:bdr w:val="none" w:sz="0" w:space="0" w:color="auto" w:frame="1"/>
          <w:lang w:eastAsia="ru-RU"/>
        </w:rPr>
      </w:pPr>
      <w:r>
        <w:rPr>
          <w:rFonts w:ascii="Times New Roman" w:hAnsi="Times New Roman"/>
          <w:b/>
          <w:color w:val="000000"/>
          <w:sz w:val="28"/>
          <w:szCs w:val="24"/>
          <w:bdr w:val="none" w:sz="0" w:space="0" w:color="auto" w:frame="1"/>
          <w:lang w:eastAsia="ru-RU"/>
        </w:rPr>
        <w:t>Целевые показатели</w:t>
      </w:r>
      <w:r w:rsidR="0076048F" w:rsidRPr="0076048F">
        <w:rPr>
          <w:rFonts w:ascii="Times New Roman" w:hAnsi="Times New Roman"/>
          <w:b/>
          <w:color w:val="000000"/>
          <w:sz w:val="28"/>
          <w:szCs w:val="24"/>
          <w:bdr w:val="none" w:sz="0" w:space="0" w:color="auto" w:frame="1"/>
          <w:lang w:eastAsia="ru-RU"/>
        </w:rPr>
        <w:t xml:space="preserve"> реализации Концепции развития дополнительного образования детей до 2030 года в муниципальном районе  «Красночикойский район»</w:t>
      </w:r>
    </w:p>
    <w:p w:rsidR="00A45A8C" w:rsidRDefault="00A45A8C" w:rsidP="0076048F">
      <w:pPr>
        <w:shd w:val="clear" w:color="auto" w:fill="FFFFFF"/>
        <w:spacing w:after="0" w:line="240" w:lineRule="auto"/>
        <w:jc w:val="center"/>
        <w:textAlignment w:val="baseline"/>
        <w:rPr>
          <w:rFonts w:ascii="Times New Roman" w:hAnsi="Times New Roman"/>
          <w:b/>
          <w:color w:val="000000"/>
          <w:sz w:val="28"/>
          <w:szCs w:val="24"/>
          <w:bdr w:val="none" w:sz="0" w:space="0" w:color="auto" w:frame="1"/>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403"/>
        <w:gridCol w:w="909"/>
        <w:gridCol w:w="30"/>
        <w:gridCol w:w="882"/>
        <w:gridCol w:w="845"/>
        <w:gridCol w:w="974"/>
        <w:gridCol w:w="907"/>
        <w:gridCol w:w="912"/>
        <w:gridCol w:w="912"/>
        <w:gridCol w:w="907"/>
        <w:gridCol w:w="912"/>
        <w:gridCol w:w="907"/>
        <w:gridCol w:w="907"/>
        <w:gridCol w:w="917"/>
      </w:tblGrid>
      <w:tr w:rsidR="00A45A8C" w:rsidRPr="00B80245" w:rsidTr="00482B56">
        <w:trPr>
          <w:trHeight w:hRule="exact" w:val="729"/>
          <w:jc w:val="center"/>
        </w:trPr>
        <w:tc>
          <w:tcPr>
            <w:tcW w:w="566" w:type="dxa"/>
            <w:vMerge w:val="restart"/>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 п/п</w:t>
            </w:r>
          </w:p>
        </w:tc>
        <w:tc>
          <w:tcPr>
            <w:tcW w:w="3403" w:type="dxa"/>
            <w:vMerge w:val="restart"/>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Наименование показателя</w:t>
            </w:r>
          </w:p>
        </w:tc>
        <w:tc>
          <w:tcPr>
            <w:tcW w:w="939" w:type="dxa"/>
            <w:gridSpan w:val="2"/>
            <w:vMerge w:val="restart"/>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Едини</w:t>
            </w:r>
            <w:r w:rsidRPr="00B80245">
              <w:rPr>
                <w:rFonts w:ascii="Times New Roman" w:hAnsi="Times New Roman"/>
                <w:sz w:val="24"/>
                <w:szCs w:val="24"/>
              </w:rPr>
              <w:softHyphen/>
              <w:t>ца измере</w:t>
            </w:r>
            <w:r w:rsidRPr="00B80245">
              <w:rPr>
                <w:rFonts w:ascii="Times New Roman" w:hAnsi="Times New Roman"/>
                <w:sz w:val="24"/>
                <w:szCs w:val="24"/>
              </w:rPr>
              <w:softHyphen/>
              <w:t>ния</w:t>
            </w:r>
          </w:p>
        </w:tc>
        <w:tc>
          <w:tcPr>
            <w:tcW w:w="1727" w:type="dxa"/>
            <w:gridSpan w:val="2"/>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Базовое значение</w:t>
            </w:r>
          </w:p>
        </w:tc>
        <w:tc>
          <w:tcPr>
            <w:tcW w:w="8255" w:type="dxa"/>
            <w:gridSpan w:val="9"/>
            <w:tcBorders>
              <w:top w:val="single" w:sz="4" w:space="0" w:color="auto"/>
              <w:left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Период, год</w:t>
            </w:r>
          </w:p>
        </w:tc>
      </w:tr>
      <w:tr w:rsidR="00A45A8C" w:rsidRPr="00B80245" w:rsidTr="00482B56">
        <w:trPr>
          <w:trHeight w:hRule="exact" w:val="697"/>
          <w:jc w:val="center"/>
        </w:trPr>
        <w:tc>
          <w:tcPr>
            <w:tcW w:w="566" w:type="dxa"/>
            <w:vMerge/>
            <w:tcBorders>
              <w:left w:val="single" w:sz="4" w:space="0" w:color="auto"/>
            </w:tcBorders>
            <w:shd w:val="clear" w:color="auto" w:fill="FFFFFF"/>
            <w:vAlign w:val="center"/>
          </w:tcPr>
          <w:p w:rsidR="00A45A8C" w:rsidRPr="00B80245" w:rsidRDefault="00A45A8C" w:rsidP="00482B56">
            <w:pPr>
              <w:jc w:val="center"/>
              <w:rPr>
                <w:rFonts w:ascii="Times New Roman" w:eastAsia="Courier New" w:hAnsi="Times New Roman"/>
                <w:sz w:val="24"/>
                <w:szCs w:val="24"/>
              </w:rPr>
            </w:pPr>
          </w:p>
        </w:tc>
        <w:tc>
          <w:tcPr>
            <w:tcW w:w="3403" w:type="dxa"/>
            <w:vMerge/>
            <w:tcBorders>
              <w:left w:val="single" w:sz="4" w:space="0" w:color="auto"/>
            </w:tcBorders>
            <w:shd w:val="clear" w:color="auto" w:fill="FFFFFF"/>
            <w:vAlign w:val="center"/>
          </w:tcPr>
          <w:p w:rsidR="00A45A8C" w:rsidRPr="00B80245" w:rsidRDefault="00A45A8C" w:rsidP="00482B56">
            <w:pPr>
              <w:jc w:val="center"/>
              <w:rPr>
                <w:rFonts w:ascii="Times New Roman" w:eastAsia="Courier New" w:hAnsi="Times New Roman"/>
                <w:sz w:val="24"/>
                <w:szCs w:val="24"/>
              </w:rPr>
            </w:pPr>
          </w:p>
        </w:tc>
        <w:tc>
          <w:tcPr>
            <w:tcW w:w="939" w:type="dxa"/>
            <w:gridSpan w:val="2"/>
            <w:vMerge/>
            <w:tcBorders>
              <w:left w:val="single" w:sz="4" w:space="0" w:color="auto"/>
            </w:tcBorders>
            <w:shd w:val="clear" w:color="auto" w:fill="FFFFFF"/>
            <w:vAlign w:val="center"/>
          </w:tcPr>
          <w:p w:rsidR="00A45A8C" w:rsidRPr="00B80245" w:rsidRDefault="00A45A8C" w:rsidP="00482B56">
            <w:pPr>
              <w:jc w:val="center"/>
              <w:rPr>
                <w:rFonts w:ascii="Times New Roman" w:eastAsia="Courier New" w:hAnsi="Times New Roman"/>
                <w:sz w:val="24"/>
                <w:szCs w:val="24"/>
              </w:rPr>
            </w:pPr>
          </w:p>
        </w:tc>
        <w:tc>
          <w:tcPr>
            <w:tcW w:w="88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значе</w:t>
            </w:r>
            <w:r w:rsidRPr="00B80245">
              <w:rPr>
                <w:rFonts w:ascii="Times New Roman" w:hAnsi="Times New Roman"/>
                <w:sz w:val="24"/>
                <w:szCs w:val="24"/>
              </w:rPr>
              <w:softHyphen/>
              <w:t>ние</w:t>
            </w:r>
          </w:p>
        </w:tc>
        <w:tc>
          <w:tcPr>
            <w:tcW w:w="845"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дата</w:t>
            </w:r>
          </w:p>
        </w:tc>
        <w:tc>
          <w:tcPr>
            <w:tcW w:w="974"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2022</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2023</w:t>
            </w:r>
          </w:p>
        </w:tc>
        <w:tc>
          <w:tcPr>
            <w:tcW w:w="91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2024</w:t>
            </w:r>
          </w:p>
        </w:tc>
        <w:tc>
          <w:tcPr>
            <w:tcW w:w="91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2025</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2026</w:t>
            </w:r>
          </w:p>
        </w:tc>
        <w:tc>
          <w:tcPr>
            <w:tcW w:w="91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2027</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2028</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2029</w:t>
            </w:r>
          </w:p>
        </w:tc>
        <w:tc>
          <w:tcPr>
            <w:tcW w:w="917" w:type="dxa"/>
            <w:tcBorders>
              <w:top w:val="single" w:sz="4" w:space="0" w:color="auto"/>
              <w:left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2030</w:t>
            </w:r>
          </w:p>
        </w:tc>
      </w:tr>
      <w:tr w:rsidR="00A45A8C" w:rsidRPr="00B80245" w:rsidTr="00482B56">
        <w:trPr>
          <w:trHeight w:hRule="exact" w:val="259"/>
          <w:jc w:val="center"/>
        </w:trPr>
        <w:tc>
          <w:tcPr>
            <w:tcW w:w="566"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3403"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w:t>
            </w:r>
          </w:p>
        </w:tc>
        <w:tc>
          <w:tcPr>
            <w:tcW w:w="939" w:type="dxa"/>
            <w:gridSpan w:val="2"/>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3</w:t>
            </w:r>
          </w:p>
        </w:tc>
        <w:tc>
          <w:tcPr>
            <w:tcW w:w="88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4</w:t>
            </w:r>
          </w:p>
        </w:tc>
        <w:tc>
          <w:tcPr>
            <w:tcW w:w="845"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5</w:t>
            </w:r>
          </w:p>
        </w:tc>
        <w:tc>
          <w:tcPr>
            <w:tcW w:w="974"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6</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w:t>
            </w:r>
          </w:p>
        </w:tc>
        <w:tc>
          <w:tcPr>
            <w:tcW w:w="91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8</w:t>
            </w:r>
          </w:p>
        </w:tc>
        <w:tc>
          <w:tcPr>
            <w:tcW w:w="91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9</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10</w:t>
            </w:r>
          </w:p>
        </w:tc>
        <w:tc>
          <w:tcPr>
            <w:tcW w:w="912"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11</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12</w:t>
            </w:r>
          </w:p>
        </w:tc>
        <w:tc>
          <w:tcPr>
            <w:tcW w:w="907"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13</w:t>
            </w:r>
          </w:p>
        </w:tc>
        <w:tc>
          <w:tcPr>
            <w:tcW w:w="917" w:type="dxa"/>
            <w:tcBorders>
              <w:top w:val="single" w:sz="4" w:space="0" w:color="auto"/>
              <w:left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14</w:t>
            </w:r>
          </w:p>
        </w:tc>
      </w:tr>
      <w:tr w:rsidR="00A45A8C" w:rsidRPr="00B80245" w:rsidTr="00482B56">
        <w:trPr>
          <w:trHeight w:hRule="exact" w:val="1006"/>
          <w:jc w:val="center"/>
        </w:trPr>
        <w:tc>
          <w:tcPr>
            <w:tcW w:w="566" w:type="dxa"/>
            <w:tcBorders>
              <w:top w:val="single" w:sz="4" w:space="0" w:color="auto"/>
              <w:lef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3403"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Внедрена и функционирует целевая модель развития региональной системы дополнительного образования детей</w:t>
            </w:r>
          </w:p>
        </w:tc>
        <w:tc>
          <w:tcPr>
            <w:tcW w:w="939" w:type="dxa"/>
            <w:gridSpan w:val="2"/>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0/1</w:t>
            </w:r>
          </w:p>
        </w:tc>
        <w:tc>
          <w:tcPr>
            <w:tcW w:w="88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845"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01.09.</w:t>
            </w:r>
          </w:p>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2020</w:t>
            </w:r>
          </w:p>
        </w:tc>
        <w:tc>
          <w:tcPr>
            <w:tcW w:w="974"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1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1</w:t>
            </w:r>
          </w:p>
        </w:tc>
      </w:tr>
      <w:tr w:rsidR="00AB4896" w:rsidRPr="00B80245" w:rsidTr="00482B56">
        <w:trPr>
          <w:trHeight w:hRule="exact" w:val="992"/>
          <w:jc w:val="center"/>
        </w:trPr>
        <w:tc>
          <w:tcPr>
            <w:tcW w:w="566" w:type="dxa"/>
            <w:tcBorders>
              <w:top w:val="single" w:sz="4" w:space="0" w:color="auto"/>
              <w:left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Доля детей в возрасте от 5 до 18 лет, охваченных дополнительным образованием</w:t>
            </w:r>
          </w:p>
        </w:tc>
        <w:tc>
          <w:tcPr>
            <w:tcW w:w="9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64,5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01.01.</w:t>
            </w:r>
          </w:p>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71,9</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73,7</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74,7</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75,7</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76,7</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77,7</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78,7</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79,7</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80</w:t>
            </w:r>
          </w:p>
        </w:tc>
      </w:tr>
      <w:tr w:rsidR="00A45A8C" w:rsidRPr="00B80245" w:rsidTr="00482B56">
        <w:trPr>
          <w:trHeight w:hRule="exact" w:val="1985"/>
          <w:jc w:val="center"/>
        </w:trPr>
        <w:tc>
          <w:tcPr>
            <w:tcW w:w="566"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3</w:t>
            </w:r>
          </w:p>
        </w:tc>
        <w:tc>
          <w:tcPr>
            <w:tcW w:w="3403"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Доля образовательных организаций, внедряющих новые содержание и технологии дополнительного образования, в общем числе образовательных организаций</w:t>
            </w:r>
          </w:p>
        </w:tc>
        <w:tc>
          <w:tcPr>
            <w:tcW w:w="939" w:type="dxa"/>
            <w:gridSpan w:val="2"/>
            <w:tcBorders>
              <w:top w:val="single" w:sz="4" w:space="0" w:color="auto"/>
              <w:left w:val="single" w:sz="4" w:space="0" w:color="auto"/>
              <w:bottom w:val="single" w:sz="4" w:space="0" w:color="auto"/>
            </w:tcBorders>
            <w:shd w:val="clear" w:color="auto" w:fill="FFFFFF"/>
            <w:vAlign w:val="center"/>
          </w:tcPr>
          <w:p w:rsidR="00B1139B" w:rsidRPr="00B80245" w:rsidRDefault="00B1139B" w:rsidP="00482B56">
            <w:pPr>
              <w:jc w:val="center"/>
              <w:rPr>
                <w:rFonts w:ascii="Times New Roman" w:hAnsi="Times New Roman"/>
                <w:sz w:val="24"/>
                <w:szCs w:val="24"/>
              </w:rPr>
            </w:pPr>
          </w:p>
          <w:p w:rsidR="00AB4896" w:rsidRPr="00B80245" w:rsidRDefault="00B1139B" w:rsidP="00482B56">
            <w:pPr>
              <w:jc w:val="center"/>
              <w:rPr>
                <w:rFonts w:ascii="Times New Roman" w:hAnsi="Times New Roman"/>
                <w:sz w:val="24"/>
                <w:szCs w:val="24"/>
              </w:rPr>
            </w:pPr>
            <w:r w:rsidRPr="00B80245">
              <w:rPr>
                <w:rFonts w:ascii="Times New Roman" w:hAnsi="Times New Roman"/>
                <w:sz w:val="24"/>
                <w:szCs w:val="24"/>
              </w:rPr>
              <w:t>%</w:t>
            </w:r>
          </w:p>
        </w:tc>
        <w:tc>
          <w:tcPr>
            <w:tcW w:w="88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w:t>
            </w:r>
          </w:p>
        </w:tc>
        <w:tc>
          <w:tcPr>
            <w:tcW w:w="845"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01.01.</w:t>
            </w:r>
          </w:p>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1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1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12"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07" w:type="dxa"/>
            <w:tcBorders>
              <w:top w:val="single" w:sz="4" w:space="0" w:color="auto"/>
              <w:left w:val="single" w:sz="4" w:space="0" w:color="auto"/>
              <w:bottom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2,3</w:t>
            </w:r>
          </w:p>
        </w:tc>
      </w:tr>
      <w:tr w:rsidR="00A45A8C" w:rsidRPr="00B80245" w:rsidTr="00482B56">
        <w:trPr>
          <w:trHeight w:hRule="exact" w:val="202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lastRenderedPageBreak/>
              <w:t>4</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Доля детей, охваченных системой персонифицированного финансирования дополнительного образования детей, от общего количества детей, охваченных дополнительным образованием</w:t>
            </w:r>
          </w:p>
        </w:tc>
        <w:tc>
          <w:tcPr>
            <w:tcW w:w="9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E4333E" w:rsidP="00482B56">
            <w:pPr>
              <w:jc w:val="center"/>
              <w:rPr>
                <w:rFonts w:ascii="Times New Roman" w:hAnsi="Times New Roman"/>
                <w:sz w:val="24"/>
                <w:szCs w:val="24"/>
              </w:rPr>
            </w:pPr>
            <w:r w:rsidRPr="00B80245">
              <w:rPr>
                <w:rFonts w:ascii="Times New Roman" w:eastAsia="Arial" w:hAnsi="Times New Roman"/>
                <w:sz w:val="24"/>
                <w:szCs w:val="24"/>
              </w:rPr>
              <w:t>%</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01.01.</w:t>
            </w:r>
          </w:p>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25</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25</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25</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26</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27</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28</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29</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30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A45A8C" w:rsidRPr="00B80245" w:rsidRDefault="00A45A8C" w:rsidP="00482B56">
            <w:pPr>
              <w:jc w:val="center"/>
              <w:rPr>
                <w:rFonts w:ascii="Times New Roman" w:hAnsi="Times New Roman"/>
                <w:sz w:val="24"/>
                <w:szCs w:val="24"/>
              </w:rPr>
            </w:pPr>
            <w:r w:rsidRPr="00B80245">
              <w:rPr>
                <w:rFonts w:ascii="Times New Roman" w:hAnsi="Times New Roman"/>
                <w:sz w:val="24"/>
                <w:szCs w:val="24"/>
              </w:rPr>
              <w:t>30</w:t>
            </w:r>
          </w:p>
        </w:tc>
      </w:tr>
      <w:tr w:rsidR="00F53B7F" w:rsidRPr="00B80245" w:rsidTr="00482B56">
        <w:trPr>
          <w:trHeight w:val="2220"/>
          <w:jc w:val="center"/>
        </w:trPr>
        <w:tc>
          <w:tcPr>
            <w:tcW w:w="566"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5</w:t>
            </w:r>
          </w:p>
        </w:tc>
        <w:tc>
          <w:tcPr>
            <w:tcW w:w="3403"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Охват детей дея</w:t>
            </w:r>
            <w:r w:rsidR="0018037A">
              <w:rPr>
                <w:rFonts w:ascii="Times New Roman" w:hAnsi="Times New Roman"/>
                <w:sz w:val="24"/>
                <w:szCs w:val="24"/>
              </w:rPr>
              <w:t xml:space="preserve">тельностью региональных центров </w:t>
            </w:r>
            <w:r w:rsidRPr="00B80245">
              <w:rPr>
                <w:rFonts w:ascii="Times New Roman" w:hAnsi="Times New Roman"/>
                <w:sz w:val="24"/>
                <w:szCs w:val="24"/>
              </w:rPr>
              <w:t>выявления, поддержки и развития способностей и талантов у детей и молодежи, технопарков «</w:t>
            </w:r>
            <w:proofErr w:type="spellStart"/>
            <w:r w:rsidRPr="00B80245">
              <w:rPr>
                <w:rFonts w:ascii="Times New Roman" w:hAnsi="Times New Roman"/>
                <w:sz w:val="24"/>
                <w:szCs w:val="24"/>
              </w:rPr>
              <w:t>Кванториум</w:t>
            </w:r>
            <w:proofErr w:type="spellEnd"/>
            <w:r w:rsidRPr="00B80245">
              <w:rPr>
                <w:rFonts w:ascii="Times New Roman" w:hAnsi="Times New Roman"/>
                <w:sz w:val="24"/>
                <w:szCs w:val="24"/>
              </w:rPr>
              <w:t>» и центров «ГГ-куб»</w:t>
            </w:r>
          </w:p>
        </w:tc>
        <w:tc>
          <w:tcPr>
            <w:tcW w:w="909" w:type="dxa"/>
            <w:tcBorders>
              <w:top w:val="single" w:sz="4" w:space="0" w:color="auto"/>
              <w:left w:val="single" w:sz="4" w:space="0" w:color="auto"/>
              <w:bottom w:val="single" w:sz="4" w:space="0" w:color="auto"/>
            </w:tcBorders>
            <w:shd w:val="clear" w:color="auto" w:fill="FFFFFF"/>
            <w:vAlign w:val="center"/>
          </w:tcPr>
          <w:p w:rsidR="008D4DDF" w:rsidRPr="00B80245" w:rsidRDefault="008D4DDF" w:rsidP="00482B56">
            <w:pPr>
              <w:jc w:val="center"/>
              <w:rPr>
                <w:rFonts w:ascii="Times New Roman" w:hAnsi="Times New Roman"/>
                <w:sz w:val="24"/>
                <w:szCs w:val="24"/>
              </w:rPr>
            </w:pPr>
          </w:p>
          <w:p w:rsidR="00F53B7F" w:rsidRPr="00B80245" w:rsidRDefault="008D4DDF"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p>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11</w:t>
            </w:r>
          </w:p>
        </w:tc>
        <w:tc>
          <w:tcPr>
            <w:tcW w:w="845"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01.01.</w:t>
            </w:r>
          </w:p>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8,22</w:t>
            </w:r>
          </w:p>
        </w:tc>
        <w:tc>
          <w:tcPr>
            <w:tcW w:w="907"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8,67</w:t>
            </w:r>
          </w:p>
        </w:tc>
        <w:tc>
          <w:tcPr>
            <w:tcW w:w="912"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9,5</w:t>
            </w:r>
          </w:p>
        </w:tc>
        <w:tc>
          <w:tcPr>
            <w:tcW w:w="912"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10,5</w:t>
            </w:r>
          </w:p>
        </w:tc>
        <w:tc>
          <w:tcPr>
            <w:tcW w:w="907"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11,2</w:t>
            </w:r>
          </w:p>
        </w:tc>
        <w:tc>
          <w:tcPr>
            <w:tcW w:w="912"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12</w:t>
            </w:r>
          </w:p>
        </w:tc>
        <w:tc>
          <w:tcPr>
            <w:tcW w:w="907"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13</w:t>
            </w:r>
          </w:p>
        </w:tc>
        <w:tc>
          <w:tcPr>
            <w:tcW w:w="907" w:type="dxa"/>
            <w:tcBorders>
              <w:top w:val="single" w:sz="4" w:space="0" w:color="auto"/>
              <w:left w:val="single" w:sz="4" w:space="0" w:color="auto"/>
              <w:bottom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14</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F53B7F" w:rsidRPr="00B80245" w:rsidRDefault="00F53B7F" w:rsidP="00482B56">
            <w:pPr>
              <w:jc w:val="center"/>
              <w:rPr>
                <w:rFonts w:ascii="Times New Roman" w:hAnsi="Times New Roman"/>
                <w:sz w:val="24"/>
                <w:szCs w:val="24"/>
              </w:rPr>
            </w:pPr>
            <w:r w:rsidRPr="00B80245">
              <w:rPr>
                <w:rFonts w:ascii="Times New Roman" w:hAnsi="Times New Roman"/>
                <w:sz w:val="24"/>
                <w:szCs w:val="24"/>
              </w:rPr>
              <w:t>15</w:t>
            </w:r>
          </w:p>
        </w:tc>
      </w:tr>
      <w:tr w:rsidR="00243FAF" w:rsidRPr="00B80245" w:rsidTr="00482B56">
        <w:trPr>
          <w:trHeight w:hRule="exact" w:val="1022"/>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tbl>
            <w:tblPr>
              <w:tblpPr w:leftFromText="180" w:rightFromText="180" w:vertAnchor="text" w:horzAnchor="margin" w:tblpY="207"/>
              <w:tblOverlap w:val="never"/>
              <w:tblW w:w="14888" w:type="dxa"/>
              <w:tblLayout w:type="fixed"/>
              <w:tblCellMar>
                <w:left w:w="10" w:type="dxa"/>
                <w:right w:w="10" w:type="dxa"/>
              </w:tblCellMar>
              <w:tblLook w:val="0000" w:firstRow="0" w:lastRow="0" w:firstColumn="0" w:lastColumn="0" w:noHBand="0" w:noVBand="0"/>
            </w:tblPr>
            <w:tblGrid>
              <w:gridCol w:w="566"/>
              <w:gridCol w:w="3403"/>
              <w:gridCol w:w="907"/>
              <w:gridCol w:w="912"/>
              <w:gridCol w:w="845"/>
              <w:gridCol w:w="974"/>
              <w:gridCol w:w="907"/>
              <w:gridCol w:w="912"/>
              <w:gridCol w:w="912"/>
              <w:gridCol w:w="907"/>
              <w:gridCol w:w="912"/>
              <w:gridCol w:w="907"/>
              <w:gridCol w:w="907"/>
              <w:gridCol w:w="917"/>
            </w:tblGrid>
            <w:tr w:rsidR="008944E8" w:rsidRPr="00B80245" w:rsidTr="00D41B3F">
              <w:trPr>
                <w:trHeight w:hRule="exact" w:val="1022"/>
              </w:trPr>
              <w:tc>
                <w:tcPr>
                  <w:tcW w:w="566" w:type="dxa"/>
                  <w:tcBorders>
                    <w:top w:val="single" w:sz="4" w:space="0" w:color="auto"/>
                    <w:bottom w:val="single" w:sz="4" w:space="0" w:color="auto"/>
                  </w:tcBorders>
                  <w:shd w:val="clear" w:color="auto" w:fill="FFFFFF"/>
                </w:tcPr>
                <w:p w:rsidR="008944E8" w:rsidRPr="00B80245" w:rsidRDefault="00C57EF8" w:rsidP="00482B56">
                  <w:pPr>
                    <w:jc w:val="center"/>
                    <w:rPr>
                      <w:rFonts w:ascii="Times New Roman" w:hAnsi="Times New Roman"/>
                      <w:sz w:val="24"/>
                      <w:szCs w:val="24"/>
                    </w:rPr>
                  </w:pPr>
                  <w:r w:rsidRPr="00B80245">
                    <w:rPr>
                      <w:rFonts w:ascii="Times New Roman" w:hAnsi="Times New Roman"/>
                      <w:sz w:val="24"/>
                      <w:szCs w:val="24"/>
                    </w:rPr>
                    <w:t>6</w:t>
                  </w:r>
                </w:p>
              </w:tc>
              <w:tc>
                <w:tcPr>
                  <w:tcW w:w="3403" w:type="dxa"/>
                  <w:tcBorders>
                    <w:top w:val="single" w:sz="4" w:space="0" w:color="auto"/>
                    <w:left w:val="single" w:sz="4" w:space="0" w:color="auto"/>
                  </w:tcBorders>
                  <w:shd w:val="clear" w:color="auto" w:fill="FFFFFF"/>
                  <w:vAlign w:val="bottom"/>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 xml:space="preserve">Доля обучающихся, участвующих в проектах и программах школьных </w:t>
                  </w:r>
                  <w:proofErr w:type="spellStart"/>
                  <w:r w:rsidRPr="00B80245">
                    <w:rPr>
                      <w:rFonts w:ascii="Times New Roman" w:hAnsi="Times New Roman"/>
                      <w:sz w:val="24"/>
                      <w:szCs w:val="24"/>
                    </w:rPr>
                    <w:t>медиацентров</w:t>
                  </w:r>
                  <w:proofErr w:type="spellEnd"/>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eastAsia="Arial" w:hAnsi="Times New Roman"/>
                      <w:sz w:val="24"/>
                      <w:szCs w:val="24"/>
                    </w:rPr>
                    <w:t>О/ /О</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1,9</w:t>
                  </w:r>
                </w:p>
              </w:tc>
              <w:tc>
                <w:tcPr>
                  <w:tcW w:w="845"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01.01.</w:t>
                  </w:r>
                </w:p>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2,2</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2,5</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2,8</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3,1</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3,4</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3,8</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4,1</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4,5</w:t>
                  </w:r>
                </w:p>
              </w:tc>
              <w:tc>
                <w:tcPr>
                  <w:tcW w:w="917" w:type="dxa"/>
                  <w:tcBorders>
                    <w:top w:val="single" w:sz="4" w:space="0" w:color="auto"/>
                    <w:left w:val="single" w:sz="4" w:space="0" w:color="auto"/>
                    <w:righ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5,0</w:t>
                  </w:r>
                </w:p>
              </w:tc>
            </w:tr>
            <w:tr w:rsidR="008944E8" w:rsidRPr="00B80245" w:rsidTr="00D41B3F">
              <w:trPr>
                <w:trHeight w:hRule="exact" w:val="768"/>
              </w:trPr>
              <w:tc>
                <w:tcPr>
                  <w:tcW w:w="566"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15</w:t>
                  </w:r>
                </w:p>
              </w:tc>
              <w:tc>
                <w:tcPr>
                  <w:tcW w:w="3403" w:type="dxa"/>
                  <w:tcBorders>
                    <w:top w:val="single" w:sz="4" w:space="0" w:color="auto"/>
                    <w:left w:val="single" w:sz="4" w:space="0" w:color="auto"/>
                  </w:tcBorders>
                  <w:shd w:val="clear" w:color="auto" w:fill="FFFFFF"/>
                  <w:vAlign w:val="bottom"/>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Доля детей, участвующих в детских общественных объединениях</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eastAsia="Arial" w:hAnsi="Times New Roman"/>
                      <w:sz w:val="24"/>
                      <w:szCs w:val="24"/>
                    </w:rPr>
                    <w:t>О/ /О</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75</w:t>
                  </w:r>
                </w:p>
              </w:tc>
              <w:tc>
                <w:tcPr>
                  <w:tcW w:w="845" w:type="dxa"/>
                  <w:tcBorders>
                    <w:top w:val="single" w:sz="4" w:space="0" w:color="auto"/>
                    <w:left w:val="single" w:sz="4" w:space="0" w:color="auto"/>
                  </w:tcBorders>
                  <w:shd w:val="clear" w:color="auto" w:fill="FFFFFF"/>
                  <w:vAlign w:val="center"/>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01.01.</w:t>
                  </w:r>
                </w:p>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86,7</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86,8</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86,9</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87</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87,1</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87,2</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87,3</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87,4</w:t>
                  </w:r>
                </w:p>
              </w:tc>
              <w:tc>
                <w:tcPr>
                  <w:tcW w:w="917" w:type="dxa"/>
                  <w:tcBorders>
                    <w:top w:val="single" w:sz="4" w:space="0" w:color="auto"/>
                    <w:left w:val="single" w:sz="4" w:space="0" w:color="auto"/>
                    <w:righ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87,5</w:t>
                  </w:r>
                </w:p>
              </w:tc>
            </w:tr>
            <w:tr w:rsidR="008944E8" w:rsidRPr="00B80245" w:rsidTr="008944E8">
              <w:trPr>
                <w:trHeight w:hRule="exact" w:val="2035"/>
              </w:trPr>
              <w:tc>
                <w:tcPr>
                  <w:tcW w:w="566"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16</w:t>
                  </w:r>
                </w:p>
              </w:tc>
              <w:tc>
                <w:tcPr>
                  <w:tcW w:w="3403" w:type="dxa"/>
                  <w:tcBorders>
                    <w:top w:val="single" w:sz="4" w:space="0" w:color="auto"/>
                    <w:left w:val="single" w:sz="4" w:space="0" w:color="auto"/>
                  </w:tcBorders>
                  <w:shd w:val="clear" w:color="auto" w:fill="FFFFFF"/>
                  <w:vAlign w:val="bottom"/>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 xml:space="preserve">Доля детей, обучающихся в 5-9 классах, принимающих участие в экскурсиях по историко- культурной, </w:t>
                  </w:r>
                  <w:proofErr w:type="spellStart"/>
                  <w:r w:rsidRPr="00B80245">
                    <w:rPr>
                      <w:rFonts w:ascii="Times New Roman" w:hAnsi="Times New Roman"/>
                      <w:sz w:val="24"/>
                      <w:szCs w:val="24"/>
                    </w:rPr>
                    <w:t>научно</w:t>
                  </w:r>
                  <w:r w:rsidRPr="00B80245">
                    <w:rPr>
                      <w:rFonts w:ascii="Times New Roman" w:hAnsi="Times New Roman"/>
                      <w:sz w:val="24"/>
                      <w:szCs w:val="24"/>
                    </w:rPr>
                    <w:softHyphen/>
                    <w:t>образовательной</w:t>
                  </w:r>
                  <w:proofErr w:type="spellEnd"/>
                  <w:r w:rsidRPr="00B80245">
                    <w:rPr>
                      <w:rFonts w:ascii="Times New Roman" w:hAnsi="Times New Roman"/>
                      <w:sz w:val="24"/>
                      <w:szCs w:val="24"/>
                    </w:rPr>
                    <w:t xml:space="preserve">, патриотической тематике, а также в детских </w:t>
                  </w:r>
                  <w:proofErr w:type="spellStart"/>
                  <w:r w:rsidRPr="00B80245">
                    <w:rPr>
                      <w:rFonts w:ascii="Times New Roman" w:hAnsi="Times New Roman"/>
                      <w:sz w:val="24"/>
                      <w:szCs w:val="24"/>
                    </w:rPr>
                    <w:t>культурно</w:t>
                  </w:r>
                  <w:r w:rsidRPr="00B80245">
                    <w:rPr>
                      <w:rFonts w:ascii="Times New Roman" w:hAnsi="Times New Roman"/>
                      <w:sz w:val="24"/>
                      <w:szCs w:val="24"/>
                    </w:rPr>
                    <w:softHyphen/>
                    <w:t>патриотических</w:t>
                  </w:r>
                  <w:proofErr w:type="spellEnd"/>
                  <w:r w:rsidRPr="00B80245">
                    <w:rPr>
                      <w:rFonts w:ascii="Times New Roman" w:hAnsi="Times New Roman"/>
                      <w:sz w:val="24"/>
                      <w:szCs w:val="24"/>
                    </w:rPr>
                    <w:t xml:space="preserve"> круизах</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eastAsia="Arial" w:hAnsi="Times New Roman"/>
                      <w:sz w:val="24"/>
                      <w:szCs w:val="24"/>
                    </w:rPr>
                    <w:t>о/ /0</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1,2</w:t>
                  </w:r>
                </w:p>
              </w:tc>
              <w:tc>
                <w:tcPr>
                  <w:tcW w:w="845"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01.01.</w:t>
                  </w:r>
                </w:p>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3</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5</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5,5</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6</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7</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9</w:t>
                  </w:r>
                </w:p>
              </w:tc>
              <w:tc>
                <w:tcPr>
                  <w:tcW w:w="917" w:type="dxa"/>
                  <w:tcBorders>
                    <w:top w:val="single" w:sz="4" w:space="0" w:color="auto"/>
                    <w:left w:val="single" w:sz="4" w:space="0" w:color="auto"/>
                    <w:righ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10</w:t>
                  </w:r>
                </w:p>
              </w:tc>
            </w:tr>
            <w:tr w:rsidR="008944E8" w:rsidRPr="00B80245" w:rsidTr="008944E8">
              <w:trPr>
                <w:trHeight w:hRule="exact" w:val="2035"/>
              </w:trPr>
              <w:tc>
                <w:tcPr>
                  <w:tcW w:w="566"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17</w:t>
                  </w:r>
                </w:p>
              </w:tc>
              <w:tc>
                <w:tcPr>
                  <w:tcW w:w="3403" w:type="dxa"/>
                  <w:tcBorders>
                    <w:top w:val="single" w:sz="4" w:space="0" w:color="auto"/>
                    <w:left w:val="single" w:sz="4" w:space="0" w:color="auto"/>
                  </w:tcBorders>
                  <w:shd w:val="clear" w:color="auto" w:fill="FFFFFF"/>
                  <w:vAlign w:val="bottom"/>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Доля детей, принявших участие в туристических маршрутах для ознакомления с историей, культурой, традициями, природой Забайкальского края, а также с лицами, внесшими весомый вклад в развитие региона</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eastAsia="Arial" w:hAnsi="Times New Roman"/>
                      <w:sz w:val="24"/>
                      <w:szCs w:val="24"/>
                    </w:rPr>
                    <w:t>о/ /0</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0,51</w:t>
                  </w:r>
                </w:p>
              </w:tc>
              <w:tc>
                <w:tcPr>
                  <w:tcW w:w="845"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01.01.</w:t>
                  </w:r>
                </w:p>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1,0</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1,5</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2,0</w:t>
                  </w:r>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2,5</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proofErr w:type="spellStart"/>
                  <w:r w:rsidRPr="00B80245">
                    <w:rPr>
                      <w:rFonts w:ascii="Times New Roman" w:eastAsia="Arial" w:hAnsi="Times New Roman"/>
                      <w:sz w:val="24"/>
                      <w:szCs w:val="24"/>
                    </w:rPr>
                    <w:t>з,о</w:t>
                  </w:r>
                  <w:proofErr w:type="spellEnd"/>
                </w:p>
              </w:tc>
              <w:tc>
                <w:tcPr>
                  <w:tcW w:w="912"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3,5</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4,0</w:t>
                  </w:r>
                </w:p>
              </w:tc>
              <w:tc>
                <w:tcPr>
                  <w:tcW w:w="907" w:type="dxa"/>
                  <w:tcBorders>
                    <w:top w:val="single" w:sz="4" w:space="0" w:color="auto"/>
                    <w:lef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4,5</w:t>
                  </w:r>
                </w:p>
              </w:tc>
              <w:tc>
                <w:tcPr>
                  <w:tcW w:w="917" w:type="dxa"/>
                  <w:tcBorders>
                    <w:top w:val="single" w:sz="4" w:space="0" w:color="auto"/>
                    <w:left w:val="single" w:sz="4" w:space="0" w:color="auto"/>
                    <w:righ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5,0</w:t>
                  </w:r>
                </w:p>
              </w:tc>
            </w:tr>
            <w:tr w:rsidR="008944E8" w:rsidRPr="00B80245" w:rsidTr="008944E8">
              <w:trPr>
                <w:trHeight w:hRule="exact" w:val="3302"/>
              </w:trPr>
              <w:tc>
                <w:tcPr>
                  <w:tcW w:w="566"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18</w:t>
                  </w:r>
                </w:p>
              </w:tc>
              <w:tc>
                <w:tcPr>
                  <w:tcW w:w="3403" w:type="dxa"/>
                  <w:tcBorders>
                    <w:top w:val="single" w:sz="4" w:space="0" w:color="auto"/>
                    <w:left w:val="single" w:sz="4" w:space="0" w:color="auto"/>
                    <w:bottom w:val="single" w:sz="4" w:space="0" w:color="auto"/>
                  </w:tcBorders>
                  <w:shd w:val="clear" w:color="auto" w:fill="FFFFFF"/>
                  <w:vAlign w:val="bottom"/>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w:t>
                  </w:r>
                </w:p>
              </w:tc>
              <w:tc>
                <w:tcPr>
                  <w:tcW w:w="907"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eastAsia="Arial" w:hAnsi="Times New Roman"/>
                      <w:sz w:val="24"/>
                      <w:szCs w:val="24"/>
                    </w:rPr>
                    <w:t>о/ /0</w:t>
                  </w:r>
                </w:p>
              </w:tc>
              <w:tc>
                <w:tcPr>
                  <w:tcW w:w="912"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58</w:t>
                  </w:r>
                </w:p>
              </w:tc>
              <w:tc>
                <w:tcPr>
                  <w:tcW w:w="845"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01.01.</w:t>
                  </w:r>
                </w:p>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58</w:t>
                  </w:r>
                </w:p>
              </w:tc>
              <w:tc>
                <w:tcPr>
                  <w:tcW w:w="907"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63</w:t>
                  </w:r>
                </w:p>
              </w:tc>
              <w:tc>
                <w:tcPr>
                  <w:tcW w:w="912"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70</w:t>
                  </w:r>
                </w:p>
              </w:tc>
              <w:tc>
                <w:tcPr>
                  <w:tcW w:w="912"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75</w:t>
                  </w:r>
                </w:p>
              </w:tc>
              <w:tc>
                <w:tcPr>
                  <w:tcW w:w="907"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80</w:t>
                  </w:r>
                </w:p>
              </w:tc>
              <w:tc>
                <w:tcPr>
                  <w:tcW w:w="912"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90</w:t>
                  </w:r>
                </w:p>
              </w:tc>
              <w:tc>
                <w:tcPr>
                  <w:tcW w:w="907"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bottom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100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8944E8" w:rsidRPr="00B80245" w:rsidRDefault="008944E8" w:rsidP="00482B56">
                  <w:pPr>
                    <w:jc w:val="center"/>
                    <w:rPr>
                      <w:rFonts w:ascii="Times New Roman" w:hAnsi="Times New Roman"/>
                      <w:sz w:val="24"/>
                      <w:szCs w:val="24"/>
                    </w:rPr>
                  </w:pPr>
                  <w:r w:rsidRPr="00B80245">
                    <w:rPr>
                      <w:rFonts w:ascii="Times New Roman" w:hAnsi="Times New Roman"/>
                      <w:sz w:val="24"/>
                      <w:szCs w:val="24"/>
                    </w:rPr>
                    <w:t>100</w:t>
                  </w:r>
                </w:p>
              </w:tc>
            </w:tr>
          </w:tbl>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6</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Доля детей и молодежи в возрасте от 7 до 35 лет, у которых выявлены выдающиеся способности и таланты</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8D4DDF"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01.01.</w:t>
            </w:r>
          </w:p>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0,4</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0,5</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0,61</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0,63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0,65</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0,67</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0,69</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0,7</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0,71</w:t>
            </w:r>
          </w:p>
        </w:tc>
      </w:tr>
      <w:tr w:rsidR="00243FAF" w:rsidRPr="00B80245" w:rsidTr="00482B56">
        <w:trPr>
          <w:trHeight w:hRule="exact" w:val="1340"/>
          <w:jc w:val="center"/>
        </w:trPr>
        <w:tc>
          <w:tcPr>
            <w:tcW w:w="566" w:type="dxa"/>
            <w:tcBorders>
              <w:top w:val="single" w:sz="4" w:space="0" w:color="auto"/>
              <w:left w:val="single" w:sz="4" w:space="0" w:color="auto"/>
            </w:tcBorders>
            <w:shd w:val="clear" w:color="auto" w:fill="FFFFFF"/>
            <w:vAlign w:val="center"/>
          </w:tcPr>
          <w:p w:rsidR="00243FAF" w:rsidRPr="00B80245" w:rsidRDefault="00311918" w:rsidP="00482B56">
            <w:pPr>
              <w:jc w:val="center"/>
              <w:rPr>
                <w:rFonts w:ascii="Times New Roman" w:hAnsi="Times New Roman"/>
                <w:sz w:val="24"/>
                <w:szCs w:val="24"/>
              </w:rPr>
            </w:pPr>
            <w:r w:rsidRPr="00B80245">
              <w:rPr>
                <w:rFonts w:ascii="Times New Roman" w:hAnsi="Times New Roman"/>
                <w:sz w:val="24"/>
                <w:szCs w:val="24"/>
              </w:rPr>
              <w:t>7</w:t>
            </w:r>
          </w:p>
        </w:tc>
        <w:tc>
          <w:tcPr>
            <w:tcW w:w="3403"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Доля общеобразовательных организаций, в которых созданы и функционируют центры</w:t>
            </w:r>
            <w:r w:rsidR="00923588">
              <w:rPr>
                <w:rFonts w:ascii="Times New Roman" w:hAnsi="Times New Roman"/>
                <w:sz w:val="24"/>
                <w:szCs w:val="24"/>
              </w:rPr>
              <w:t xml:space="preserve"> </w:t>
            </w:r>
            <w:r w:rsidRPr="00B80245">
              <w:rPr>
                <w:rFonts w:ascii="Times New Roman" w:hAnsi="Times New Roman"/>
                <w:sz w:val="24"/>
                <w:szCs w:val="24"/>
              </w:rPr>
              <w:t>детских инициатив</w:t>
            </w:r>
          </w:p>
        </w:tc>
        <w:tc>
          <w:tcPr>
            <w:tcW w:w="909"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w:t>
            </w:r>
          </w:p>
        </w:tc>
        <w:tc>
          <w:tcPr>
            <w:tcW w:w="845"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01.01.</w:t>
            </w:r>
          </w:p>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35</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55</w:t>
            </w:r>
          </w:p>
        </w:tc>
        <w:tc>
          <w:tcPr>
            <w:tcW w:w="912"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2"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2"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7" w:type="dxa"/>
            <w:tcBorders>
              <w:top w:val="single" w:sz="4" w:space="0" w:color="auto"/>
              <w:left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r>
      <w:tr w:rsidR="00243FAF" w:rsidRPr="00B80245" w:rsidTr="00482B56">
        <w:trPr>
          <w:trHeight w:hRule="exact" w:val="1143"/>
          <w:jc w:val="center"/>
        </w:trPr>
        <w:tc>
          <w:tcPr>
            <w:tcW w:w="566" w:type="dxa"/>
            <w:tcBorders>
              <w:top w:val="single" w:sz="4" w:space="0" w:color="auto"/>
              <w:left w:val="single" w:sz="4" w:space="0" w:color="auto"/>
            </w:tcBorders>
            <w:shd w:val="clear" w:color="auto" w:fill="FFFFFF"/>
            <w:vAlign w:val="center"/>
          </w:tcPr>
          <w:p w:rsidR="00243FAF" w:rsidRPr="00B80245" w:rsidRDefault="00311918" w:rsidP="00482B56">
            <w:pPr>
              <w:jc w:val="center"/>
              <w:rPr>
                <w:rFonts w:ascii="Times New Roman" w:hAnsi="Times New Roman"/>
                <w:sz w:val="24"/>
                <w:szCs w:val="24"/>
              </w:rPr>
            </w:pPr>
            <w:r w:rsidRPr="00B80245">
              <w:rPr>
                <w:rFonts w:ascii="Times New Roman" w:hAnsi="Times New Roman"/>
                <w:sz w:val="24"/>
                <w:szCs w:val="24"/>
              </w:rPr>
              <w:t>8</w:t>
            </w:r>
          </w:p>
        </w:tc>
        <w:tc>
          <w:tcPr>
            <w:tcW w:w="3403"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Доля общеобразовательных организаций, имеющих школьный спортивный клуб</w:t>
            </w:r>
          </w:p>
        </w:tc>
        <w:tc>
          <w:tcPr>
            <w:tcW w:w="909" w:type="dxa"/>
            <w:tcBorders>
              <w:top w:val="single" w:sz="4" w:space="0" w:color="auto"/>
              <w:left w:val="single" w:sz="4" w:space="0" w:color="auto"/>
            </w:tcBorders>
            <w:shd w:val="clear" w:color="auto" w:fill="FFFFFF"/>
            <w:vAlign w:val="center"/>
          </w:tcPr>
          <w:p w:rsidR="00243FAF" w:rsidRPr="00B80245" w:rsidRDefault="00B80245"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35,6</w:t>
            </w:r>
          </w:p>
        </w:tc>
        <w:tc>
          <w:tcPr>
            <w:tcW w:w="845"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01.01.</w:t>
            </w:r>
          </w:p>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75</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85</w:t>
            </w:r>
          </w:p>
        </w:tc>
        <w:tc>
          <w:tcPr>
            <w:tcW w:w="912"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2"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2"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7" w:type="dxa"/>
            <w:tcBorders>
              <w:top w:val="single" w:sz="4" w:space="0" w:color="auto"/>
              <w:left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r>
      <w:tr w:rsidR="00243FAF" w:rsidRPr="00B80245" w:rsidTr="00482B56">
        <w:trPr>
          <w:trHeight w:hRule="exact" w:val="1403"/>
          <w:jc w:val="center"/>
        </w:trPr>
        <w:tc>
          <w:tcPr>
            <w:tcW w:w="566" w:type="dxa"/>
            <w:tcBorders>
              <w:top w:val="single" w:sz="4" w:space="0" w:color="auto"/>
              <w:left w:val="single" w:sz="4" w:space="0" w:color="auto"/>
            </w:tcBorders>
            <w:shd w:val="clear" w:color="auto" w:fill="FFFFFF"/>
            <w:vAlign w:val="center"/>
          </w:tcPr>
          <w:p w:rsidR="00243FAF" w:rsidRPr="00B80245" w:rsidRDefault="00311918" w:rsidP="00482B56">
            <w:pPr>
              <w:jc w:val="center"/>
              <w:rPr>
                <w:rFonts w:ascii="Times New Roman" w:hAnsi="Times New Roman"/>
                <w:sz w:val="24"/>
                <w:szCs w:val="24"/>
              </w:rPr>
            </w:pPr>
            <w:r w:rsidRPr="00B80245">
              <w:rPr>
                <w:rFonts w:ascii="Times New Roman" w:hAnsi="Times New Roman"/>
                <w:sz w:val="24"/>
                <w:szCs w:val="24"/>
              </w:rPr>
              <w:t>9</w:t>
            </w:r>
          </w:p>
        </w:tc>
        <w:tc>
          <w:tcPr>
            <w:tcW w:w="3403"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Доля общеобразовательных организаций, в которых созданы и функционируют школьные театры</w:t>
            </w:r>
          </w:p>
        </w:tc>
        <w:tc>
          <w:tcPr>
            <w:tcW w:w="909" w:type="dxa"/>
            <w:tcBorders>
              <w:top w:val="single" w:sz="4" w:space="0" w:color="auto"/>
              <w:left w:val="single" w:sz="4" w:space="0" w:color="auto"/>
            </w:tcBorders>
            <w:shd w:val="clear" w:color="auto" w:fill="FFFFFF"/>
            <w:vAlign w:val="center"/>
          </w:tcPr>
          <w:p w:rsidR="00243FAF" w:rsidRPr="00B80245" w:rsidRDefault="00B80245"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113</w:t>
            </w:r>
          </w:p>
        </w:tc>
        <w:tc>
          <w:tcPr>
            <w:tcW w:w="845" w:type="dxa"/>
            <w:tcBorders>
              <w:top w:val="single" w:sz="4" w:space="0" w:color="auto"/>
              <w:lef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01.01.</w:t>
            </w:r>
          </w:p>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07"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12"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12"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07"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12"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07"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07" w:type="dxa"/>
            <w:tcBorders>
              <w:top w:val="single" w:sz="4" w:space="0" w:color="auto"/>
              <w:lef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c>
          <w:tcPr>
            <w:tcW w:w="917" w:type="dxa"/>
            <w:tcBorders>
              <w:top w:val="single" w:sz="4" w:space="0" w:color="auto"/>
              <w:left w:val="single" w:sz="4" w:space="0" w:color="auto"/>
              <w:right w:val="single" w:sz="4" w:space="0" w:color="auto"/>
            </w:tcBorders>
            <w:shd w:val="clear" w:color="auto" w:fill="FFFFFF"/>
            <w:vAlign w:val="center"/>
          </w:tcPr>
          <w:p w:rsidR="00243FAF" w:rsidRPr="00B80245" w:rsidRDefault="00B12E2C" w:rsidP="00482B56">
            <w:pPr>
              <w:jc w:val="center"/>
              <w:rPr>
                <w:rFonts w:ascii="Times New Roman" w:hAnsi="Times New Roman"/>
                <w:sz w:val="24"/>
                <w:szCs w:val="24"/>
              </w:rPr>
            </w:pPr>
            <w:r w:rsidRPr="00B80245">
              <w:rPr>
                <w:rFonts w:ascii="Times New Roman" w:hAnsi="Times New Roman"/>
                <w:sz w:val="24"/>
                <w:szCs w:val="24"/>
              </w:rPr>
              <w:t>16</w:t>
            </w:r>
          </w:p>
        </w:tc>
      </w:tr>
      <w:tr w:rsidR="00243FAF" w:rsidRPr="00B80245" w:rsidTr="00482B56">
        <w:trPr>
          <w:trHeight w:hRule="exact" w:val="1126"/>
          <w:jc w:val="center"/>
        </w:trPr>
        <w:tc>
          <w:tcPr>
            <w:tcW w:w="566" w:type="dxa"/>
            <w:tcBorders>
              <w:top w:val="single" w:sz="4" w:space="0" w:color="auto"/>
              <w:left w:val="single" w:sz="4" w:space="0" w:color="auto"/>
              <w:bottom w:val="single" w:sz="4" w:space="0" w:color="auto"/>
            </w:tcBorders>
            <w:shd w:val="clear" w:color="auto" w:fill="FFFFFF"/>
            <w:vAlign w:val="center"/>
          </w:tcPr>
          <w:p w:rsidR="00243FAF" w:rsidRPr="00B80245" w:rsidRDefault="00311918" w:rsidP="00482B56">
            <w:pPr>
              <w:jc w:val="center"/>
              <w:rPr>
                <w:rFonts w:ascii="Times New Roman" w:hAnsi="Times New Roman"/>
                <w:sz w:val="24"/>
                <w:szCs w:val="24"/>
              </w:rPr>
            </w:pPr>
            <w:r w:rsidRPr="00B80245">
              <w:rPr>
                <w:rFonts w:ascii="Times New Roman" w:hAnsi="Times New Roman"/>
                <w:sz w:val="24"/>
                <w:szCs w:val="24"/>
              </w:rPr>
              <w:lastRenderedPageBreak/>
              <w:t>10</w:t>
            </w:r>
          </w:p>
        </w:tc>
        <w:tc>
          <w:tcPr>
            <w:tcW w:w="3403"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Доля обучающихся, охваченных</w:t>
            </w:r>
            <w:r w:rsidR="008944E8" w:rsidRPr="00B80245">
              <w:rPr>
                <w:rFonts w:ascii="Times New Roman" w:hAnsi="Times New Roman"/>
                <w:sz w:val="24"/>
                <w:szCs w:val="24"/>
              </w:rPr>
              <w:t xml:space="preserve"> деятельностью школьных музеев</w:t>
            </w:r>
          </w:p>
          <w:p w:rsidR="00434985" w:rsidRPr="00B80245" w:rsidRDefault="00434985" w:rsidP="00482B56">
            <w:pPr>
              <w:jc w:val="center"/>
              <w:rPr>
                <w:rFonts w:ascii="Times New Roman" w:hAnsi="Times New Roman"/>
                <w:sz w:val="24"/>
                <w:szCs w:val="24"/>
              </w:rPr>
            </w:pPr>
          </w:p>
          <w:p w:rsidR="00434985" w:rsidRPr="00B80245" w:rsidRDefault="00434985" w:rsidP="00482B56">
            <w:pPr>
              <w:jc w:val="center"/>
              <w:rPr>
                <w:rFonts w:ascii="Times New Roman" w:hAnsi="Times New Roman"/>
                <w:sz w:val="24"/>
                <w:szCs w:val="24"/>
              </w:rPr>
            </w:pPr>
          </w:p>
          <w:p w:rsidR="00434985" w:rsidRPr="00B80245" w:rsidRDefault="00434985" w:rsidP="00482B56">
            <w:pPr>
              <w:jc w:val="center"/>
              <w:rPr>
                <w:rFonts w:ascii="Times New Roman" w:hAnsi="Times New Roman"/>
                <w:sz w:val="24"/>
                <w:szCs w:val="24"/>
              </w:rPr>
            </w:pPr>
          </w:p>
          <w:p w:rsidR="00434985" w:rsidRPr="00B80245" w:rsidRDefault="00434985" w:rsidP="00482B56">
            <w:pPr>
              <w:jc w:val="center"/>
              <w:rPr>
                <w:rFonts w:ascii="Times New Roman" w:hAnsi="Times New Roman"/>
                <w:sz w:val="24"/>
                <w:szCs w:val="24"/>
              </w:rPr>
            </w:pPr>
          </w:p>
        </w:tc>
        <w:tc>
          <w:tcPr>
            <w:tcW w:w="909" w:type="dxa"/>
            <w:tcBorders>
              <w:top w:val="single" w:sz="4" w:space="0" w:color="auto"/>
              <w:left w:val="single" w:sz="4" w:space="0" w:color="auto"/>
              <w:bottom w:val="single" w:sz="4" w:space="0" w:color="auto"/>
            </w:tcBorders>
            <w:shd w:val="clear" w:color="auto" w:fill="FFFFFF"/>
            <w:vAlign w:val="center"/>
          </w:tcPr>
          <w:p w:rsidR="00243FAF" w:rsidRPr="00B80245" w:rsidRDefault="00B80245"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33,8</w:t>
            </w:r>
          </w:p>
        </w:tc>
        <w:tc>
          <w:tcPr>
            <w:tcW w:w="845"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01.01.</w:t>
            </w:r>
          </w:p>
        </w:tc>
        <w:tc>
          <w:tcPr>
            <w:tcW w:w="974"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75</w:t>
            </w:r>
          </w:p>
        </w:tc>
        <w:tc>
          <w:tcPr>
            <w:tcW w:w="907"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2"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2"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2"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07" w:type="dxa"/>
            <w:tcBorders>
              <w:top w:val="single" w:sz="4" w:space="0" w:color="auto"/>
              <w:left w:val="single" w:sz="4" w:space="0" w:color="auto"/>
              <w:bottom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243FAF" w:rsidRPr="00B80245" w:rsidRDefault="00243FAF" w:rsidP="00482B56">
            <w:pPr>
              <w:jc w:val="center"/>
              <w:rPr>
                <w:rFonts w:ascii="Times New Roman" w:hAnsi="Times New Roman"/>
                <w:sz w:val="24"/>
                <w:szCs w:val="24"/>
              </w:rPr>
            </w:pPr>
            <w:r w:rsidRPr="00B80245">
              <w:rPr>
                <w:rFonts w:ascii="Times New Roman" w:hAnsi="Times New Roman"/>
                <w:sz w:val="24"/>
                <w:szCs w:val="24"/>
              </w:rPr>
              <w:t>100</w:t>
            </w:r>
          </w:p>
        </w:tc>
      </w:tr>
      <w:tr w:rsidR="00CB0D42" w:rsidRPr="00B80245" w:rsidTr="00482B56">
        <w:trPr>
          <w:trHeight w:hRule="exact" w:val="4267"/>
          <w:jc w:val="center"/>
        </w:trPr>
        <w:tc>
          <w:tcPr>
            <w:tcW w:w="566" w:type="dxa"/>
            <w:tcBorders>
              <w:top w:val="single" w:sz="4" w:space="0" w:color="auto"/>
              <w:left w:val="single" w:sz="4" w:space="0" w:color="auto"/>
              <w:bottom w:val="single" w:sz="4" w:space="0" w:color="auto"/>
            </w:tcBorders>
            <w:shd w:val="clear" w:color="auto" w:fill="FFFFFF"/>
            <w:vAlign w:val="center"/>
          </w:tcPr>
          <w:p w:rsidR="00CB0D42" w:rsidRPr="00B80245" w:rsidRDefault="00311918" w:rsidP="00482B56">
            <w:pPr>
              <w:jc w:val="center"/>
              <w:rPr>
                <w:rFonts w:ascii="Times New Roman" w:hAnsi="Times New Roman"/>
                <w:sz w:val="24"/>
                <w:szCs w:val="24"/>
              </w:rPr>
            </w:pPr>
            <w:r w:rsidRPr="00B80245">
              <w:rPr>
                <w:rFonts w:ascii="Times New Roman" w:hAnsi="Times New Roman"/>
                <w:sz w:val="24"/>
                <w:szCs w:val="24"/>
              </w:rPr>
              <w:t>11</w:t>
            </w:r>
          </w:p>
        </w:tc>
        <w:tc>
          <w:tcPr>
            <w:tcW w:w="3403" w:type="dxa"/>
            <w:tcBorders>
              <w:top w:val="single" w:sz="4" w:space="0" w:color="auto"/>
              <w:left w:val="single" w:sz="4" w:space="0" w:color="auto"/>
              <w:bottom w:val="single" w:sz="4" w:space="0" w:color="auto"/>
            </w:tcBorders>
            <w:shd w:val="clear" w:color="auto" w:fill="FFFFFF"/>
            <w:vAlign w:val="center"/>
          </w:tcPr>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 xml:space="preserve">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B80245">
              <w:rPr>
                <w:rFonts w:ascii="Times New Roman" w:hAnsi="Times New Roman"/>
                <w:sz w:val="24"/>
                <w:szCs w:val="24"/>
              </w:rPr>
              <w:t>профориентационных</w:t>
            </w:r>
            <w:proofErr w:type="spellEnd"/>
            <w:r w:rsidRPr="00B80245">
              <w:rPr>
                <w:rFonts w:ascii="Times New Roman" w:hAnsi="Times New Roman"/>
                <w:sz w:val="24"/>
                <w:szCs w:val="24"/>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w:t>
            </w:r>
          </w:p>
        </w:tc>
        <w:tc>
          <w:tcPr>
            <w:tcW w:w="909" w:type="dxa"/>
            <w:tcBorders>
              <w:top w:val="single" w:sz="4" w:space="0" w:color="auto"/>
              <w:left w:val="single" w:sz="4" w:space="0" w:color="auto"/>
              <w:bottom w:val="single" w:sz="4" w:space="0" w:color="auto"/>
            </w:tcBorders>
            <w:shd w:val="clear" w:color="auto" w:fill="FFFFFF"/>
            <w:vAlign w:val="center"/>
          </w:tcPr>
          <w:p w:rsidR="00CB0D42" w:rsidRPr="00B80245" w:rsidRDefault="00064DBB" w:rsidP="00482B56">
            <w:pPr>
              <w:jc w:val="center"/>
              <w:rPr>
                <w:rFonts w:ascii="Times New Roman" w:hAnsi="Times New Roman"/>
                <w:sz w:val="24"/>
                <w:szCs w:val="24"/>
              </w:rPr>
            </w:pPr>
            <w:proofErr w:type="spellStart"/>
            <w:r w:rsidRPr="00B80245">
              <w:rPr>
                <w:rFonts w:ascii="Times New Roman" w:hAnsi="Times New Roman"/>
                <w:sz w:val="24"/>
                <w:szCs w:val="24"/>
              </w:rPr>
              <w:t>тыс</w:t>
            </w:r>
            <w:proofErr w:type="spellEnd"/>
          </w:p>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чел.</w:t>
            </w:r>
          </w:p>
        </w:tc>
        <w:tc>
          <w:tcPr>
            <w:tcW w:w="912" w:type="dxa"/>
            <w:gridSpan w:val="2"/>
            <w:tcBorders>
              <w:top w:val="single" w:sz="4" w:space="0" w:color="auto"/>
              <w:left w:val="single" w:sz="4" w:space="0" w:color="auto"/>
              <w:bottom w:val="single" w:sz="4" w:space="0" w:color="auto"/>
            </w:tcBorders>
            <w:shd w:val="clear" w:color="auto" w:fill="FFFFFF"/>
            <w:vAlign w:val="center"/>
          </w:tcPr>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1,5</w:t>
            </w:r>
          </w:p>
        </w:tc>
        <w:tc>
          <w:tcPr>
            <w:tcW w:w="845" w:type="dxa"/>
            <w:tcBorders>
              <w:top w:val="single" w:sz="4" w:space="0" w:color="auto"/>
              <w:left w:val="single" w:sz="4" w:space="0" w:color="auto"/>
              <w:bottom w:val="single" w:sz="4" w:space="0" w:color="auto"/>
            </w:tcBorders>
            <w:shd w:val="clear" w:color="auto" w:fill="FFFFFF"/>
            <w:vAlign w:val="center"/>
          </w:tcPr>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01.01.</w:t>
            </w:r>
          </w:p>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tcBorders>
            <w:shd w:val="clear" w:color="auto" w:fill="FFFFFF"/>
            <w:vAlign w:val="center"/>
          </w:tcPr>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2,0</w:t>
            </w:r>
          </w:p>
        </w:tc>
        <w:tc>
          <w:tcPr>
            <w:tcW w:w="907" w:type="dxa"/>
            <w:tcBorders>
              <w:top w:val="single" w:sz="4" w:space="0" w:color="auto"/>
              <w:left w:val="single" w:sz="4" w:space="0" w:color="auto"/>
              <w:bottom w:val="single" w:sz="4" w:space="0" w:color="auto"/>
            </w:tcBorders>
            <w:shd w:val="clear" w:color="auto" w:fill="FFFFFF"/>
            <w:vAlign w:val="center"/>
          </w:tcPr>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2,25</w:t>
            </w:r>
          </w:p>
        </w:tc>
        <w:tc>
          <w:tcPr>
            <w:tcW w:w="912" w:type="dxa"/>
            <w:tcBorders>
              <w:top w:val="single" w:sz="4" w:space="0" w:color="auto"/>
              <w:left w:val="single" w:sz="4" w:space="0" w:color="auto"/>
              <w:bottom w:val="single" w:sz="4" w:space="0" w:color="auto"/>
            </w:tcBorders>
            <w:shd w:val="clear" w:color="auto" w:fill="FFFFFF"/>
            <w:vAlign w:val="center"/>
          </w:tcPr>
          <w:p w:rsidR="00CB0D42" w:rsidRPr="00B80245" w:rsidRDefault="00CB0D42" w:rsidP="00482B56">
            <w:pPr>
              <w:jc w:val="center"/>
              <w:rPr>
                <w:rFonts w:ascii="Times New Roman" w:hAnsi="Times New Roman"/>
                <w:sz w:val="24"/>
                <w:szCs w:val="24"/>
              </w:rPr>
            </w:pPr>
            <w:r w:rsidRPr="00B80245">
              <w:rPr>
                <w:rFonts w:ascii="Times New Roman" w:hAnsi="Times New Roman"/>
                <w:sz w:val="24"/>
                <w:szCs w:val="24"/>
              </w:rPr>
              <w:t>2,5</w:t>
            </w:r>
          </w:p>
        </w:tc>
        <w:tc>
          <w:tcPr>
            <w:tcW w:w="912" w:type="dxa"/>
            <w:tcBorders>
              <w:top w:val="single" w:sz="4" w:space="0" w:color="auto"/>
              <w:left w:val="single" w:sz="4" w:space="0" w:color="auto"/>
              <w:bottom w:val="single" w:sz="4" w:space="0" w:color="auto"/>
            </w:tcBorders>
            <w:shd w:val="clear" w:color="auto" w:fill="FFFFFF"/>
            <w:vAlign w:val="center"/>
          </w:tcPr>
          <w:p w:rsidR="00CB0D42" w:rsidRPr="00B80245" w:rsidRDefault="00064DBB" w:rsidP="00482B56">
            <w:pPr>
              <w:jc w:val="center"/>
              <w:rPr>
                <w:rFonts w:ascii="Times New Roman" w:hAnsi="Times New Roman"/>
                <w:sz w:val="24"/>
                <w:szCs w:val="24"/>
              </w:rPr>
            </w:pPr>
            <w:r w:rsidRPr="00B80245">
              <w:rPr>
                <w:rFonts w:ascii="Times New Roman" w:hAnsi="Times New Roman"/>
                <w:sz w:val="24"/>
                <w:szCs w:val="24"/>
              </w:rPr>
              <w:t>2,5</w:t>
            </w:r>
          </w:p>
        </w:tc>
        <w:tc>
          <w:tcPr>
            <w:tcW w:w="907" w:type="dxa"/>
            <w:tcBorders>
              <w:top w:val="single" w:sz="4" w:space="0" w:color="auto"/>
              <w:left w:val="single" w:sz="4" w:space="0" w:color="auto"/>
              <w:bottom w:val="single" w:sz="4" w:space="0" w:color="auto"/>
            </w:tcBorders>
            <w:shd w:val="clear" w:color="auto" w:fill="FFFFFF"/>
            <w:vAlign w:val="center"/>
          </w:tcPr>
          <w:p w:rsidR="00CB0D42" w:rsidRPr="00B80245" w:rsidRDefault="00064DBB" w:rsidP="00482B56">
            <w:pPr>
              <w:jc w:val="center"/>
              <w:rPr>
                <w:rFonts w:ascii="Times New Roman" w:hAnsi="Times New Roman"/>
                <w:sz w:val="24"/>
                <w:szCs w:val="24"/>
              </w:rPr>
            </w:pPr>
            <w:r w:rsidRPr="00B80245">
              <w:rPr>
                <w:rFonts w:ascii="Times New Roman" w:hAnsi="Times New Roman"/>
                <w:sz w:val="24"/>
                <w:szCs w:val="24"/>
              </w:rPr>
              <w:t>2,5</w:t>
            </w:r>
          </w:p>
        </w:tc>
        <w:tc>
          <w:tcPr>
            <w:tcW w:w="912" w:type="dxa"/>
            <w:tcBorders>
              <w:top w:val="single" w:sz="4" w:space="0" w:color="auto"/>
              <w:left w:val="single" w:sz="4" w:space="0" w:color="auto"/>
              <w:bottom w:val="single" w:sz="4" w:space="0" w:color="auto"/>
            </w:tcBorders>
            <w:shd w:val="clear" w:color="auto" w:fill="FFFFFF"/>
            <w:vAlign w:val="center"/>
          </w:tcPr>
          <w:p w:rsidR="00CB0D42" w:rsidRPr="00B80245" w:rsidRDefault="00064DBB" w:rsidP="00482B56">
            <w:pPr>
              <w:jc w:val="center"/>
              <w:rPr>
                <w:rFonts w:ascii="Times New Roman" w:hAnsi="Times New Roman"/>
                <w:sz w:val="24"/>
                <w:szCs w:val="24"/>
              </w:rPr>
            </w:pPr>
            <w:r w:rsidRPr="00B80245">
              <w:rPr>
                <w:rFonts w:ascii="Times New Roman" w:hAnsi="Times New Roman"/>
                <w:sz w:val="24"/>
                <w:szCs w:val="24"/>
              </w:rPr>
              <w:t>2,5</w:t>
            </w:r>
          </w:p>
        </w:tc>
        <w:tc>
          <w:tcPr>
            <w:tcW w:w="907" w:type="dxa"/>
            <w:tcBorders>
              <w:top w:val="single" w:sz="4" w:space="0" w:color="auto"/>
              <w:left w:val="single" w:sz="4" w:space="0" w:color="auto"/>
              <w:bottom w:val="single" w:sz="4" w:space="0" w:color="auto"/>
            </w:tcBorders>
            <w:shd w:val="clear" w:color="auto" w:fill="FFFFFF"/>
            <w:vAlign w:val="center"/>
          </w:tcPr>
          <w:p w:rsidR="00CB0D42" w:rsidRPr="00B80245" w:rsidRDefault="00064DBB" w:rsidP="00482B56">
            <w:pPr>
              <w:jc w:val="center"/>
              <w:rPr>
                <w:rFonts w:ascii="Times New Roman" w:hAnsi="Times New Roman"/>
                <w:sz w:val="24"/>
                <w:szCs w:val="24"/>
              </w:rPr>
            </w:pPr>
            <w:r w:rsidRPr="00B80245">
              <w:rPr>
                <w:rFonts w:ascii="Times New Roman" w:hAnsi="Times New Roman"/>
                <w:sz w:val="24"/>
                <w:szCs w:val="24"/>
              </w:rPr>
              <w:t>2,5</w:t>
            </w:r>
          </w:p>
        </w:tc>
        <w:tc>
          <w:tcPr>
            <w:tcW w:w="907" w:type="dxa"/>
            <w:tcBorders>
              <w:top w:val="single" w:sz="4" w:space="0" w:color="auto"/>
              <w:left w:val="single" w:sz="4" w:space="0" w:color="auto"/>
              <w:bottom w:val="single" w:sz="4" w:space="0" w:color="auto"/>
            </w:tcBorders>
            <w:shd w:val="clear" w:color="auto" w:fill="FFFFFF"/>
            <w:vAlign w:val="center"/>
          </w:tcPr>
          <w:p w:rsidR="00CB0D42" w:rsidRPr="00B80245" w:rsidRDefault="00064DBB" w:rsidP="00482B56">
            <w:pPr>
              <w:jc w:val="center"/>
              <w:rPr>
                <w:rFonts w:ascii="Times New Roman" w:hAnsi="Times New Roman"/>
                <w:sz w:val="24"/>
                <w:szCs w:val="24"/>
              </w:rPr>
            </w:pPr>
            <w:r w:rsidRPr="00B80245">
              <w:rPr>
                <w:rFonts w:ascii="Times New Roman" w:hAnsi="Times New Roman"/>
                <w:sz w:val="24"/>
                <w:szCs w:val="24"/>
              </w:rPr>
              <w:t>2,5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CB0D42" w:rsidRPr="00B80245" w:rsidRDefault="00064DBB" w:rsidP="00482B56">
            <w:pPr>
              <w:jc w:val="center"/>
              <w:rPr>
                <w:rFonts w:ascii="Times New Roman" w:hAnsi="Times New Roman"/>
                <w:sz w:val="24"/>
                <w:szCs w:val="24"/>
              </w:rPr>
            </w:pPr>
            <w:r w:rsidRPr="00B80245">
              <w:rPr>
                <w:rFonts w:ascii="Times New Roman" w:hAnsi="Times New Roman"/>
                <w:sz w:val="24"/>
                <w:szCs w:val="24"/>
              </w:rPr>
              <w:t>2,5</w:t>
            </w:r>
          </w:p>
        </w:tc>
      </w:tr>
      <w:tr w:rsidR="00D741A8" w:rsidRPr="00B80245" w:rsidTr="00482B56">
        <w:trPr>
          <w:trHeight w:hRule="exact" w:val="2541"/>
          <w:jc w:val="center"/>
        </w:trPr>
        <w:tc>
          <w:tcPr>
            <w:tcW w:w="566" w:type="dxa"/>
            <w:tcBorders>
              <w:top w:val="single" w:sz="4" w:space="0" w:color="auto"/>
              <w:left w:val="single" w:sz="4" w:space="0" w:color="auto"/>
              <w:bottom w:val="single" w:sz="4" w:space="0" w:color="auto"/>
            </w:tcBorders>
            <w:shd w:val="clear" w:color="auto" w:fill="FFFFFF"/>
            <w:vAlign w:val="center"/>
          </w:tcPr>
          <w:p w:rsidR="00D741A8" w:rsidRPr="00B80245" w:rsidRDefault="00311918" w:rsidP="00482B56">
            <w:pPr>
              <w:jc w:val="center"/>
              <w:rPr>
                <w:rFonts w:ascii="Times New Roman" w:hAnsi="Times New Roman"/>
                <w:sz w:val="24"/>
                <w:szCs w:val="24"/>
              </w:rPr>
            </w:pPr>
            <w:r w:rsidRPr="00B80245">
              <w:rPr>
                <w:rFonts w:ascii="Times New Roman" w:hAnsi="Times New Roman"/>
                <w:sz w:val="24"/>
                <w:szCs w:val="24"/>
              </w:rPr>
              <w:t>12</w:t>
            </w:r>
          </w:p>
        </w:tc>
        <w:tc>
          <w:tcPr>
            <w:tcW w:w="3403"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Доля детей, принявших участие в туристических маршрутах для ознакомления с историей, культурой, традициями, природой Забайкальского края, а также с лицами, внесшими весомый вклад в развитие региона</w:t>
            </w:r>
          </w:p>
        </w:tc>
        <w:tc>
          <w:tcPr>
            <w:tcW w:w="909" w:type="dxa"/>
            <w:tcBorders>
              <w:top w:val="single" w:sz="4" w:space="0" w:color="auto"/>
              <w:left w:val="single" w:sz="4" w:space="0" w:color="auto"/>
              <w:bottom w:val="single" w:sz="4" w:space="0" w:color="auto"/>
            </w:tcBorders>
            <w:shd w:val="clear" w:color="auto" w:fill="FFFFFF"/>
            <w:vAlign w:val="center"/>
          </w:tcPr>
          <w:p w:rsidR="00D741A8" w:rsidRPr="00B80245" w:rsidRDefault="00B80245"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0,51</w:t>
            </w:r>
          </w:p>
        </w:tc>
        <w:tc>
          <w:tcPr>
            <w:tcW w:w="845"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01.01.</w:t>
            </w:r>
          </w:p>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1,0</w:t>
            </w:r>
          </w:p>
        </w:tc>
        <w:tc>
          <w:tcPr>
            <w:tcW w:w="907"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1,5</w:t>
            </w:r>
          </w:p>
        </w:tc>
        <w:tc>
          <w:tcPr>
            <w:tcW w:w="912"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2,0</w:t>
            </w:r>
          </w:p>
        </w:tc>
        <w:tc>
          <w:tcPr>
            <w:tcW w:w="912"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2,5</w:t>
            </w:r>
          </w:p>
        </w:tc>
        <w:tc>
          <w:tcPr>
            <w:tcW w:w="907" w:type="dxa"/>
            <w:tcBorders>
              <w:top w:val="single" w:sz="4" w:space="0" w:color="auto"/>
              <w:left w:val="single" w:sz="4" w:space="0" w:color="auto"/>
              <w:bottom w:val="single" w:sz="4" w:space="0" w:color="auto"/>
            </w:tcBorders>
            <w:shd w:val="clear" w:color="auto" w:fill="FFFFFF"/>
            <w:vAlign w:val="center"/>
          </w:tcPr>
          <w:p w:rsidR="00D741A8" w:rsidRPr="00B80245" w:rsidRDefault="005E1569" w:rsidP="00482B56">
            <w:pPr>
              <w:jc w:val="center"/>
              <w:rPr>
                <w:rFonts w:ascii="Times New Roman" w:hAnsi="Times New Roman"/>
                <w:sz w:val="24"/>
                <w:szCs w:val="24"/>
              </w:rPr>
            </w:pPr>
            <w:r>
              <w:rPr>
                <w:rFonts w:ascii="Times New Roman" w:eastAsia="Arial" w:hAnsi="Times New Roman"/>
                <w:sz w:val="24"/>
                <w:szCs w:val="24"/>
              </w:rPr>
              <w:t>3,0</w:t>
            </w:r>
          </w:p>
        </w:tc>
        <w:tc>
          <w:tcPr>
            <w:tcW w:w="912"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3,5</w:t>
            </w:r>
          </w:p>
        </w:tc>
        <w:tc>
          <w:tcPr>
            <w:tcW w:w="907"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4,0</w:t>
            </w:r>
          </w:p>
        </w:tc>
        <w:tc>
          <w:tcPr>
            <w:tcW w:w="907" w:type="dxa"/>
            <w:tcBorders>
              <w:top w:val="single" w:sz="4" w:space="0" w:color="auto"/>
              <w:left w:val="single" w:sz="4" w:space="0" w:color="auto"/>
              <w:bottom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4,5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D741A8" w:rsidRPr="00B80245" w:rsidRDefault="00D741A8" w:rsidP="00482B56">
            <w:pPr>
              <w:jc w:val="center"/>
              <w:rPr>
                <w:rFonts w:ascii="Times New Roman" w:hAnsi="Times New Roman"/>
                <w:sz w:val="24"/>
                <w:szCs w:val="24"/>
              </w:rPr>
            </w:pPr>
            <w:r w:rsidRPr="00B80245">
              <w:rPr>
                <w:rFonts w:ascii="Times New Roman" w:hAnsi="Times New Roman"/>
                <w:sz w:val="24"/>
                <w:szCs w:val="24"/>
              </w:rPr>
              <w:t>5,0</w:t>
            </w:r>
          </w:p>
        </w:tc>
      </w:tr>
      <w:tr w:rsidR="00C57EF8" w:rsidRPr="00B80245" w:rsidTr="00482B56">
        <w:trPr>
          <w:trHeight w:hRule="exact" w:val="2563"/>
          <w:jc w:val="center"/>
        </w:trPr>
        <w:tc>
          <w:tcPr>
            <w:tcW w:w="566" w:type="dxa"/>
            <w:tcBorders>
              <w:top w:val="single" w:sz="4" w:space="0" w:color="auto"/>
              <w:left w:val="single" w:sz="4" w:space="0" w:color="auto"/>
              <w:bottom w:val="single" w:sz="4" w:space="0" w:color="auto"/>
            </w:tcBorders>
            <w:shd w:val="clear" w:color="auto" w:fill="FFFFFF"/>
            <w:vAlign w:val="center"/>
          </w:tcPr>
          <w:p w:rsidR="00C57EF8" w:rsidRPr="00B80245" w:rsidRDefault="00311918" w:rsidP="00482B56">
            <w:pPr>
              <w:jc w:val="center"/>
              <w:rPr>
                <w:rFonts w:ascii="Times New Roman" w:hAnsi="Times New Roman"/>
                <w:sz w:val="24"/>
                <w:szCs w:val="24"/>
              </w:rPr>
            </w:pPr>
            <w:r w:rsidRPr="00B80245">
              <w:rPr>
                <w:rFonts w:ascii="Times New Roman" w:hAnsi="Times New Roman"/>
                <w:sz w:val="24"/>
                <w:szCs w:val="24"/>
              </w:rPr>
              <w:lastRenderedPageBreak/>
              <w:t>13</w:t>
            </w:r>
          </w:p>
        </w:tc>
        <w:tc>
          <w:tcPr>
            <w:tcW w:w="3403"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Доля учащихся, принявших участие в мероприятиях (конкурсах, соревнованиях, фестивалях, в том числе проводимых на профильных сменах) регионального уровня, от общей численности детей в возрасте 5-18 лет</w:t>
            </w:r>
          </w:p>
        </w:tc>
        <w:tc>
          <w:tcPr>
            <w:tcW w:w="909" w:type="dxa"/>
            <w:tcBorders>
              <w:top w:val="single" w:sz="4" w:space="0" w:color="auto"/>
              <w:left w:val="single" w:sz="4" w:space="0" w:color="auto"/>
              <w:bottom w:val="single" w:sz="4" w:space="0" w:color="auto"/>
            </w:tcBorders>
            <w:shd w:val="clear" w:color="auto" w:fill="FFFFFF"/>
            <w:vAlign w:val="center"/>
          </w:tcPr>
          <w:p w:rsidR="00C57EF8" w:rsidRPr="00B80245" w:rsidRDefault="00B80245" w:rsidP="00482B56">
            <w:pPr>
              <w:jc w:val="center"/>
              <w:rPr>
                <w:rFonts w:ascii="Times New Roman" w:hAnsi="Times New Roman"/>
                <w:sz w:val="24"/>
                <w:szCs w:val="24"/>
              </w:rPr>
            </w:pPr>
            <w:r w:rsidRPr="00B80245">
              <w:rPr>
                <w:rFonts w:ascii="Times New Roman" w:hAnsi="Times New Roman"/>
                <w:sz w:val="24"/>
                <w:szCs w:val="24"/>
              </w:rPr>
              <w:t>%</w:t>
            </w:r>
          </w:p>
        </w:tc>
        <w:tc>
          <w:tcPr>
            <w:tcW w:w="912" w:type="dxa"/>
            <w:gridSpan w:val="2"/>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28</w:t>
            </w:r>
          </w:p>
        </w:tc>
        <w:tc>
          <w:tcPr>
            <w:tcW w:w="845"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01.01.</w:t>
            </w:r>
          </w:p>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2022</w:t>
            </w:r>
          </w:p>
        </w:tc>
        <w:tc>
          <w:tcPr>
            <w:tcW w:w="974"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07"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12"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12"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07"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12"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07"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07" w:type="dxa"/>
            <w:tcBorders>
              <w:top w:val="single" w:sz="4" w:space="0" w:color="auto"/>
              <w:left w:val="single" w:sz="4" w:space="0" w:color="auto"/>
              <w:bottom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C57EF8" w:rsidRPr="00B80245" w:rsidRDefault="00C57EF8" w:rsidP="00482B56">
            <w:pPr>
              <w:jc w:val="center"/>
              <w:rPr>
                <w:rFonts w:ascii="Times New Roman" w:hAnsi="Times New Roman"/>
                <w:sz w:val="24"/>
                <w:szCs w:val="24"/>
              </w:rPr>
            </w:pPr>
            <w:r w:rsidRPr="00B80245">
              <w:rPr>
                <w:rFonts w:ascii="Times New Roman" w:hAnsi="Times New Roman"/>
                <w:sz w:val="24"/>
                <w:szCs w:val="24"/>
              </w:rPr>
              <w:t>30</w:t>
            </w:r>
          </w:p>
        </w:tc>
      </w:tr>
      <w:tr w:rsidR="004B5080" w:rsidRPr="00B80245" w:rsidTr="00482B56">
        <w:trPr>
          <w:trHeight w:hRule="exact" w:val="865"/>
          <w:jc w:val="center"/>
        </w:trPr>
        <w:tc>
          <w:tcPr>
            <w:tcW w:w="566" w:type="dxa"/>
            <w:tcBorders>
              <w:top w:val="single" w:sz="4" w:space="0" w:color="auto"/>
              <w:left w:val="single" w:sz="4" w:space="0" w:color="auto"/>
              <w:bottom w:val="single" w:sz="4" w:space="0" w:color="auto"/>
            </w:tcBorders>
            <w:shd w:val="clear" w:color="auto" w:fill="FFFFFF"/>
            <w:vAlign w:val="center"/>
          </w:tcPr>
          <w:p w:rsidR="004B5080" w:rsidRPr="00B80245" w:rsidRDefault="00CA743B" w:rsidP="00482B56">
            <w:pPr>
              <w:jc w:val="center"/>
              <w:rPr>
                <w:rFonts w:ascii="Times New Roman" w:hAnsi="Times New Roman"/>
                <w:sz w:val="24"/>
                <w:szCs w:val="24"/>
              </w:rPr>
            </w:pPr>
            <w:r>
              <w:rPr>
                <w:rFonts w:ascii="Times New Roman" w:hAnsi="Times New Roman"/>
                <w:sz w:val="24"/>
                <w:szCs w:val="24"/>
              </w:rPr>
              <w:t>14</w:t>
            </w:r>
          </w:p>
        </w:tc>
        <w:tc>
          <w:tcPr>
            <w:tcW w:w="3403" w:type="dxa"/>
            <w:tcBorders>
              <w:top w:val="single" w:sz="4" w:space="0" w:color="auto"/>
              <w:left w:val="single" w:sz="4" w:space="0" w:color="auto"/>
              <w:bottom w:val="single" w:sz="4" w:space="0" w:color="auto"/>
            </w:tcBorders>
            <w:shd w:val="clear" w:color="auto" w:fill="FFFFFF"/>
            <w:vAlign w:val="center"/>
          </w:tcPr>
          <w:p w:rsidR="004B5080" w:rsidRDefault="004B5080" w:rsidP="00482B56">
            <w:pPr>
              <w:pStyle w:val="a8"/>
              <w:shd w:val="clear" w:color="auto" w:fill="auto"/>
              <w:jc w:val="center"/>
            </w:pPr>
            <w:r w:rsidRPr="004B5080">
              <w:rPr>
                <w:sz w:val="24"/>
              </w:rPr>
              <w:t>Организована подготовка педагогов дополнительного образования</w:t>
            </w:r>
          </w:p>
        </w:tc>
        <w:tc>
          <w:tcPr>
            <w:tcW w:w="909"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roofErr w:type="spellStart"/>
            <w:r w:rsidRPr="004B5080">
              <w:rPr>
                <w:sz w:val="24"/>
              </w:rPr>
              <w:t>тыс.че</w:t>
            </w:r>
            <w:proofErr w:type="spellEnd"/>
          </w:p>
          <w:p w:rsidR="004B5080" w:rsidRPr="004B5080" w:rsidRDefault="004B5080" w:rsidP="00482B56">
            <w:pPr>
              <w:pStyle w:val="a8"/>
              <w:shd w:val="clear" w:color="auto" w:fill="auto"/>
              <w:jc w:val="center"/>
              <w:rPr>
                <w:sz w:val="24"/>
              </w:rPr>
            </w:pPr>
            <w:r w:rsidRPr="004B5080">
              <w:rPr>
                <w:sz w:val="24"/>
              </w:rPr>
              <w:t>л.</w:t>
            </w:r>
          </w:p>
        </w:tc>
        <w:tc>
          <w:tcPr>
            <w:tcW w:w="912" w:type="dxa"/>
            <w:gridSpan w:val="2"/>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845"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r w:rsidRPr="004B5080">
              <w:rPr>
                <w:sz w:val="24"/>
              </w:rPr>
              <w:t>01.01.</w:t>
            </w:r>
          </w:p>
          <w:p w:rsidR="004B5080" w:rsidRPr="004B5080" w:rsidRDefault="004B5080" w:rsidP="00482B56">
            <w:pPr>
              <w:pStyle w:val="a8"/>
              <w:shd w:val="clear" w:color="auto" w:fill="auto"/>
              <w:jc w:val="center"/>
              <w:rPr>
                <w:sz w:val="24"/>
              </w:rPr>
            </w:pPr>
            <w:r w:rsidRPr="004B5080">
              <w:rPr>
                <w:sz w:val="24"/>
              </w:rPr>
              <w:t>2022</w:t>
            </w:r>
          </w:p>
        </w:tc>
        <w:tc>
          <w:tcPr>
            <w:tcW w:w="974"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07"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12"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12"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07"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12"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07"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07" w:type="dxa"/>
            <w:tcBorders>
              <w:top w:val="single" w:sz="4" w:space="0" w:color="auto"/>
              <w:left w:val="single" w:sz="4" w:space="0" w:color="auto"/>
              <w:bottom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4B5080" w:rsidRPr="004B5080" w:rsidRDefault="004B5080" w:rsidP="00482B56">
            <w:pPr>
              <w:pStyle w:val="a8"/>
              <w:shd w:val="clear" w:color="auto" w:fill="auto"/>
              <w:jc w:val="center"/>
              <w:rPr>
                <w:sz w:val="24"/>
              </w:rPr>
            </w:pPr>
          </w:p>
        </w:tc>
      </w:tr>
      <w:tr w:rsidR="009061D5" w:rsidRPr="00B80245" w:rsidTr="00482B56">
        <w:trPr>
          <w:trHeight w:hRule="exact" w:val="2566"/>
          <w:jc w:val="center"/>
        </w:trPr>
        <w:tc>
          <w:tcPr>
            <w:tcW w:w="566" w:type="dxa"/>
            <w:tcBorders>
              <w:top w:val="single" w:sz="4" w:space="0" w:color="auto"/>
              <w:left w:val="single" w:sz="4" w:space="0" w:color="auto"/>
              <w:bottom w:val="single" w:sz="4" w:space="0" w:color="auto"/>
            </w:tcBorders>
            <w:shd w:val="clear" w:color="auto" w:fill="FFFFFF"/>
            <w:vAlign w:val="center"/>
          </w:tcPr>
          <w:p w:rsidR="009061D5" w:rsidRPr="00B80245" w:rsidRDefault="00CA743B" w:rsidP="00482B56">
            <w:pPr>
              <w:jc w:val="center"/>
              <w:rPr>
                <w:rFonts w:ascii="Times New Roman" w:hAnsi="Times New Roman"/>
                <w:sz w:val="24"/>
                <w:szCs w:val="24"/>
              </w:rPr>
            </w:pPr>
            <w:r>
              <w:rPr>
                <w:rFonts w:ascii="Times New Roman" w:hAnsi="Times New Roman"/>
                <w:sz w:val="24"/>
                <w:szCs w:val="24"/>
              </w:rPr>
              <w:t>15</w:t>
            </w:r>
          </w:p>
        </w:tc>
        <w:tc>
          <w:tcPr>
            <w:tcW w:w="3403"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909"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ед.</w:t>
            </w:r>
          </w:p>
        </w:tc>
        <w:tc>
          <w:tcPr>
            <w:tcW w:w="912" w:type="dxa"/>
            <w:gridSpan w:val="2"/>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10</w:t>
            </w:r>
          </w:p>
        </w:tc>
        <w:tc>
          <w:tcPr>
            <w:tcW w:w="845"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01.01.</w:t>
            </w:r>
          </w:p>
        </w:tc>
        <w:tc>
          <w:tcPr>
            <w:tcW w:w="974"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12</w:t>
            </w:r>
          </w:p>
        </w:tc>
        <w:tc>
          <w:tcPr>
            <w:tcW w:w="907"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15</w:t>
            </w:r>
          </w:p>
        </w:tc>
        <w:tc>
          <w:tcPr>
            <w:tcW w:w="912"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20</w:t>
            </w:r>
          </w:p>
        </w:tc>
        <w:tc>
          <w:tcPr>
            <w:tcW w:w="912"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25</w:t>
            </w:r>
          </w:p>
        </w:tc>
        <w:tc>
          <w:tcPr>
            <w:tcW w:w="907"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30</w:t>
            </w:r>
          </w:p>
        </w:tc>
        <w:tc>
          <w:tcPr>
            <w:tcW w:w="912"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35</w:t>
            </w:r>
          </w:p>
        </w:tc>
        <w:tc>
          <w:tcPr>
            <w:tcW w:w="907"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40</w:t>
            </w:r>
          </w:p>
        </w:tc>
        <w:tc>
          <w:tcPr>
            <w:tcW w:w="907" w:type="dxa"/>
            <w:tcBorders>
              <w:top w:val="single" w:sz="4" w:space="0" w:color="auto"/>
              <w:left w:val="single" w:sz="4" w:space="0" w:color="auto"/>
              <w:bottom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45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9061D5" w:rsidRPr="00B80245" w:rsidRDefault="009061D5" w:rsidP="00482B56">
            <w:pPr>
              <w:jc w:val="center"/>
              <w:rPr>
                <w:rFonts w:ascii="Times New Roman" w:hAnsi="Times New Roman"/>
                <w:sz w:val="24"/>
                <w:szCs w:val="24"/>
              </w:rPr>
            </w:pPr>
            <w:r w:rsidRPr="00B80245">
              <w:rPr>
                <w:rFonts w:ascii="Times New Roman" w:hAnsi="Times New Roman"/>
                <w:sz w:val="24"/>
                <w:szCs w:val="24"/>
              </w:rPr>
              <w:t>50</w:t>
            </w:r>
          </w:p>
        </w:tc>
      </w:tr>
      <w:tr w:rsidR="00B05AA8" w:rsidRPr="00B80245" w:rsidTr="00482B56">
        <w:trPr>
          <w:trHeight w:hRule="exact" w:val="2240"/>
          <w:jc w:val="center"/>
        </w:trPr>
        <w:tc>
          <w:tcPr>
            <w:tcW w:w="566"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jc w:val="center"/>
              <w:rPr>
                <w:rFonts w:ascii="Times New Roman" w:hAnsi="Times New Roman"/>
                <w:sz w:val="24"/>
                <w:szCs w:val="24"/>
              </w:rPr>
            </w:pPr>
            <w:r>
              <w:rPr>
                <w:rFonts w:ascii="Times New Roman" w:hAnsi="Times New Roman"/>
                <w:sz w:val="24"/>
                <w:szCs w:val="24"/>
              </w:rPr>
              <w:t>16</w:t>
            </w:r>
          </w:p>
        </w:tc>
        <w:tc>
          <w:tcPr>
            <w:tcW w:w="3403" w:type="dxa"/>
            <w:tcBorders>
              <w:top w:val="single" w:sz="4" w:space="0" w:color="auto"/>
              <w:left w:val="single" w:sz="4" w:space="0" w:color="auto"/>
              <w:bottom w:val="single" w:sz="4" w:space="0" w:color="auto"/>
            </w:tcBorders>
            <w:shd w:val="clear" w:color="auto" w:fill="FFFFFF"/>
            <w:vAlign w:val="center"/>
          </w:tcPr>
          <w:p w:rsidR="00B05AA8" w:rsidRPr="00B80245" w:rsidRDefault="00B05AA8" w:rsidP="00482B56">
            <w:pPr>
              <w:jc w:val="center"/>
              <w:rPr>
                <w:rFonts w:ascii="Times New Roman" w:hAnsi="Times New Roman"/>
                <w:sz w:val="24"/>
                <w:szCs w:val="24"/>
              </w:rPr>
            </w:pPr>
            <w:r w:rsidRPr="00B05AA8">
              <w:rPr>
                <w:rFonts w:ascii="Times New Roman" w:hAnsi="Times New Roman"/>
                <w:sz w:val="24"/>
                <w:szCs w:val="24"/>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909" w:type="dxa"/>
            <w:tcBorders>
              <w:top w:val="single" w:sz="4" w:space="0" w:color="auto"/>
              <w:left w:val="single" w:sz="4" w:space="0" w:color="auto"/>
              <w:bottom w:val="single" w:sz="4" w:space="0" w:color="auto"/>
            </w:tcBorders>
            <w:shd w:val="clear" w:color="auto" w:fill="FFFFFF"/>
            <w:vAlign w:val="center"/>
          </w:tcPr>
          <w:p w:rsidR="00B05AA8" w:rsidRPr="00B80245" w:rsidRDefault="00B05AA8" w:rsidP="00482B56">
            <w:pPr>
              <w:jc w:val="center"/>
              <w:rPr>
                <w:rFonts w:ascii="Times New Roman" w:hAnsi="Times New Roman"/>
                <w:sz w:val="24"/>
                <w:szCs w:val="24"/>
              </w:rPr>
            </w:pPr>
            <w:proofErr w:type="spellStart"/>
            <w:r>
              <w:rPr>
                <w:rFonts w:ascii="Times New Roman" w:hAnsi="Times New Roman"/>
                <w:sz w:val="24"/>
                <w:szCs w:val="24"/>
              </w:rPr>
              <w:t>ед</w:t>
            </w:r>
            <w:proofErr w:type="spellEnd"/>
          </w:p>
        </w:tc>
        <w:tc>
          <w:tcPr>
            <w:tcW w:w="912" w:type="dxa"/>
            <w:gridSpan w:val="2"/>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9,450</w:t>
            </w:r>
          </w:p>
        </w:tc>
        <w:tc>
          <w:tcPr>
            <w:tcW w:w="845"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01.01.</w:t>
            </w:r>
          </w:p>
          <w:p w:rsidR="00B05AA8" w:rsidRDefault="00B05AA8"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11,749</w:t>
            </w:r>
          </w:p>
        </w:tc>
        <w:tc>
          <w:tcPr>
            <w:tcW w:w="907"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14,048</w:t>
            </w:r>
          </w:p>
        </w:tc>
        <w:tc>
          <w:tcPr>
            <w:tcW w:w="912"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16,382</w:t>
            </w:r>
          </w:p>
        </w:tc>
        <w:tc>
          <w:tcPr>
            <w:tcW w:w="912"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16,382</w:t>
            </w:r>
          </w:p>
        </w:tc>
        <w:tc>
          <w:tcPr>
            <w:tcW w:w="907"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16,382</w:t>
            </w:r>
          </w:p>
        </w:tc>
        <w:tc>
          <w:tcPr>
            <w:tcW w:w="912"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16,382</w:t>
            </w:r>
          </w:p>
        </w:tc>
        <w:tc>
          <w:tcPr>
            <w:tcW w:w="907"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16,382</w:t>
            </w:r>
          </w:p>
        </w:tc>
        <w:tc>
          <w:tcPr>
            <w:tcW w:w="907" w:type="dxa"/>
            <w:tcBorders>
              <w:top w:val="single" w:sz="4" w:space="0" w:color="auto"/>
              <w:left w:val="single" w:sz="4" w:space="0" w:color="auto"/>
              <w:bottom w:val="single" w:sz="4" w:space="0" w:color="auto"/>
            </w:tcBorders>
            <w:shd w:val="clear" w:color="auto" w:fill="FFFFFF"/>
            <w:vAlign w:val="center"/>
          </w:tcPr>
          <w:p w:rsidR="00B05AA8" w:rsidRDefault="00B05AA8" w:rsidP="00482B56">
            <w:pPr>
              <w:pStyle w:val="a8"/>
              <w:shd w:val="clear" w:color="auto" w:fill="auto"/>
              <w:jc w:val="center"/>
            </w:pPr>
            <w:r>
              <w:t>16,382</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B05AA8" w:rsidRDefault="00B05AA8" w:rsidP="00482B56">
            <w:pPr>
              <w:pStyle w:val="a8"/>
              <w:shd w:val="clear" w:color="auto" w:fill="auto"/>
              <w:jc w:val="center"/>
            </w:pPr>
            <w:r>
              <w:t>16,382</w:t>
            </w:r>
          </w:p>
        </w:tc>
      </w:tr>
      <w:tr w:rsidR="002E6FA9" w:rsidRPr="00B80245" w:rsidTr="00482B56">
        <w:trPr>
          <w:trHeight w:hRule="exact" w:val="1227"/>
          <w:jc w:val="center"/>
        </w:trPr>
        <w:tc>
          <w:tcPr>
            <w:tcW w:w="566"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jc w:val="center"/>
              <w:rPr>
                <w:rFonts w:ascii="Times New Roman" w:hAnsi="Times New Roman"/>
                <w:sz w:val="24"/>
                <w:szCs w:val="24"/>
              </w:rPr>
            </w:pPr>
            <w:r>
              <w:rPr>
                <w:rFonts w:ascii="Times New Roman" w:hAnsi="Times New Roman"/>
                <w:sz w:val="24"/>
                <w:szCs w:val="24"/>
              </w:rPr>
              <w:t>17</w:t>
            </w:r>
          </w:p>
        </w:tc>
        <w:tc>
          <w:tcPr>
            <w:tcW w:w="3403" w:type="dxa"/>
            <w:tcBorders>
              <w:top w:val="single" w:sz="4" w:space="0" w:color="auto"/>
              <w:left w:val="single" w:sz="4" w:space="0" w:color="auto"/>
              <w:bottom w:val="single" w:sz="4" w:space="0" w:color="auto"/>
            </w:tcBorders>
            <w:shd w:val="clear" w:color="auto" w:fill="FFFFFF"/>
            <w:vAlign w:val="center"/>
          </w:tcPr>
          <w:p w:rsidR="002E6FA9" w:rsidRPr="00B05AA8" w:rsidRDefault="002E6FA9" w:rsidP="00482B56">
            <w:pPr>
              <w:jc w:val="center"/>
              <w:rPr>
                <w:rFonts w:ascii="Times New Roman" w:hAnsi="Times New Roman"/>
                <w:sz w:val="24"/>
                <w:szCs w:val="24"/>
              </w:rPr>
            </w:pPr>
            <w:r w:rsidRPr="0046113E">
              <w:rPr>
                <w:rFonts w:ascii="Times New Roman" w:hAnsi="Times New Roman"/>
                <w:sz w:val="24"/>
                <w:szCs w:val="24"/>
              </w:rPr>
              <w:t>Обеспечено функционирование методической службы в сфере культуры</w:t>
            </w:r>
          </w:p>
        </w:tc>
        <w:tc>
          <w:tcPr>
            <w:tcW w:w="909"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845"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01.09.</w:t>
            </w:r>
          </w:p>
          <w:p w:rsidR="002E6FA9" w:rsidRDefault="002E6FA9" w:rsidP="00482B56">
            <w:pPr>
              <w:pStyle w:val="a8"/>
              <w:shd w:val="clear" w:color="auto" w:fill="auto"/>
              <w:jc w:val="center"/>
            </w:pPr>
            <w:r>
              <w:t>2020</w:t>
            </w:r>
          </w:p>
        </w:tc>
        <w:tc>
          <w:tcPr>
            <w:tcW w:w="974"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12"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12"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12"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2E6FA9" w:rsidRDefault="002E6FA9" w:rsidP="00482B56">
            <w:pPr>
              <w:pStyle w:val="a8"/>
              <w:shd w:val="clear" w:color="auto" w:fill="auto"/>
              <w:jc w:val="center"/>
            </w:pPr>
            <w:r>
              <w:t>1</w:t>
            </w:r>
          </w:p>
        </w:tc>
      </w:tr>
      <w:tr w:rsidR="002E6FA9" w:rsidRPr="00B80245" w:rsidTr="00482B56">
        <w:trPr>
          <w:trHeight w:hRule="exact" w:val="1411"/>
          <w:jc w:val="center"/>
        </w:trPr>
        <w:tc>
          <w:tcPr>
            <w:tcW w:w="566"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jc w:val="center"/>
              <w:rPr>
                <w:rFonts w:ascii="Times New Roman" w:hAnsi="Times New Roman"/>
                <w:sz w:val="24"/>
                <w:szCs w:val="24"/>
              </w:rPr>
            </w:pPr>
            <w:r>
              <w:rPr>
                <w:rFonts w:ascii="Times New Roman" w:hAnsi="Times New Roman"/>
                <w:sz w:val="24"/>
                <w:szCs w:val="24"/>
              </w:rPr>
              <w:lastRenderedPageBreak/>
              <w:t>18</w:t>
            </w:r>
          </w:p>
        </w:tc>
        <w:tc>
          <w:tcPr>
            <w:tcW w:w="3403" w:type="dxa"/>
            <w:tcBorders>
              <w:top w:val="single" w:sz="4" w:space="0" w:color="auto"/>
              <w:left w:val="single" w:sz="4" w:space="0" w:color="auto"/>
              <w:bottom w:val="single" w:sz="4" w:space="0" w:color="auto"/>
            </w:tcBorders>
            <w:shd w:val="clear" w:color="auto" w:fill="FFFFFF"/>
            <w:vAlign w:val="center"/>
          </w:tcPr>
          <w:p w:rsidR="002E6FA9" w:rsidRPr="00B05AA8" w:rsidRDefault="002E6FA9" w:rsidP="00482B56">
            <w:pPr>
              <w:jc w:val="center"/>
              <w:rPr>
                <w:rFonts w:ascii="Times New Roman" w:hAnsi="Times New Roman"/>
                <w:sz w:val="24"/>
                <w:szCs w:val="24"/>
              </w:rPr>
            </w:pPr>
            <w:r w:rsidRPr="002E6FA9">
              <w:rPr>
                <w:rFonts w:ascii="Times New Roman" w:hAnsi="Times New Roman"/>
                <w:sz w:val="24"/>
                <w:szCs w:val="24"/>
              </w:rPr>
              <w:t xml:space="preserve">Доля обучающихся, участвующих в проектах и программах школьных </w:t>
            </w:r>
            <w:proofErr w:type="spellStart"/>
            <w:r w:rsidRPr="002E6FA9">
              <w:rPr>
                <w:rFonts w:ascii="Times New Roman" w:hAnsi="Times New Roman"/>
                <w:sz w:val="24"/>
                <w:szCs w:val="24"/>
              </w:rPr>
              <w:t>медиацентров</w:t>
            </w:r>
            <w:proofErr w:type="spellEnd"/>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2E6FA9" w:rsidRDefault="002E6FA9" w:rsidP="00482B56">
            <w:pPr>
              <w:pStyle w:val="a8"/>
              <w:shd w:val="clear" w:color="auto" w:fill="auto"/>
              <w:spacing w:line="72" w:lineRule="exact"/>
              <w:jc w:val="center"/>
              <w:rPr>
                <w:rFonts w:ascii="Arial" w:eastAsia="Arial" w:hAnsi="Arial" w:cs="Arial"/>
                <w:b/>
                <w:bCs/>
                <w:sz w:val="14"/>
                <w:szCs w:val="14"/>
              </w:rPr>
            </w:pPr>
          </w:p>
          <w:p w:rsidR="002E6FA9" w:rsidRDefault="002E6FA9" w:rsidP="00482B56">
            <w:pPr>
              <w:pStyle w:val="a8"/>
              <w:shd w:val="clear" w:color="auto" w:fill="auto"/>
              <w:spacing w:line="72" w:lineRule="exact"/>
              <w:jc w:val="center"/>
              <w:rPr>
                <w:rFonts w:ascii="Arial" w:eastAsia="Arial" w:hAnsi="Arial" w:cs="Arial"/>
                <w:b/>
                <w:bCs/>
                <w:sz w:val="14"/>
                <w:szCs w:val="14"/>
              </w:rPr>
            </w:pPr>
          </w:p>
          <w:p w:rsidR="002E6FA9" w:rsidRDefault="002E6FA9" w:rsidP="00482B56">
            <w:pPr>
              <w:pStyle w:val="a8"/>
              <w:shd w:val="clear" w:color="auto" w:fill="auto"/>
              <w:spacing w:line="72" w:lineRule="exact"/>
              <w:jc w:val="center"/>
              <w:rPr>
                <w:rFonts w:ascii="Arial" w:eastAsia="Arial" w:hAnsi="Arial" w:cs="Arial"/>
                <w:b/>
                <w:bCs/>
                <w:sz w:val="14"/>
                <w:szCs w:val="14"/>
              </w:rPr>
            </w:pPr>
          </w:p>
          <w:p w:rsidR="002E6FA9" w:rsidRDefault="002E6FA9" w:rsidP="00482B56">
            <w:pPr>
              <w:pStyle w:val="a8"/>
              <w:shd w:val="clear" w:color="auto" w:fill="auto"/>
              <w:spacing w:line="72" w:lineRule="exact"/>
              <w:jc w:val="center"/>
              <w:rPr>
                <w:rFonts w:ascii="Arial" w:eastAsia="Arial" w:hAnsi="Arial" w:cs="Arial"/>
                <w:b/>
                <w:bCs/>
                <w:sz w:val="14"/>
                <w:szCs w:val="14"/>
              </w:rPr>
            </w:pPr>
          </w:p>
          <w:p w:rsidR="002E6FA9" w:rsidRDefault="002E6FA9" w:rsidP="00482B56">
            <w:pPr>
              <w:pStyle w:val="a8"/>
              <w:shd w:val="clear" w:color="auto" w:fill="auto"/>
              <w:spacing w:line="72" w:lineRule="exact"/>
              <w:jc w:val="center"/>
              <w:rPr>
                <w:rFonts w:ascii="Arial" w:eastAsia="Arial" w:hAnsi="Arial" w:cs="Arial"/>
                <w:b/>
                <w:bCs/>
                <w:sz w:val="14"/>
                <w:szCs w:val="14"/>
              </w:rPr>
            </w:pPr>
          </w:p>
          <w:p w:rsidR="002E6FA9" w:rsidRDefault="002E6FA9" w:rsidP="00482B56">
            <w:pPr>
              <w:pStyle w:val="a8"/>
              <w:shd w:val="clear" w:color="auto" w:fill="auto"/>
              <w:spacing w:line="72" w:lineRule="exact"/>
              <w:jc w:val="center"/>
              <w:rPr>
                <w:sz w:val="14"/>
                <w:szCs w:val="14"/>
              </w:rPr>
            </w:pPr>
          </w:p>
          <w:p w:rsidR="002E6FA9" w:rsidRDefault="002E6FA9" w:rsidP="00482B56">
            <w:pPr>
              <w:pStyle w:val="a8"/>
              <w:shd w:val="clear" w:color="auto" w:fill="auto"/>
              <w:spacing w:line="72" w:lineRule="exact"/>
              <w:jc w:val="center"/>
              <w:rPr>
                <w:sz w:val="14"/>
                <w:szCs w:val="14"/>
              </w:rPr>
            </w:pPr>
          </w:p>
          <w:p w:rsidR="002E6FA9" w:rsidRDefault="002E6FA9" w:rsidP="00482B56">
            <w:pPr>
              <w:pStyle w:val="a8"/>
              <w:shd w:val="clear" w:color="auto" w:fill="auto"/>
              <w:spacing w:line="72" w:lineRule="exact"/>
              <w:jc w:val="center"/>
              <w:rPr>
                <w:sz w:val="14"/>
                <w:szCs w:val="14"/>
              </w:rPr>
            </w:pPr>
          </w:p>
          <w:p w:rsidR="002E6FA9" w:rsidRDefault="002E6FA9" w:rsidP="00482B56">
            <w:pPr>
              <w:pStyle w:val="a8"/>
              <w:shd w:val="clear" w:color="auto" w:fill="auto"/>
              <w:spacing w:line="72" w:lineRule="exact"/>
              <w:jc w:val="center"/>
              <w:rPr>
                <w:sz w:val="14"/>
                <w:szCs w:val="14"/>
              </w:rPr>
            </w:pPr>
          </w:p>
          <w:p w:rsidR="002E6FA9" w:rsidRDefault="002E6FA9" w:rsidP="00482B56">
            <w:pPr>
              <w:pStyle w:val="a8"/>
              <w:shd w:val="clear" w:color="auto" w:fill="auto"/>
              <w:spacing w:line="72" w:lineRule="exact"/>
              <w:jc w:val="center"/>
              <w:rPr>
                <w:sz w:val="14"/>
                <w:szCs w:val="14"/>
              </w:rPr>
            </w:pPr>
          </w:p>
          <w:p w:rsidR="002E6FA9" w:rsidRDefault="002E6FA9" w:rsidP="00482B56">
            <w:pPr>
              <w:pStyle w:val="a8"/>
              <w:shd w:val="clear" w:color="auto" w:fill="auto"/>
              <w:spacing w:line="72" w:lineRule="exact"/>
              <w:jc w:val="center"/>
              <w:rPr>
                <w:sz w:val="14"/>
                <w:szCs w:val="14"/>
              </w:rPr>
            </w:pPr>
          </w:p>
          <w:p w:rsidR="002E6FA9" w:rsidRDefault="002E6FA9" w:rsidP="00482B56">
            <w:pPr>
              <w:pStyle w:val="a8"/>
              <w:shd w:val="clear" w:color="auto" w:fill="auto"/>
              <w:spacing w:line="72" w:lineRule="exact"/>
              <w:jc w:val="center"/>
              <w:rPr>
                <w:sz w:val="14"/>
                <w:szCs w:val="14"/>
              </w:rPr>
            </w:pPr>
          </w:p>
          <w:p w:rsidR="002E6FA9" w:rsidRDefault="002E6FA9" w:rsidP="00482B56">
            <w:pPr>
              <w:pStyle w:val="a8"/>
              <w:shd w:val="clear" w:color="auto" w:fill="auto"/>
              <w:spacing w:line="72" w:lineRule="exact"/>
              <w:jc w:val="center"/>
              <w:rPr>
                <w:sz w:val="28"/>
                <w:szCs w:val="14"/>
              </w:rPr>
            </w:pPr>
          </w:p>
          <w:p w:rsidR="00BA06BF" w:rsidRDefault="00BA06BF" w:rsidP="00482B56">
            <w:pPr>
              <w:pStyle w:val="a8"/>
              <w:shd w:val="clear" w:color="auto" w:fill="auto"/>
              <w:spacing w:line="72" w:lineRule="exact"/>
              <w:jc w:val="center"/>
              <w:rPr>
                <w:sz w:val="28"/>
                <w:szCs w:val="14"/>
              </w:rPr>
            </w:pPr>
          </w:p>
          <w:p w:rsidR="00E66991" w:rsidRDefault="00E66991" w:rsidP="00482B56">
            <w:pPr>
              <w:pStyle w:val="a8"/>
              <w:shd w:val="clear" w:color="auto" w:fill="auto"/>
              <w:spacing w:line="72" w:lineRule="exact"/>
              <w:jc w:val="center"/>
              <w:rPr>
                <w:sz w:val="24"/>
                <w:szCs w:val="14"/>
              </w:rPr>
            </w:pPr>
          </w:p>
          <w:p w:rsidR="00BA06BF" w:rsidRPr="00E66991" w:rsidRDefault="00E66991" w:rsidP="00482B56">
            <w:pPr>
              <w:jc w:val="center"/>
              <w:rPr>
                <w:rFonts w:ascii="Times New Roman" w:hAnsi="Times New Roman"/>
              </w:rPr>
            </w:pPr>
            <w:r w:rsidRPr="00E66991">
              <w:rPr>
                <w:rFonts w:ascii="Times New Roman" w:hAnsi="Times New Roman"/>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1,9</w:t>
            </w:r>
          </w:p>
        </w:tc>
        <w:tc>
          <w:tcPr>
            <w:tcW w:w="845"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01.01.</w:t>
            </w:r>
          </w:p>
          <w:p w:rsidR="002E6FA9" w:rsidRDefault="002E6FA9"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2,2</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2,5</w:t>
            </w:r>
          </w:p>
        </w:tc>
        <w:tc>
          <w:tcPr>
            <w:tcW w:w="912"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2,8</w:t>
            </w:r>
          </w:p>
        </w:tc>
        <w:tc>
          <w:tcPr>
            <w:tcW w:w="912"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3,1</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3,4</w:t>
            </w:r>
          </w:p>
        </w:tc>
        <w:tc>
          <w:tcPr>
            <w:tcW w:w="912"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3,8</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4,1</w:t>
            </w:r>
          </w:p>
        </w:tc>
        <w:tc>
          <w:tcPr>
            <w:tcW w:w="907" w:type="dxa"/>
            <w:tcBorders>
              <w:top w:val="single" w:sz="4" w:space="0" w:color="auto"/>
              <w:left w:val="single" w:sz="4" w:space="0" w:color="auto"/>
              <w:bottom w:val="single" w:sz="4" w:space="0" w:color="auto"/>
            </w:tcBorders>
            <w:shd w:val="clear" w:color="auto" w:fill="FFFFFF"/>
            <w:vAlign w:val="center"/>
          </w:tcPr>
          <w:p w:rsidR="002E6FA9" w:rsidRDefault="002E6FA9" w:rsidP="00482B56">
            <w:pPr>
              <w:pStyle w:val="a8"/>
              <w:shd w:val="clear" w:color="auto" w:fill="auto"/>
              <w:jc w:val="center"/>
            </w:pPr>
            <w:r>
              <w:t>4,5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2E6FA9" w:rsidRDefault="002E6FA9" w:rsidP="00482B56">
            <w:pPr>
              <w:pStyle w:val="a8"/>
              <w:shd w:val="clear" w:color="auto" w:fill="auto"/>
              <w:jc w:val="center"/>
            </w:pPr>
            <w:r>
              <w:t>5,0</w:t>
            </w:r>
          </w:p>
        </w:tc>
      </w:tr>
      <w:tr w:rsidR="00E66991" w:rsidRPr="00B80245" w:rsidTr="00482B56">
        <w:trPr>
          <w:trHeight w:hRule="exact" w:val="2566"/>
          <w:jc w:val="center"/>
        </w:trPr>
        <w:tc>
          <w:tcPr>
            <w:tcW w:w="566"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jc w:val="center"/>
              <w:rPr>
                <w:rFonts w:ascii="Times New Roman" w:hAnsi="Times New Roman"/>
                <w:sz w:val="24"/>
                <w:szCs w:val="24"/>
              </w:rPr>
            </w:pPr>
            <w:r>
              <w:rPr>
                <w:rFonts w:ascii="Times New Roman" w:hAnsi="Times New Roman"/>
                <w:sz w:val="24"/>
                <w:szCs w:val="24"/>
              </w:rPr>
              <w:t>19</w:t>
            </w:r>
          </w:p>
        </w:tc>
        <w:tc>
          <w:tcPr>
            <w:tcW w:w="3403" w:type="dxa"/>
            <w:tcBorders>
              <w:top w:val="single" w:sz="4" w:space="0" w:color="auto"/>
              <w:left w:val="single" w:sz="4" w:space="0" w:color="auto"/>
              <w:bottom w:val="single" w:sz="4" w:space="0" w:color="auto"/>
            </w:tcBorders>
            <w:shd w:val="clear" w:color="auto" w:fill="FFFFFF"/>
            <w:vAlign w:val="center"/>
          </w:tcPr>
          <w:p w:rsidR="00E66991" w:rsidRPr="002E6FA9" w:rsidRDefault="00E66991" w:rsidP="00482B56">
            <w:pPr>
              <w:jc w:val="center"/>
              <w:rPr>
                <w:rFonts w:ascii="Times New Roman" w:hAnsi="Times New Roman"/>
                <w:sz w:val="24"/>
                <w:szCs w:val="24"/>
              </w:rPr>
            </w:pPr>
            <w:r w:rsidRPr="00E273F6">
              <w:rPr>
                <w:rFonts w:ascii="Times New Roman" w:hAnsi="Times New Roman"/>
                <w:sz w:val="24"/>
                <w:szCs w:val="24"/>
              </w:rPr>
              <w:t>Доля детей, обучающихся в 5-9 классах, принимающих участие в экскурсиях по историко- культурной, научно-образовательной, патриотической темати</w:t>
            </w:r>
            <w:r>
              <w:rPr>
                <w:rFonts w:ascii="Times New Roman" w:hAnsi="Times New Roman"/>
                <w:sz w:val="24"/>
                <w:szCs w:val="24"/>
              </w:rPr>
              <w:t>ке, а также в детских культурно-</w:t>
            </w:r>
            <w:r w:rsidRPr="00E273F6">
              <w:rPr>
                <w:rFonts w:ascii="Times New Roman" w:hAnsi="Times New Roman"/>
                <w:sz w:val="24"/>
                <w:szCs w:val="24"/>
              </w:rPr>
              <w:t>патриотических круизах</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E66991" w:rsidRDefault="00E66991" w:rsidP="00482B56">
            <w:pPr>
              <w:pStyle w:val="a8"/>
              <w:shd w:val="clear" w:color="auto" w:fill="auto"/>
              <w:spacing w:line="72" w:lineRule="exact"/>
              <w:jc w:val="center"/>
              <w:rPr>
                <w:rFonts w:ascii="Arial" w:eastAsia="Arial" w:hAnsi="Arial" w:cs="Arial"/>
                <w:b/>
                <w:bCs/>
                <w:sz w:val="14"/>
                <w:szCs w:val="14"/>
              </w:rPr>
            </w:pPr>
          </w:p>
          <w:p w:rsidR="00E66991" w:rsidRPr="00E273F6" w:rsidRDefault="00E66991" w:rsidP="00482B56">
            <w:pPr>
              <w:jc w:val="center"/>
              <w:rPr>
                <w:rFonts w:eastAsia="Arial"/>
              </w:rPr>
            </w:pPr>
          </w:p>
          <w:p w:rsidR="00E66991" w:rsidRDefault="00E66991" w:rsidP="00482B56">
            <w:pPr>
              <w:jc w:val="center"/>
              <w:rPr>
                <w:rFonts w:eastAsia="Arial"/>
              </w:rPr>
            </w:pPr>
          </w:p>
          <w:p w:rsidR="00E66991" w:rsidRPr="00E273F6" w:rsidRDefault="00E66991" w:rsidP="00482B56">
            <w:pPr>
              <w:jc w:val="center"/>
              <w:rPr>
                <w:rFonts w:ascii="Times New Roman" w:eastAsia="Arial" w:hAnsi="Times New Roman"/>
              </w:rPr>
            </w:pPr>
            <w:r w:rsidRPr="00E273F6">
              <w:rPr>
                <w:rFonts w:ascii="Times New Roman" w:eastAsia="Arial" w:hAnsi="Times New Roman"/>
                <w:sz w:val="24"/>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1,2</w:t>
            </w:r>
          </w:p>
        </w:tc>
        <w:tc>
          <w:tcPr>
            <w:tcW w:w="845"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01.01.</w:t>
            </w:r>
          </w:p>
          <w:p w:rsidR="00E66991" w:rsidRDefault="00E66991"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2</w:t>
            </w:r>
          </w:p>
        </w:tc>
        <w:tc>
          <w:tcPr>
            <w:tcW w:w="907"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3</w:t>
            </w:r>
          </w:p>
        </w:tc>
        <w:tc>
          <w:tcPr>
            <w:tcW w:w="912"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5</w:t>
            </w:r>
          </w:p>
        </w:tc>
        <w:tc>
          <w:tcPr>
            <w:tcW w:w="912"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5,5</w:t>
            </w:r>
          </w:p>
        </w:tc>
        <w:tc>
          <w:tcPr>
            <w:tcW w:w="907"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6</w:t>
            </w:r>
          </w:p>
        </w:tc>
        <w:tc>
          <w:tcPr>
            <w:tcW w:w="912"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7</w:t>
            </w:r>
          </w:p>
        </w:tc>
        <w:tc>
          <w:tcPr>
            <w:tcW w:w="907"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8</w:t>
            </w:r>
          </w:p>
        </w:tc>
        <w:tc>
          <w:tcPr>
            <w:tcW w:w="907" w:type="dxa"/>
            <w:tcBorders>
              <w:top w:val="single" w:sz="4" w:space="0" w:color="auto"/>
              <w:left w:val="single" w:sz="4" w:space="0" w:color="auto"/>
              <w:bottom w:val="single" w:sz="4" w:space="0" w:color="auto"/>
            </w:tcBorders>
            <w:shd w:val="clear" w:color="auto" w:fill="FFFFFF"/>
            <w:vAlign w:val="center"/>
          </w:tcPr>
          <w:p w:rsidR="00E66991" w:rsidRDefault="00E66991" w:rsidP="00482B56">
            <w:pPr>
              <w:pStyle w:val="a8"/>
              <w:shd w:val="clear" w:color="auto" w:fill="auto"/>
              <w:jc w:val="center"/>
            </w:pPr>
            <w:r>
              <w:t>9</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E66991" w:rsidRDefault="00E66991" w:rsidP="00482B56">
            <w:pPr>
              <w:pStyle w:val="a8"/>
              <w:shd w:val="clear" w:color="auto" w:fill="auto"/>
              <w:jc w:val="center"/>
            </w:pPr>
            <w:r>
              <w:t>10</w:t>
            </w:r>
          </w:p>
        </w:tc>
      </w:tr>
      <w:tr w:rsidR="004974B6" w:rsidRPr="00B80245" w:rsidTr="00482B56">
        <w:trPr>
          <w:trHeight w:hRule="exact" w:val="3983"/>
          <w:jc w:val="center"/>
        </w:trPr>
        <w:tc>
          <w:tcPr>
            <w:tcW w:w="566"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jc w:val="center"/>
              <w:rPr>
                <w:rFonts w:ascii="Times New Roman" w:hAnsi="Times New Roman"/>
                <w:sz w:val="24"/>
                <w:szCs w:val="24"/>
              </w:rPr>
            </w:pPr>
            <w:r>
              <w:rPr>
                <w:rFonts w:ascii="Times New Roman" w:hAnsi="Times New Roman"/>
                <w:sz w:val="24"/>
                <w:szCs w:val="24"/>
              </w:rPr>
              <w:t>20</w:t>
            </w:r>
          </w:p>
        </w:tc>
        <w:tc>
          <w:tcPr>
            <w:tcW w:w="3403" w:type="dxa"/>
            <w:tcBorders>
              <w:top w:val="single" w:sz="4" w:space="0" w:color="auto"/>
              <w:left w:val="single" w:sz="4" w:space="0" w:color="auto"/>
              <w:bottom w:val="single" w:sz="4" w:space="0" w:color="auto"/>
            </w:tcBorders>
            <w:shd w:val="clear" w:color="auto" w:fill="FFFFFF"/>
            <w:vAlign w:val="center"/>
          </w:tcPr>
          <w:p w:rsidR="004974B6" w:rsidRPr="00E273F6" w:rsidRDefault="004974B6" w:rsidP="00482B56">
            <w:pPr>
              <w:jc w:val="center"/>
              <w:rPr>
                <w:rFonts w:ascii="Times New Roman" w:hAnsi="Times New Roman"/>
                <w:sz w:val="24"/>
                <w:szCs w:val="24"/>
              </w:rPr>
            </w:pPr>
            <w:r w:rsidRPr="00E66991">
              <w:rPr>
                <w:rFonts w:ascii="Times New Roman" w:hAnsi="Times New Roman"/>
                <w:sz w:val="24"/>
                <w:szCs w:val="24"/>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ремесел», находящихся в ведении органов местного самоуправления, Министерства культуры Забайкальского края</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4974B6" w:rsidRDefault="004974B6" w:rsidP="00482B56">
            <w:pPr>
              <w:pStyle w:val="a8"/>
              <w:shd w:val="clear" w:color="auto" w:fill="auto"/>
              <w:spacing w:line="72" w:lineRule="exact"/>
              <w:jc w:val="center"/>
              <w:rPr>
                <w:rFonts w:ascii="Arial" w:eastAsia="Arial" w:hAnsi="Arial" w:cs="Arial"/>
                <w:b/>
                <w:bCs/>
                <w:sz w:val="14"/>
                <w:szCs w:val="14"/>
              </w:rPr>
            </w:pPr>
          </w:p>
          <w:p w:rsidR="004974B6" w:rsidRPr="004974B6" w:rsidRDefault="004974B6" w:rsidP="00482B56">
            <w:pPr>
              <w:jc w:val="center"/>
              <w:rPr>
                <w:rFonts w:eastAsia="Arial"/>
              </w:rPr>
            </w:pPr>
          </w:p>
          <w:p w:rsidR="004974B6" w:rsidRPr="004974B6" w:rsidRDefault="004974B6" w:rsidP="00482B56">
            <w:pPr>
              <w:jc w:val="center"/>
              <w:rPr>
                <w:rFonts w:eastAsia="Arial"/>
              </w:rPr>
            </w:pPr>
          </w:p>
          <w:p w:rsidR="004974B6" w:rsidRDefault="004974B6" w:rsidP="00482B56">
            <w:pPr>
              <w:jc w:val="center"/>
              <w:rPr>
                <w:rFonts w:eastAsia="Arial"/>
              </w:rPr>
            </w:pPr>
          </w:p>
          <w:p w:rsidR="004974B6" w:rsidRPr="004974B6" w:rsidRDefault="004974B6" w:rsidP="00482B56">
            <w:pPr>
              <w:jc w:val="center"/>
              <w:rPr>
                <w:rFonts w:eastAsia="Arial"/>
              </w:rPr>
            </w:pPr>
            <w:r>
              <w:rPr>
                <w:rFonts w:eastAsia="Arial"/>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58</w:t>
            </w:r>
          </w:p>
        </w:tc>
        <w:tc>
          <w:tcPr>
            <w:tcW w:w="845"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01.01.</w:t>
            </w:r>
          </w:p>
          <w:p w:rsidR="004974B6" w:rsidRDefault="004974B6"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58</w:t>
            </w:r>
          </w:p>
        </w:tc>
        <w:tc>
          <w:tcPr>
            <w:tcW w:w="907"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63</w:t>
            </w:r>
          </w:p>
        </w:tc>
        <w:tc>
          <w:tcPr>
            <w:tcW w:w="912"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70</w:t>
            </w:r>
          </w:p>
        </w:tc>
        <w:tc>
          <w:tcPr>
            <w:tcW w:w="912"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75</w:t>
            </w:r>
          </w:p>
        </w:tc>
        <w:tc>
          <w:tcPr>
            <w:tcW w:w="907"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80</w:t>
            </w:r>
          </w:p>
        </w:tc>
        <w:tc>
          <w:tcPr>
            <w:tcW w:w="912"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90</w:t>
            </w:r>
          </w:p>
        </w:tc>
        <w:tc>
          <w:tcPr>
            <w:tcW w:w="907"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100</w:t>
            </w:r>
          </w:p>
        </w:tc>
        <w:tc>
          <w:tcPr>
            <w:tcW w:w="907" w:type="dxa"/>
            <w:tcBorders>
              <w:top w:val="single" w:sz="4" w:space="0" w:color="auto"/>
              <w:left w:val="single" w:sz="4" w:space="0" w:color="auto"/>
              <w:bottom w:val="single" w:sz="4" w:space="0" w:color="auto"/>
            </w:tcBorders>
            <w:shd w:val="clear" w:color="auto" w:fill="FFFFFF"/>
            <w:vAlign w:val="center"/>
          </w:tcPr>
          <w:p w:rsidR="004974B6" w:rsidRDefault="004974B6" w:rsidP="00482B56">
            <w:pPr>
              <w:pStyle w:val="a8"/>
              <w:shd w:val="clear" w:color="auto" w:fill="auto"/>
              <w:jc w:val="center"/>
            </w:pPr>
            <w:r>
              <w:t>100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4974B6" w:rsidRDefault="004974B6" w:rsidP="00482B56">
            <w:pPr>
              <w:pStyle w:val="a8"/>
              <w:shd w:val="clear" w:color="auto" w:fill="auto"/>
              <w:jc w:val="center"/>
            </w:pPr>
            <w:r>
              <w:t>100</w:t>
            </w:r>
          </w:p>
        </w:tc>
      </w:tr>
      <w:tr w:rsidR="00CD0023" w:rsidRPr="00B80245" w:rsidTr="00482B56">
        <w:trPr>
          <w:trHeight w:hRule="exact" w:val="3534"/>
          <w:jc w:val="center"/>
        </w:trPr>
        <w:tc>
          <w:tcPr>
            <w:tcW w:w="566"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jc w:val="center"/>
              <w:rPr>
                <w:rFonts w:ascii="Times New Roman" w:hAnsi="Times New Roman"/>
                <w:sz w:val="24"/>
                <w:szCs w:val="24"/>
              </w:rPr>
            </w:pPr>
            <w:r>
              <w:rPr>
                <w:rFonts w:ascii="Times New Roman" w:hAnsi="Times New Roman"/>
                <w:sz w:val="24"/>
                <w:szCs w:val="24"/>
              </w:rPr>
              <w:lastRenderedPageBreak/>
              <w:t>21</w:t>
            </w:r>
          </w:p>
        </w:tc>
        <w:tc>
          <w:tcPr>
            <w:tcW w:w="3403" w:type="dxa"/>
            <w:tcBorders>
              <w:top w:val="single" w:sz="4" w:space="0" w:color="auto"/>
              <w:left w:val="single" w:sz="4" w:space="0" w:color="auto"/>
              <w:bottom w:val="single" w:sz="4" w:space="0" w:color="auto"/>
            </w:tcBorders>
            <w:shd w:val="clear" w:color="auto" w:fill="FFFFFF"/>
            <w:vAlign w:val="center"/>
          </w:tcPr>
          <w:p w:rsidR="00CD0023" w:rsidRPr="00E66991" w:rsidRDefault="00CD0023" w:rsidP="00482B56">
            <w:pPr>
              <w:jc w:val="center"/>
              <w:rPr>
                <w:rFonts w:ascii="Times New Roman" w:hAnsi="Times New Roman"/>
                <w:sz w:val="24"/>
                <w:szCs w:val="24"/>
              </w:rPr>
            </w:pPr>
            <w:r w:rsidRPr="004974B6">
              <w:rPr>
                <w:rFonts w:ascii="Times New Roman" w:hAnsi="Times New Roman"/>
                <w:sz w:val="24"/>
                <w:szCs w:val="24"/>
              </w:rPr>
              <w:t>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CD0023" w:rsidRDefault="00CD0023" w:rsidP="00482B56">
            <w:pPr>
              <w:pStyle w:val="a8"/>
              <w:shd w:val="clear" w:color="auto" w:fill="auto"/>
              <w:spacing w:line="72" w:lineRule="exact"/>
              <w:jc w:val="center"/>
              <w:rPr>
                <w:rFonts w:ascii="Arial" w:eastAsia="Arial" w:hAnsi="Arial" w:cs="Arial"/>
                <w:b/>
                <w:bCs/>
                <w:sz w:val="14"/>
                <w:szCs w:val="14"/>
              </w:rPr>
            </w:pPr>
          </w:p>
          <w:p w:rsidR="00CD0023" w:rsidRPr="004974B6" w:rsidRDefault="00CD0023" w:rsidP="00482B56">
            <w:pPr>
              <w:jc w:val="center"/>
              <w:rPr>
                <w:rFonts w:eastAsia="Arial"/>
              </w:rPr>
            </w:pPr>
          </w:p>
          <w:p w:rsidR="00CD0023" w:rsidRPr="004974B6" w:rsidRDefault="00CD0023" w:rsidP="00482B56">
            <w:pPr>
              <w:jc w:val="center"/>
              <w:rPr>
                <w:rFonts w:eastAsia="Arial"/>
              </w:rPr>
            </w:pPr>
          </w:p>
          <w:p w:rsidR="00CD0023" w:rsidRPr="004974B6" w:rsidRDefault="00CD0023" w:rsidP="00482B56">
            <w:pPr>
              <w:jc w:val="center"/>
              <w:rPr>
                <w:rFonts w:eastAsia="Arial"/>
              </w:rPr>
            </w:pPr>
          </w:p>
          <w:p w:rsidR="00CD0023" w:rsidRDefault="00CD0023" w:rsidP="00482B56">
            <w:pPr>
              <w:jc w:val="center"/>
              <w:rPr>
                <w:rFonts w:eastAsia="Arial"/>
              </w:rPr>
            </w:pPr>
          </w:p>
          <w:p w:rsidR="00CD0023" w:rsidRPr="004974B6" w:rsidRDefault="00CD0023" w:rsidP="00482B56">
            <w:pPr>
              <w:jc w:val="center"/>
              <w:rPr>
                <w:rFonts w:eastAsia="Arial"/>
              </w:rPr>
            </w:pPr>
            <w:r>
              <w:rPr>
                <w:rFonts w:eastAsia="Arial"/>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28</w:t>
            </w:r>
          </w:p>
        </w:tc>
        <w:tc>
          <w:tcPr>
            <w:tcW w:w="845"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01.01.</w:t>
            </w:r>
          </w:p>
          <w:p w:rsidR="00CD0023" w:rsidRDefault="00CD0023"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12"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12"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12"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30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CD0023" w:rsidRDefault="00CD0023" w:rsidP="00482B56">
            <w:pPr>
              <w:pStyle w:val="a8"/>
              <w:shd w:val="clear" w:color="auto" w:fill="auto"/>
              <w:jc w:val="center"/>
            </w:pPr>
            <w:r>
              <w:t>30</w:t>
            </w:r>
          </w:p>
        </w:tc>
      </w:tr>
      <w:tr w:rsidR="00CD0023" w:rsidRPr="00B80245" w:rsidTr="00482B56">
        <w:trPr>
          <w:trHeight w:hRule="exact" w:val="2991"/>
          <w:jc w:val="center"/>
        </w:trPr>
        <w:tc>
          <w:tcPr>
            <w:tcW w:w="566"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jc w:val="center"/>
              <w:rPr>
                <w:rFonts w:ascii="Times New Roman" w:hAnsi="Times New Roman"/>
                <w:sz w:val="24"/>
                <w:szCs w:val="24"/>
              </w:rPr>
            </w:pPr>
            <w:r>
              <w:rPr>
                <w:rFonts w:ascii="Times New Roman" w:hAnsi="Times New Roman"/>
                <w:sz w:val="24"/>
                <w:szCs w:val="24"/>
              </w:rPr>
              <w:t>22</w:t>
            </w:r>
          </w:p>
        </w:tc>
        <w:tc>
          <w:tcPr>
            <w:tcW w:w="3403" w:type="dxa"/>
            <w:tcBorders>
              <w:top w:val="single" w:sz="4" w:space="0" w:color="auto"/>
              <w:left w:val="single" w:sz="4" w:space="0" w:color="auto"/>
              <w:bottom w:val="single" w:sz="4" w:space="0" w:color="auto"/>
            </w:tcBorders>
            <w:shd w:val="clear" w:color="auto" w:fill="FFFFFF"/>
            <w:vAlign w:val="center"/>
          </w:tcPr>
          <w:p w:rsidR="00CD0023" w:rsidRPr="004974B6" w:rsidRDefault="00CD0023" w:rsidP="00482B56">
            <w:pPr>
              <w:jc w:val="center"/>
              <w:rPr>
                <w:rFonts w:ascii="Times New Roman" w:hAnsi="Times New Roman"/>
                <w:sz w:val="24"/>
                <w:szCs w:val="24"/>
              </w:rPr>
            </w:pPr>
            <w:r w:rsidRPr="00CD0023">
              <w:rPr>
                <w:rFonts w:ascii="Times New Roman" w:hAnsi="Times New Roman"/>
                <w:sz w:val="24"/>
                <w:szCs w:val="24"/>
              </w:rPr>
              <w:t>Доля детей, осваивающих дополнительные предпрофессиональные программы в области искусств в детских школах искусств за счет средств бюджета от общего количества обучающихся в детских школах искусств за счет бюджетных средств</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CD0023" w:rsidRDefault="00CD0023" w:rsidP="00482B56">
            <w:pPr>
              <w:pStyle w:val="a8"/>
              <w:shd w:val="clear" w:color="auto" w:fill="auto"/>
              <w:spacing w:line="72" w:lineRule="exact"/>
              <w:jc w:val="center"/>
              <w:rPr>
                <w:rFonts w:ascii="Arial" w:eastAsia="Arial" w:hAnsi="Arial" w:cs="Arial"/>
                <w:b/>
                <w:bCs/>
                <w:sz w:val="14"/>
                <w:szCs w:val="14"/>
              </w:rPr>
            </w:pPr>
          </w:p>
          <w:p w:rsidR="00CD0023" w:rsidRPr="00CD0023" w:rsidRDefault="00CD0023" w:rsidP="00482B56">
            <w:pPr>
              <w:jc w:val="center"/>
              <w:rPr>
                <w:rFonts w:eastAsia="Arial"/>
              </w:rPr>
            </w:pPr>
          </w:p>
          <w:p w:rsidR="00CD0023" w:rsidRPr="00CD0023" w:rsidRDefault="00CD0023" w:rsidP="00482B56">
            <w:pPr>
              <w:jc w:val="center"/>
              <w:rPr>
                <w:rFonts w:eastAsia="Arial"/>
              </w:rPr>
            </w:pPr>
          </w:p>
          <w:p w:rsidR="00CD0023" w:rsidRDefault="00CD0023" w:rsidP="00482B56">
            <w:pPr>
              <w:jc w:val="center"/>
              <w:rPr>
                <w:rFonts w:eastAsia="Arial"/>
              </w:rPr>
            </w:pPr>
          </w:p>
          <w:p w:rsidR="00CD0023" w:rsidRPr="00CD0023" w:rsidRDefault="00CD0023" w:rsidP="00482B56">
            <w:pPr>
              <w:jc w:val="center"/>
              <w:rPr>
                <w:rFonts w:eastAsia="Arial"/>
              </w:rPr>
            </w:pPr>
            <w:r>
              <w:rPr>
                <w:rFonts w:eastAsia="Arial"/>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70</w:t>
            </w:r>
          </w:p>
        </w:tc>
        <w:tc>
          <w:tcPr>
            <w:tcW w:w="845"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01.01.</w:t>
            </w:r>
          </w:p>
          <w:p w:rsidR="00CD0023" w:rsidRDefault="00CD0023"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70</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71</w:t>
            </w:r>
          </w:p>
        </w:tc>
        <w:tc>
          <w:tcPr>
            <w:tcW w:w="912"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71</w:t>
            </w:r>
          </w:p>
        </w:tc>
        <w:tc>
          <w:tcPr>
            <w:tcW w:w="912"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72</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73</w:t>
            </w:r>
          </w:p>
        </w:tc>
        <w:tc>
          <w:tcPr>
            <w:tcW w:w="912"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74</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75</w:t>
            </w:r>
          </w:p>
        </w:tc>
        <w:tc>
          <w:tcPr>
            <w:tcW w:w="907" w:type="dxa"/>
            <w:tcBorders>
              <w:top w:val="single" w:sz="4" w:space="0" w:color="auto"/>
              <w:left w:val="single" w:sz="4" w:space="0" w:color="auto"/>
              <w:bottom w:val="single" w:sz="4" w:space="0" w:color="auto"/>
            </w:tcBorders>
            <w:shd w:val="clear" w:color="auto" w:fill="FFFFFF"/>
            <w:vAlign w:val="center"/>
          </w:tcPr>
          <w:p w:rsidR="00CD0023" w:rsidRDefault="00CD0023" w:rsidP="00482B56">
            <w:pPr>
              <w:pStyle w:val="a8"/>
              <w:shd w:val="clear" w:color="auto" w:fill="auto"/>
              <w:jc w:val="center"/>
            </w:pPr>
            <w:r>
              <w:t>75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CD0023" w:rsidRDefault="00CD0023" w:rsidP="00482B56">
            <w:pPr>
              <w:pStyle w:val="a8"/>
              <w:shd w:val="clear" w:color="auto" w:fill="auto"/>
              <w:jc w:val="center"/>
            </w:pPr>
            <w:r>
              <w:t>77</w:t>
            </w:r>
          </w:p>
        </w:tc>
      </w:tr>
      <w:tr w:rsidR="00E42BCE" w:rsidRPr="00B80245" w:rsidTr="00482B56">
        <w:trPr>
          <w:trHeight w:hRule="exact" w:val="1993"/>
          <w:jc w:val="center"/>
        </w:trPr>
        <w:tc>
          <w:tcPr>
            <w:tcW w:w="566"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jc w:val="center"/>
              <w:rPr>
                <w:rFonts w:ascii="Times New Roman" w:hAnsi="Times New Roman"/>
                <w:sz w:val="24"/>
                <w:szCs w:val="24"/>
              </w:rPr>
            </w:pPr>
            <w:r>
              <w:rPr>
                <w:rFonts w:ascii="Times New Roman" w:hAnsi="Times New Roman"/>
                <w:sz w:val="24"/>
                <w:szCs w:val="24"/>
              </w:rPr>
              <w:t>23</w:t>
            </w:r>
          </w:p>
        </w:tc>
        <w:tc>
          <w:tcPr>
            <w:tcW w:w="3403" w:type="dxa"/>
            <w:tcBorders>
              <w:top w:val="single" w:sz="4" w:space="0" w:color="auto"/>
              <w:left w:val="single" w:sz="4" w:space="0" w:color="auto"/>
              <w:bottom w:val="single" w:sz="4" w:space="0" w:color="auto"/>
            </w:tcBorders>
            <w:shd w:val="clear" w:color="auto" w:fill="FFFFFF"/>
            <w:vAlign w:val="center"/>
          </w:tcPr>
          <w:p w:rsidR="00E42BCE" w:rsidRPr="00CD0023" w:rsidRDefault="00E42BCE" w:rsidP="00482B56">
            <w:pPr>
              <w:jc w:val="center"/>
              <w:rPr>
                <w:rFonts w:ascii="Times New Roman" w:hAnsi="Times New Roman"/>
                <w:sz w:val="24"/>
                <w:szCs w:val="24"/>
              </w:rPr>
            </w:pPr>
            <w:r w:rsidRPr="00573A9F">
              <w:rPr>
                <w:rFonts w:ascii="Times New Roman" w:hAnsi="Times New Roman"/>
                <w:sz w:val="24"/>
                <w:szCs w:val="24"/>
              </w:rPr>
              <w:t>Количество обучающихся по дополнительным предпрофессиональным программам в области искусств в детских школах искусств за счет</w:t>
            </w:r>
            <w:r>
              <w:rPr>
                <w:rFonts w:ascii="Times New Roman" w:hAnsi="Times New Roman"/>
                <w:sz w:val="24"/>
                <w:szCs w:val="24"/>
              </w:rPr>
              <w:t xml:space="preserve"> </w:t>
            </w:r>
            <w:r w:rsidRPr="00573A9F">
              <w:rPr>
                <w:rFonts w:ascii="Times New Roman" w:hAnsi="Times New Roman"/>
                <w:sz w:val="24"/>
                <w:szCs w:val="24"/>
              </w:rPr>
              <w:t>средств бюджета</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E42BCE" w:rsidRDefault="00E42BCE" w:rsidP="00482B56">
            <w:pPr>
              <w:pStyle w:val="a8"/>
              <w:shd w:val="clear" w:color="auto" w:fill="auto"/>
              <w:spacing w:line="72" w:lineRule="exact"/>
              <w:jc w:val="center"/>
              <w:rPr>
                <w:rFonts w:ascii="Arial" w:eastAsia="Arial" w:hAnsi="Arial" w:cs="Arial"/>
                <w:b/>
                <w:bCs/>
                <w:sz w:val="14"/>
                <w:szCs w:val="14"/>
              </w:rPr>
            </w:pPr>
          </w:p>
          <w:p w:rsidR="00E42BCE" w:rsidRPr="00E42BCE" w:rsidRDefault="00E42BCE" w:rsidP="00482B56">
            <w:pPr>
              <w:jc w:val="center"/>
              <w:rPr>
                <w:rFonts w:eastAsia="Arial"/>
              </w:rPr>
            </w:pPr>
          </w:p>
          <w:p w:rsidR="00E42BCE" w:rsidRDefault="00E42BCE" w:rsidP="00482B56">
            <w:pPr>
              <w:jc w:val="center"/>
              <w:rPr>
                <w:rFonts w:eastAsia="Arial"/>
              </w:rPr>
            </w:pPr>
          </w:p>
          <w:p w:rsidR="00E42BCE" w:rsidRPr="00E42BCE" w:rsidRDefault="00E42BCE" w:rsidP="00482B56">
            <w:pPr>
              <w:jc w:val="center"/>
              <w:rPr>
                <w:rFonts w:ascii="Times New Roman" w:eastAsia="Arial" w:hAnsi="Times New Roman"/>
              </w:rPr>
            </w:pPr>
            <w:proofErr w:type="spellStart"/>
            <w:r w:rsidRPr="00E42BCE">
              <w:rPr>
                <w:rFonts w:ascii="Times New Roman" w:eastAsia="Arial" w:hAnsi="Times New Roman"/>
              </w:rPr>
              <w:t>Тыс.чел</w:t>
            </w:r>
            <w:proofErr w:type="spellEnd"/>
          </w:p>
        </w:tc>
        <w:tc>
          <w:tcPr>
            <w:tcW w:w="912" w:type="dxa"/>
            <w:gridSpan w:val="2"/>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9,41</w:t>
            </w:r>
          </w:p>
        </w:tc>
        <w:tc>
          <w:tcPr>
            <w:tcW w:w="845"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01.01.</w:t>
            </w:r>
          </w:p>
          <w:p w:rsidR="00E42BCE" w:rsidRDefault="00E42BCE"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9,41</w:t>
            </w:r>
          </w:p>
        </w:tc>
        <w:tc>
          <w:tcPr>
            <w:tcW w:w="907"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9,43</w:t>
            </w:r>
          </w:p>
        </w:tc>
        <w:tc>
          <w:tcPr>
            <w:tcW w:w="912"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9,7</w:t>
            </w:r>
          </w:p>
        </w:tc>
        <w:tc>
          <w:tcPr>
            <w:tcW w:w="912"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10,0</w:t>
            </w:r>
          </w:p>
        </w:tc>
        <w:tc>
          <w:tcPr>
            <w:tcW w:w="907"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10,3</w:t>
            </w:r>
          </w:p>
        </w:tc>
        <w:tc>
          <w:tcPr>
            <w:tcW w:w="912"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10,5</w:t>
            </w:r>
          </w:p>
        </w:tc>
        <w:tc>
          <w:tcPr>
            <w:tcW w:w="907"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10,6</w:t>
            </w:r>
          </w:p>
        </w:tc>
        <w:tc>
          <w:tcPr>
            <w:tcW w:w="907" w:type="dxa"/>
            <w:tcBorders>
              <w:top w:val="single" w:sz="4" w:space="0" w:color="auto"/>
              <w:left w:val="single" w:sz="4" w:space="0" w:color="auto"/>
              <w:bottom w:val="single" w:sz="4" w:space="0" w:color="auto"/>
            </w:tcBorders>
            <w:shd w:val="clear" w:color="auto" w:fill="FFFFFF"/>
            <w:vAlign w:val="center"/>
          </w:tcPr>
          <w:p w:rsidR="00E42BCE" w:rsidRDefault="00E42BCE" w:rsidP="00482B56">
            <w:pPr>
              <w:pStyle w:val="a8"/>
              <w:shd w:val="clear" w:color="auto" w:fill="auto"/>
              <w:jc w:val="center"/>
            </w:pPr>
            <w:r>
              <w:t>10,9</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E42BCE" w:rsidRDefault="00E42BCE" w:rsidP="00482B56">
            <w:pPr>
              <w:pStyle w:val="a8"/>
              <w:shd w:val="clear" w:color="auto" w:fill="auto"/>
              <w:jc w:val="center"/>
            </w:pPr>
            <w:r>
              <w:t>11,12</w:t>
            </w:r>
          </w:p>
        </w:tc>
      </w:tr>
      <w:tr w:rsidR="002F0323" w:rsidRPr="00B80245" w:rsidTr="00482B56">
        <w:trPr>
          <w:trHeight w:hRule="exact" w:val="2283"/>
          <w:jc w:val="center"/>
        </w:trPr>
        <w:tc>
          <w:tcPr>
            <w:tcW w:w="566"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jc w:val="center"/>
              <w:rPr>
                <w:rFonts w:ascii="Times New Roman" w:hAnsi="Times New Roman"/>
                <w:sz w:val="24"/>
                <w:szCs w:val="24"/>
              </w:rPr>
            </w:pPr>
            <w:r>
              <w:rPr>
                <w:rFonts w:ascii="Times New Roman" w:hAnsi="Times New Roman"/>
                <w:sz w:val="24"/>
                <w:szCs w:val="24"/>
              </w:rPr>
              <w:lastRenderedPageBreak/>
              <w:t>24</w:t>
            </w:r>
          </w:p>
        </w:tc>
        <w:tc>
          <w:tcPr>
            <w:tcW w:w="3403" w:type="dxa"/>
            <w:tcBorders>
              <w:top w:val="single" w:sz="4" w:space="0" w:color="auto"/>
              <w:left w:val="single" w:sz="4" w:space="0" w:color="auto"/>
              <w:bottom w:val="single" w:sz="4" w:space="0" w:color="auto"/>
            </w:tcBorders>
            <w:shd w:val="clear" w:color="auto" w:fill="FFFFFF"/>
            <w:vAlign w:val="center"/>
          </w:tcPr>
          <w:p w:rsidR="002F0323" w:rsidRPr="00573A9F" w:rsidRDefault="002F0323" w:rsidP="00482B56">
            <w:pPr>
              <w:jc w:val="center"/>
              <w:rPr>
                <w:rFonts w:ascii="Times New Roman" w:hAnsi="Times New Roman"/>
                <w:sz w:val="24"/>
                <w:szCs w:val="24"/>
              </w:rPr>
            </w:pPr>
            <w:r w:rsidRPr="002F0323">
              <w:rPr>
                <w:rFonts w:ascii="Times New Roman" w:hAnsi="Times New Roman"/>
                <w:sz w:val="24"/>
                <w:szCs w:val="24"/>
              </w:rPr>
              <w:t>В общеобразовательных организациях, расположенных в сельской местности и малых городах, обновлена материально- техническая база для занятий детей физической культурой и спортом</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2F0323" w:rsidRDefault="002F0323" w:rsidP="00482B56">
            <w:pPr>
              <w:pStyle w:val="a8"/>
              <w:shd w:val="clear" w:color="auto" w:fill="auto"/>
              <w:spacing w:line="72" w:lineRule="exact"/>
              <w:jc w:val="center"/>
              <w:rPr>
                <w:rFonts w:ascii="Arial" w:eastAsia="Arial" w:hAnsi="Arial" w:cs="Arial"/>
                <w:b/>
                <w:bCs/>
                <w:sz w:val="14"/>
                <w:szCs w:val="14"/>
              </w:rPr>
            </w:pPr>
          </w:p>
          <w:p w:rsidR="002F0323" w:rsidRPr="002F0323" w:rsidRDefault="002F0323" w:rsidP="00482B56">
            <w:pPr>
              <w:jc w:val="center"/>
              <w:rPr>
                <w:rFonts w:eastAsia="Arial"/>
              </w:rPr>
            </w:pPr>
          </w:p>
          <w:p w:rsidR="002F0323" w:rsidRPr="002F0323" w:rsidRDefault="002F0323" w:rsidP="00482B56">
            <w:pPr>
              <w:jc w:val="center"/>
              <w:rPr>
                <w:rFonts w:eastAsia="Arial"/>
              </w:rPr>
            </w:pPr>
            <w:r>
              <w:rPr>
                <w:rFonts w:eastAsia="Arial"/>
              </w:rPr>
              <w:t>Ед.</w:t>
            </w:r>
          </w:p>
        </w:tc>
        <w:tc>
          <w:tcPr>
            <w:tcW w:w="912" w:type="dxa"/>
            <w:gridSpan w:val="2"/>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48</w:t>
            </w:r>
          </w:p>
        </w:tc>
        <w:tc>
          <w:tcPr>
            <w:tcW w:w="845"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01.01.</w:t>
            </w:r>
          </w:p>
          <w:p w:rsidR="002F0323" w:rsidRDefault="002F0323"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57</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66</w:t>
            </w:r>
          </w:p>
        </w:tc>
        <w:tc>
          <w:tcPr>
            <w:tcW w:w="912"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75</w:t>
            </w:r>
          </w:p>
        </w:tc>
        <w:tc>
          <w:tcPr>
            <w:tcW w:w="912"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75</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75</w:t>
            </w:r>
          </w:p>
        </w:tc>
        <w:tc>
          <w:tcPr>
            <w:tcW w:w="912"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75</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75</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75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2F0323" w:rsidRDefault="002F0323" w:rsidP="00482B56">
            <w:pPr>
              <w:pStyle w:val="a8"/>
              <w:shd w:val="clear" w:color="auto" w:fill="auto"/>
              <w:jc w:val="center"/>
            </w:pPr>
            <w:r>
              <w:t>75</w:t>
            </w:r>
          </w:p>
        </w:tc>
      </w:tr>
      <w:tr w:rsidR="002F0323" w:rsidRPr="00B80245" w:rsidTr="00482B56">
        <w:trPr>
          <w:trHeight w:hRule="exact" w:val="3972"/>
          <w:jc w:val="center"/>
        </w:trPr>
        <w:tc>
          <w:tcPr>
            <w:tcW w:w="566"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jc w:val="center"/>
              <w:rPr>
                <w:rFonts w:ascii="Times New Roman" w:hAnsi="Times New Roman"/>
                <w:sz w:val="24"/>
                <w:szCs w:val="24"/>
              </w:rPr>
            </w:pPr>
            <w:r>
              <w:rPr>
                <w:rFonts w:ascii="Times New Roman" w:hAnsi="Times New Roman"/>
                <w:sz w:val="24"/>
                <w:szCs w:val="24"/>
              </w:rPr>
              <w:t>25</w:t>
            </w:r>
          </w:p>
        </w:tc>
        <w:tc>
          <w:tcPr>
            <w:tcW w:w="3403" w:type="dxa"/>
            <w:tcBorders>
              <w:top w:val="single" w:sz="4" w:space="0" w:color="auto"/>
              <w:left w:val="single" w:sz="4" w:space="0" w:color="auto"/>
              <w:bottom w:val="single" w:sz="4" w:space="0" w:color="auto"/>
            </w:tcBorders>
            <w:shd w:val="clear" w:color="auto" w:fill="FFFFFF"/>
            <w:vAlign w:val="center"/>
          </w:tcPr>
          <w:p w:rsidR="002F0323" w:rsidRPr="00573A9F" w:rsidRDefault="002F0323" w:rsidP="00482B56">
            <w:pPr>
              <w:jc w:val="center"/>
              <w:rPr>
                <w:rFonts w:ascii="Times New Roman" w:hAnsi="Times New Roman"/>
                <w:sz w:val="24"/>
                <w:szCs w:val="24"/>
              </w:rPr>
            </w:pPr>
            <w:r w:rsidRPr="002F0323">
              <w:rPr>
                <w:rFonts w:ascii="Times New Roman" w:hAnsi="Times New Roman"/>
                <w:sz w:val="24"/>
                <w:szCs w:val="24"/>
              </w:rPr>
              <w:t>Обеспечено увеличение численности детей и молодежи, вовлеченных в детско- юношеский и студенческий спорт (в части профессиональных образовательных организаций), посредством реализации мероприятий общественно-государственного физкультурно-</w:t>
            </w:r>
            <w:r>
              <w:t xml:space="preserve"> </w:t>
            </w:r>
            <w:r w:rsidRPr="002F0323">
              <w:rPr>
                <w:rFonts w:ascii="Times New Roman" w:hAnsi="Times New Roman"/>
                <w:sz w:val="24"/>
                <w:szCs w:val="24"/>
              </w:rPr>
              <w:t>спортивного объеди</w:t>
            </w:r>
            <w:r>
              <w:rPr>
                <w:rFonts w:ascii="Times New Roman" w:hAnsi="Times New Roman"/>
                <w:sz w:val="24"/>
                <w:szCs w:val="24"/>
              </w:rPr>
              <w:t xml:space="preserve">нения </w:t>
            </w:r>
            <w:r w:rsidRPr="002F0323">
              <w:rPr>
                <w:rFonts w:ascii="Times New Roman" w:hAnsi="Times New Roman"/>
                <w:sz w:val="24"/>
                <w:szCs w:val="24"/>
              </w:rPr>
              <w:t>«Юность России»</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2F0323" w:rsidRDefault="002F0323" w:rsidP="00482B56">
            <w:pPr>
              <w:pStyle w:val="a8"/>
              <w:shd w:val="clear" w:color="auto" w:fill="auto"/>
              <w:spacing w:line="72" w:lineRule="exact"/>
              <w:jc w:val="center"/>
              <w:rPr>
                <w:rFonts w:ascii="Arial" w:eastAsia="Arial" w:hAnsi="Arial" w:cs="Arial"/>
                <w:b/>
                <w:bCs/>
                <w:sz w:val="14"/>
                <w:szCs w:val="14"/>
              </w:rPr>
            </w:pPr>
          </w:p>
          <w:p w:rsidR="002F0323" w:rsidRPr="002F0323" w:rsidRDefault="002F0323" w:rsidP="00482B56">
            <w:pPr>
              <w:jc w:val="center"/>
              <w:rPr>
                <w:rFonts w:eastAsia="Arial"/>
              </w:rPr>
            </w:pPr>
          </w:p>
          <w:p w:rsidR="002F0323" w:rsidRPr="002F0323" w:rsidRDefault="002F0323" w:rsidP="00482B56">
            <w:pPr>
              <w:jc w:val="center"/>
              <w:rPr>
                <w:rFonts w:eastAsia="Arial"/>
              </w:rPr>
            </w:pPr>
          </w:p>
          <w:p w:rsidR="002F0323" w:rsidRDefault="002F0323" w:rsidP="00482B56">
            <w:pPr>
              <w:jc w:val="center"/>
              <w:rPr>
                <w:rFonts w:eastAsia="Arial"/>
              </w:rPr>
            </w:pPr>
          </w:p>
          <w:p w:rsidR="002F0323" w:rsidRPr="002F0323" w:rsidRDefault="002F0323" w:rsidP="00482B56">
            <w:pPr>
              <w:jc w:val="center"/>
              <w:rPr>
                <w:rFonts w:eastAsia="Arial"/>
              </w:rPr>
            </w:pPr>
            <w:proofErr w:type="spellStart"/>
            <w:r>
              <w:rPr>
                <w:rFonts w:eastAsia="Arial"/>
              </w:rPr>
              <w:t>Тыс.чел</w:t>
            </w:r>
            <w:proofErr w:type="spellEnd"/>
          </w:p>
        </w:tc>
        <w:tc>
          <w:tcPr>
            <w:tcW w:w="912" w:type="dxa"/>
            <w:gridSpan w:val="2"/>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154,4</w:t>
            </w:r>
          </w:p>
        </w:tc>
        <w:tc>
          <w:tcPr>
            <w:tcW w:w="845"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01.01.</w:t>
            </w:r>
          </w:p>
          <w:p w:rsidR="002F0323" w:rsidRDefault="002F0323"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154,5</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154,6</w:t>
            </w:r>
          </w:p>
        </w:tc>
        <w:tc>
          <w:tcPr>
            <w:tcW w:w="912"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154,7</w:t>
            </w:r>
          </w:p>
        </w:tc>
        <w:tc>
          <w:tcPr>
            <w:tcW w:w="912"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154,8</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154,9</w:t>
            </w:r>
          </w:p>
        </w:tc>
        <w:tc>
          <w:tcPr>
            <w:tcW w:w="912"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155,0</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155,1</w:t>
            </w:r>
          </w:p>
        </w:tc>
        <w:tc>
          <w:tcPr>
            <w:tcW w:w="907" w:type="dxa"/>
            <w:tcBorders>
              <w:top w:val="single" w:sz="4" w:space="0" w:color="auto"/>
              <w:left w:val="single" w:sz="4" w:space="0" w:color="auto"/>
              <w:bottom w:val="single" w:sz="4" w:space="0" w:color="auto"/>
            </w:tcBorders>
            <w:shd w:val="clear" w:color="auto" w:fill="FFFFFF"/>
            <w:vAlign w:val="center"/>
          </w:tcPr>
          <w:p w:rsidR="002F0323" w:rsidRDefault="002F0323" w:rsidP="00482B56">
            <w:pPr>
              <w:pStyle w:val="a8"/>
              <w:shd w:val="clear" w:color="auto" w:fill="auto"/>
              <w:jc w:val="center"/>
            </w:pPr>
            <w:r>
              <w:t>155,2</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2F0323" w:rsidRDefault="002F0323" w:rsidP="00482B56">
            <w:pPr>
              <w:pStyle w:val="a8"/>
              <w:shd w:val="clear" w:color="auto" w:fill="auto"/>
              <w:jc w:val="center"/>
            </w:pPr>
            <w:r>
              <w:t>155,3</w:t>
            </w:r>
          </w:p>
        </w:tc>
      </w:tr>
      <w:tr w:rsidR="009B31F1" w:rsidRPr="00B80245" w:rsidTr="00482B56">
        <w:trPr>
          <w:trHeight w:hRule="exact" w:val="2966"/>
          <w:jc w:val="center"/>
        </w:trPr>
        <w:tc>
          <w:tcPr>
            <w:tcW w:w="566"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jc w:val="center"/>
              <w:rPr>
                <w:rFonts w:ascii="Times New Roman" w:hAnsi="Times New Roman"/>
                <w:sz w:val="24"/>
                <w:szCs w:val="24"/>
              </w:rPr>
            </w:pPr>
            <w:r>
              <w:rPr>
                <w:rFonts w:ascii="Times New Roman" w:hAnsi="Times New Roman"/>
                <w:sz w:val="24"/>
                <w:szCs w:val="24"/>
              </w:rPr>
              <w:t>26</w:t>
            </w:r>
          </w:p>
        </w:tc>
        <w:tc>
          <w:tcPr>
            <w:tcW w:w="3403" w:type="dxa"/>
            <w:tcBorders>
              <w:top w:val="single" w:sz="4" w:space="0" w:color="auto"/>
              <w:left w:val="single" w:sz="4" w:space="0" w:color="auto"/>
              <w:bottom w:val="single" w:sz="4" w:space="0" w:color="auto"/>
            </w:tcBorders>
            <w:shd w:val="clear" w:color="auto" w:fill="FFFFFF"/>
            <w:vAlign w:val="center"/>
          </w:tcPr>
          <w:p w:rsidR="009B31F1" w:rsidRPr="002F0323" w:rsidRDefault="009B31F1" w:rsidP="00482B56">
            <w:pPr>
              <w:jc w:val="center"/>
              <w:rPr>
                <w:rFonts w:ascii="Times New Roman" w:hAnsi="Times New Roman"/>
                <w:sz w:val="24"/>
                <w:szCs w:val="24"/>
              </w:rPr>
            </w:pPr>
            <w:r w:rsidRPr="002F0323">
              <w:rPr>
                <w:rFonts w:ascii="Times New Roman" w:hAnsi="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9B31F1" w:rsidRDefault="009B31F1" w:rsidP="00482B56">
            <w:pPr>
              <w:pStyle w:val="a8"/>
              <w:shd w:val="clear" w:color="auto" w:fill="auto"/>
              <w:spacing w:line="72" w:lineRule="exact"/>
              <w:jc w:val="center"/>
              <w:rPr>
                <w:rFonts w:ascii="Arial" w:eastAsia="Arial" w:hAnsi="Arial" w:cs="Arial"/>
                <w:b/>
                <w:bCs/>
                <w:sz w:val="14"/>
                <w:szCs w:val="14"/>
              </w:rPr>
            </w:pPr>
          </w:p>
          <w:p w:rsidR="009B31F1" w:rsidRPr="009B31F1" w:rsidRDefault="009B31F1" w:rsidP="00482B56">
            <w:pPr>
              <w:jc w:val="center"/>
              <w:rPr>
                <w:rFonts w:eastAsia="Arial"/>
              </w:rPr>
            </w:pPr>
          </w:p>
          <w:p w:rsidR="009B31F1" w:rsidRDefault="009B31F1" w:rsidP="00482B56">
            <w:pPr>
              <w:jc w:val="center"/>
              <w:rPr>
                <w:rFonts w:eastAsia="Arial"/>
              </w:rPr>
            </w:pPr>
          </w:p>
          <w:p w:rsidR="009B31F1" w:rsidRPr="009B31F1" w:rsidRDefault="009B31F1" w:rsidP="00482B56">
            <w:pPr>
              <w:jc w:val="center"/>
              <w:rPr>
                <w:rFonts w:eastAsia="Arial"/>
              </w:rPr>
            </w:pPr>
            <w:r>
              <w:rPr>
                <w:rFonts w:eastAsia="Arial"/>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4,798</w:t>
            </w:r>
          </w:p>
        </w:tc>
        <w:tc>
          <w:tcPr>
            <w:tcW w:w="845"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01.01.</w:t>
            </w:r>
          </w:p>
          <w:p w:rsidR="009B31F1" w:rsidRDefault="009B31F1"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6,141</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7,492</w:t>
            </w:r>
          </w:p>
        </w:tc>
        <w:tc>
          <w:tcPr>
            <w:tcW w:w="912"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9,398</w:t>
            </w:r>
          </w:p>
        </w:tc>
        <w:tc>
          <w:tcPr>
            <w:tcW w:w="912"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9,398</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9,398</w:t>
            </w:r>
          </w:p>
        </w:tc>
        <w:tc>
          <w:tcPr>
            <w:tcW w:w="912"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9,398</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9,398</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9,398</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9B31F1" w:rsidRDefault="009B31F1" w:rsidP="00482B56">
            <w:pPr>
              <w:pStyle w:val="a8"/>
              <w:shd w:val="clear" w:color="auto" w:fill="auto"/>
              <w:jc w:val="center"/>
            </w:pPr>
            <w:r>
              <w:t>9,398</w:t>
            </w:r>
          </w:p>
        </w:tc>
      </w:tr>
      <w:tr w:rsidR="009B31F1" w:rsidRPr="00B80245" w:rsidTr="00482B56">
        <w:trPr>
          <w:trHeight w:hRule="exact" w:val="2424"/>
          <w:jc w:val="center"/>
        </w:trPr>
        <w:tc>
          <w:tcPr>
            <w:tcW w:w="566"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jc w:val="center"/>
              <w:rPr>
                <w:rFonts w:ascii="Times New Roman" w:hAnsi="Times New Roman"/>
                <w:sz w:val="24"/>
                <w:szCs w:val="24"/>
              </w:rPr>
            </w:pPr>
            <w:r>
              <w:rPr>
                <w:rFonts w:ascii="Times New Roman" w:hAnsi="Times New Roman"/>
                <w:sz w:val="24"/>
                <w:szCs w:val="24"/>
              </w:rPr>
              <w:lastRenderedPageBreak/>
              <w:t>27</w:t>
            </w:r>
          </w:p>
        </w:tc>
        <w:tc>
          <w:tcPr>
            <w:tcW w:w="3403" w:type="dxa"/>
            <w:tcBorders>
              <w:top w:val="single" w:sz="4" w:space="0" w:color="auto"/>
              <w:left w:val="single" w:sz="4" w:space="0" w:color="auto"/>
              <w:bottom w:val="single" w:sz="4" w:space="0" w:color="auto"/>
            </w:tcBorders>
            <w:shd w:val="clear" w:color="auto" w:fill="FFFFFF"/>
            <w:vAlign w:val="center"/>
          </w:tcPr>
          <w:p w:rsidR="009B31F1" w:rsidRPr="002F0323" w:rsidRDefault="009B31F1" w:rsidP="00482B56">
            <w:pPr>
              <w:jc w:val="center"/>
              <w:rPr>
                <w:rFonts w:ascii="Times New Roman" w:hAnsi="Times New Roman"/>
                <w:sz w:val="24"/>
                <w:szCs w:val="24"/>
              </w:rPr>
            </w:pPr>
            <w:r w:rsidRPr="009B31F1">
              <w:rPr>
                <w:rFonts w:ascii="Times New Roman" w:hAnsi="Times New Roman"/>
                <w:sz w:val="24"/>
                <w:szCs w:val="24"/>
              </w:rPr>
              <w:t>Обеспечено проведение открытых онлайн-уроков, направленных на раннюю профориентацию и реализуемых с учетом опыта цикла открытых уроков «</w:t>
            </w:r>
            <w:proofErr w:type="spellStart"/>
            <w:r w:rsidRPr="009B31F1">
              <w:rPr>
                <w:rFonts w:ascii="Times New Roman" w:hAnsi="Times New Roman"/>
                <w:sz w:val="24"/>
                <w:szCs w:val="24"/>
              </w:rPr>
              <w:t>Проектория</w:t>
            </w:r>
            <w:proofErr w:type="spellEnd"/>
            <w:r w:rsidRPr="009B31F1">
              <w:rPr>
                <w:rFonts w:ascii="Times New Roman" w:hAnsi="Times New Roman"/>
                <w:sz w:val="24"/>
                <w:szCs w:val="24"/>
              </w:rPr>
              <w:t>», в которых приняли участие дети</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9B31F1" w:rsidRDefault="009B31F1" w:rsidP="00482B56">
            <w:pPr>
              <w:pStyle w:val="a8"/>
              <w:shd w:val="clear" w:color="auto" w:fill="auto"/>
              <w:spacing w:line="72" w:lineRule="exact"/>
              <w:jc w:val="center"/>
              <w:rPr>
                <w:rFonts w:ascii="Arial" w:eastAsia="Arial" w:hAnsi="Arial" w:cs="Arial"/>
                <w:b/>
                <w:bCs/>
                <w:sz w:val="14"/>
                <w:szCs w:val="14"/>
              </w:rPr>
            </w:pPr>
          </w:p>
          <w:p w:rsidR="009B31F1" w:rsidRPr="009B31F1" w:rsidRDefault="009B31F1" w:rsidP="00482B56">
            <w:pPr>
              <w:jc w:val="center"/>
              <w:rPr>
                <w:rFonts w:eastAsia="Arial"/>
              </w:rPr>
            </w:pPr>
          </w:p>
          <w:p w:rsidR="009B31F1" w:rsidRDefault="009B31F1" w:rsidP="00482B56">
            <w:pPr>
              <w:jc w:val="center"/>
              <w:rPr>
                <w:rFonts w:eastAsia="Arial"/>
              </w:rPr>
            </w:pPr>
          </w:p>
          <w:p w:rsidR="009B31F1" w:rsidRPr="009B31F1" w:rsidRDefault="009B31F1" w:rsidP="00482B56">
            <w:pPr>
              <w:jc w:val="center"/>
              <w:rPr>
                <w:rFonts w:eastAsia="Arial"/>
              </w:rPr>
            </w:pPr>
            <w:proofErr w:type="spellStart"/>
            <w:r>
              <w:rPr>
                <w:rFonts w:eastAsia="Arial"/>
              </w:rPr>
              <w:t>Тыс</w:t>
            </w:r>
            <w:proofErr w:type="spellEnd"/>
            <w:r>
              <w:rPr>
                <w:rFonts w:eastAsia="Arial"/>
              </w:rPr>
              <w:t xml:space="preserve"> чел</w:t>
            </w:r>
          </w:p>
        </w:tc>
        <w:tc>
          <w:tcPr>
            <w:tcW w:w="912" w:type="dxa"/>
            <w:gridSpan w:val="2"/>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0,0442</w:t>
            </w:r>
          </w:p>
        </w:tc>
        <w:tc>
          <w:tcPr>
            <w:tcW w:w="845"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01.01.</w:t>
            </w:r>
          </w:p>
          <w:p w:rsidR="009B31F1" w:rsidRDefault="009B31F1"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0,0442</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0,0442</w:t>
            </w:r>
          </w:p>
        </w:tc>
        <w:tc>
          <w:tcPr>
            <w:tcW w:w="912"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0,053</w:t>
            </w:r>
          </w:p>
        </w:tc>
        <w:tc>
          <w:tcPr>
            <w:tcW w:w="912"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0,053</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0,053</w:t>
            </w:r>
          </w:p>
        </w:tc>
        <w:tc>
          <w:tcPr>
            <w:tcW w:w="912"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0,053</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0,053</w:t>
            </w:r>
          </w:p>
        </w:tc>
        <w:tc>
          <w:tcPr>
            <w:tcW w:w="907" w:type="dxa"/>
            <w:tcBorders>
              <w:top w:val="single" w:sz="4" w:space="0" w:color="auto"/>
              <w:left w:val="single" w:sz="4" w:space="0" w:color="auto"/>
              <w:bottom w:val="single" w:sz="4" w:space="0" w:color="auto"/>
            </w:tcBorders>
            <w:shd w:val="clear" w:color="auto" w:fill="FFFFFF"/>
            <w:vAlign w:val="center"/>
          </w:tcPr>
          <w:p w:rsidR="009B31F1" w:rsidRDefault="009B31F1" w:rsidP="00482B56">
            <w:pPr>
              <w:pStyle w:val="a8"/>
              <w:shd w:val="clear" w:color="auto" w:fill="auto"/>
              <w:jc w:val="center"/>
            </w:pPr>
            <w:r>
              <w:t>0,053</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9B31F1" w:rsidRDefault="009B31F1" w:rsidP="00482B56">
            <w:pPr>
              <w:pStyle w:val="a8"/>
              <w:shd w:val="clear" w:color="auto" w:fill="auto"/>
              <w:jc w:val="center"/>
            </w:pPr>
            <w:r>
              <w:t>0,053</w:t>
            </w:r>
          </w:p>
        </w:tc>
      </w:tr>
      <w:tr w:rsidR="00626D53" w:rsidRPr="00B80245" w:rsidTr="00482B56">
        <w:trPr>
          <w:trHeight w:hRule="exact" w:val="2827"/>
          <w:jc w:val="center"/>
        </w:trPr>
        <w:tc>
          <w:tcPr>
            <w:tcW w:w="566"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jc w:val="center"/>
              <w:rPr>
                <w:rFonts w:ascii="Times New Roman" w:hAnsi="Times New Roman"/>
                <w:sz w:val="24"/>
                <w:szCs w:val="24"/>
              </w:rPr>
            </w:pPr>
            <w:r>
              <w:rPr>
                <w:rFonts w:ascii="Times New Roman" w:hAnsi="Times New Roman"/>
                <w:sz w:val="24"/>
                <w:szCs w:val="24"/>
              </w:rPr>
              <w:t>28</w:t>
            </w:r>
          </w:p>
        </w:tc>
        <w:tc>
          <w:tcPr>
            <w:tcW w:w="3403" w:type="dxa"/>
            <w:tcBorders>
              <w:top w:val="single" w:sz="4" w:space="0" w:color="auto"/>
              <w:left w:val="single" w:sz="4" w:space="0" w:color="auto"/>
              <w:bottom w:val="single" w:sz="4" w:space="0" w:color="auto"/>
            </w:tcBorders>
            <w:shd w:val="clear" w:color="auto" w:fill="FFFFFF"/>
            <w:vAlign w:val="center"/>
          </w:tcPr>
          <w:p w:rsidR="00626D53" w:rsidRPr="009B31F1" w:rsidRDefault="00626D53" w:rsidP="00482B56">
            <w:pPr>
              <w:jc w:val="center"/>
              <w:rPr>
                <w:rFonts w:ascii="Times New Roman" w:hAnsi="Times New Roman"/>
                <w:sz w:val="24"/>
                <w:szCs w:val="24"/>
              </w:rPr>
            </w:pPr>
            <w:r w:rsidRPr="009B31F1">
              <w:rPr>
                <w:rFonts w:ascii="Times New Roman" w:hAnsi="Times New Roman"/>
                <w:sz w:val="24"/>
                <w:szCs w:val="24"/>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626D53" w:rsidRDefault="00626D53" w:rsidP="00482B56">
            <w:pPr>
              <w:pStyle w:val="a8"/>
              <w:shd w:val="clear" w:color="auto" w:fill="auto"/>
              <w:spacing w:line="72" w:lineRule="exact"/>
              <w:jc w:val="center"/>
              <w:rPr>
                <w:rFonts w:ascii="Arial" w:eastAsia="Arial" w:hAnsi="Arial" w:cs="Arial"/>
                <w:b/>
                <w:bCs/>
                <w:sz w:val="14"/>
                <w:szCs w:val="14"/>
              </w:rPr>
            </w:pPr>
          </w:p>
          <w:p w:rsidR="00626D53" w:rsidRPr="00626D53" w:rsidRDefault="00626D53" w:rsidP="00482B56">
            <w:pPr>
              <w:jc w:val="center"/>
              <w:rPr>
                <w:rFonts w:eastAsia="Arial"/>
              </w:rPr>
            </w:pPr>
          </w:p>
          <w:p w:rsidR="00626D53" w:rsidRDefault="00626D53" w:rsidP="00482B56">
            <w:pPr>
              <w:jc w:val="center"/>
              <w:rPr>
                <w:rFonts w:eastAsia="Arial"/>
              </w:rPr>
            </w:pPr>
          </w:p>
          <w:p w:rsidR="00626D53" w:rsidRPr="00626D53" w:rsidRDefault="00626D53" w:rsidP="00482B56">
            <w:pPr>
              <w:jc w:val="center"/>
              <w:rPr>
                <w:rFonts w:eastAsia="Arial"/>
              </w:rPr>
            </w:pPr>
            <w:r>
              <w:rPr>
                <w:rFonts w:eastAsia="Arial"/>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34</w:t>
            </w:r>
          </w:p>
        </w:tc>
        <w:tc>
          <w:tcPr>
            <w:tcW w:w="845"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01.01.</w:t>
            </w:r>
          </w:p>
          <w:p w:rsidR="00626D53" w:rsidRDefault="00626D53"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46</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48</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50</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52</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52</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54</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62</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68</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26D53" w:rsidRDefault="00626D53" w:rsidP="00482B56">
            <w:pPr>
              <w:pStyle w:val="a8"/>
              <w:shd w:val="clear" w:color="auto" w:fill="auto"/>
              <w:jc w:val="center"/>
            </w:pPr>
            <w:r>
              <w:t>70</w:t>
            </w:r>
          </w:p>
        </w:tc>
      </w:tr>
      <w:tr w:rsidR="00626D53" w:rsidRPr="00B80245" w:rsidTr="00482B56">
        <w:trPr>
          <w:trHeight w:hRule="exact" w:val="2272"/>
          <w:jc w:val="center"/>
        </w:trPr>
        <w:tc>
          <w:tcPr>
            <w:tcW w:w="566"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jc w:val="center"/>
              <w:rPr>
                <w:rFonts w:ascii="Times New Roman" w:hAnsi="Times New Roman"/>
                <w:sz w:val="24"/>
                <w:szCs w:val="24"/>
              </w:rPr>
            </w:pPr>
            <w:r>
              <w:rPr>
                <w:rFonts w:ascii="Times New Roman" w:hAnsi="Times New Roman"/>
                <w:sz w:val="24"/>
                <w:szCs w:val="24"/>
              </w:rPr>
              <w:t>29</w:t>
            </w:r>
          </w:p>
        </w:tc>
        <w:tc>
          <w:tcPr>
            <w:tcW w:w="3403" w:type="dxa"/>
            <w:tcBorders>
              <w:top w:val="single" w:sz="4" w:space="0" w:color="auto"/>
              <w:left w:val="single" w:sz="4" w:space="0" w:color="auto"/>
              <w:bottom w:val="single" w:sz="4" w:space="0" w:color="auto"/>
            </w:tcBorders>
            <w:shd w:val="clear" w:color="auto" w:fill="FFFFFF"/>
            <w:vAlign w:val="center"/>
          </w:tcPr>
          <w:p w:rsidR="00626D53" w:rsidRPr="009B31F1" w:rsidRDefault="00626D53" w:rsidP="00482B56">
            <w:pPr>
              <w:jc w:val="center"/>
              <w:rPr>
                <w:rFonts w:ascii="Times New Roman" w:hAnsi="Times New Roman"/>
                <w:sz w:val="24"/>
                <w:szCs w:val="24"/>
              </w:rPr>
            </w:pPr>
            <w:r w:rsidRPr="00626D53">
              <w:rPr>
                <w:rFonts w:ascii="Times New Roman" w:hAnsi="Times New Roman"/>
                <w:sz w:val="24"/>
                <w:szCs w:val="24"/>
              </w:rPr>
              <w:t>Обеспечена поддержка педагогов дополнительного образования за достижения в педагогической деятельности (в том числе в рамках участия в конкурсах профессионального мастерства)</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626D53" w:rsidRDefault="00626D53" w:rsidP="00482B56">
            <w:pPr>
              <w:pStyle w:val="a8"/>
              <w:shd w:val="clear" w:color="auto" w:fill="auto"/>
              <w:spacing w:line="72" w:lineRule="exact"/>
              <w:jc w:val="center"/>
              <w:rPr>
                <w:rFonts w:ascii="Arial" w:eastAsia="Arial" w:hAnsi="Arial" w:cs="Arial"/>
                <w:b/>
                <w:bCs/>
                <w:sz w:val="14"/>
                <w:szCs w:val="14"/>
              </w:rPr>
            </w:pPr>
          </w:p>
          <w:p w:rsidR="00626D53" w:rsidRDefault="00626D53" w:rsidP="00482B56">
            <w:pPr>
              <w:jc w:val="center"/>
              <w:rPr>
                <w:rFonts w:eastAsia="Arial"/>
              </w:rPr>
            </w:pPr>
          </w:p>
          <w:p w:rsidR="00626D53" w:rsidRPr="00626D53" w:rsidRDefault="00626D53" w:rsidP="00482B56">
            <w:pPr>
              <w:jc w:val="center"/>
              <w:rPr>
                <w:rFonts w:eastAsia="Arial"/>
              </w:rPr>
            </w:pPr>
            <w:proofErr w:type="spellStart"/>
            <w:r>
              <w:rPr>
                <w:rFonts w:eastAsia="Arial"/>
              </w:rPr>
              <w:t>Тыс.чел</w:t>
            </w:r>
            <w:proofErr w:type="spellEnd"/>
          </w:p>
        </w:tc>
        <w:tc>
          <w:tcPr>
            <w:tcW w:w="912" w:type="dxa"/>
            <w:gridSpan w:val="2"/>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w:t>
            </w:r>
          </w:p>
        </w:tc>
        <w:tc>
          <w:tcPr>
            <w:tcW w:w="845"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01.01.</w:t>
            </w:r>
          </w:p>
          <w:p w:rsidR="00626D53" w:rsidRDefault="00626D53"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6</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10</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10</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10</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10</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10</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10</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10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26D53" w:rsidRDefault="00626D53" w:rsidP="00482B56">
            <w:pPr>
              <w:pStyle w:val="a8"/>
              <w:shd w:val="clear" w:color="auto" w:fill="auto"/>
              <w:jc w:val="center"/>
            </w:pPr>
            <w:r>
              <w:t>10</w:t>
            </w:r>
          </w:p>
        </w:tc>
      </w:tr>
      <w:tr w:rsidR="00626D53" w:rsidRPr="00B80245" w:rsidTr="00482B56">
        <w:trPr>
          <w:trHeight w:hRule="exact" w:val="2272"/>
          <w:jc w:val="center"/>
        </w:trPr>
        <w:tc>
          <w:tcPr>
            <w:tcW w:w="566"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jc w:val="center"/>
              <w:rPr>
                <w:rFonts w:ascii="Times New Roman" w:hAnsi="Times New Roman"/>
                <w:sz w:val="24"/>
                <w:szCs w:val="24"/>
              </w:rPr>
            </w:pPr>
            <w:r>
              <w:rPr>
                <w:rFonts w:ascii="Times New Roman" w:hAnsi="Times New Roman"/>
                <w:sz w:val="24"/>
                <w:szCs w:val="24"/>
              </w:rPr>
              <w:t>30</w:t>
            </w:r>
          </w:p>
        </w:tc>
        <w:tc>
          <w:tcPr>
            <w:tcW w:w="3403" w:type="dxa"/>
            <w:tcBorders>
              <w:top w:val="single" w:sz="4" w:space="0" w:color="auto"/>
              <w:left w:val="single" w:sz="4" w:space="0" w:color="auto"/>
              <w:bottom w:val="single" w:sz="4" w:space="0" w:color="auto"/>
            </w:tcBorders>
            <w:shd w:val="clear" w:color="auto" w:fill="FFFFFF"/>
            <w:vAlign w:val="center"/>
          </w:tcPr>
          <w:p w:rsidR="00626D53" w:rsidRPr="00626D53" w:rsidRDefault="00626D53" w:rsidP="00482B56">
            <w:pPr>
              <w:jc w:val="center"/>
              <w:rPr>
                <w:rFonts w:ascii="Times New Roman" w:hAnsi="Times New Roman"/>
                <w:sz w:val="24"/>
                <w:szCs w:val="24"/>
              </w:rPr>
            </w:pPr>
            <w:r w:rsidRPr="00626D53">
              <w:rPr>
                <w:rFonts w:ascii="Times New Roman" w:hAnsi="Times New Roman"/>
                <w:sz w:val="24"/>
                <w:szCs w:val="24"/>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626D53" w:rsidRDefault="00626D53" w:rsidP="00482B56">
            <w:pPr>
              <w:pStyle w:val="a8"/>
              <w:shd w:val="clear" w:color="auto" w:fill="auto"/>
              <w:spacing w:line="72" w:lineRule="exact"/>
              <w:jc w:val="center"/>
              <w:rPr>
                <w:rFonts w:ascii="Arial" w:eastAsia="Arial" w:hAnsi="Arial" w:cs="Arial"/>
                <w:b/>
                <w:bCs/>
                <w:sz w:val="14"/>
                <w:szCs w:val="14"/>
              </w:rPr>
            </w:pPr>
          </w:p>
          <w:p w:rsidR="00626D53" w:rsidRDefault="00626D53" w:rsidP="00482B56">
            <w:pPr>
              <w:jc w:val="center"/>
              <w:rPr>
                <w:rFonts w:eastAsia="Arial"/>
              </w:rPr>
            </w:pPr>
          </w:p>
          <w:p w:rsidR="00626D53" w:rsidRPr="00626D53" w:rsidRDefault="00626D53" w:rsidP="00482B56">
            <w:pPr>
              <w:jc w:val="center"/>
              <w:rPr>
                <w:rFonts w:eastAsia="Arial"/>
              </w:rPr>
            </w:pPr>
            <w:proofErr w:type="spellStart"/>
            <w:r>
              <w:rPr>
                <w:rFonts w:eastAsia="Arial"/>
              </w:rPr>
              <w:t>ед</w:t>
            </w:r>
            <w:proofErr w:type="spellEnd"/>
          </w:p>
        </w:tc>
        <w:tc>
          <w:tcPr>
            <w:tcW w:w="912" w:type="dxa"/>
            <w:gridSpan w:val="2"/>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262</w:t>
            </w:r>
          </w:p>
        </w:tc>
        <w:tc>
          <w:tcPr>
            <w:tcW w:w="845"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01.01.</w:t>
            </w:r>
          </w:p>
          <w:p w:rsidR="00626D53" w:rsidRDefault="00626D53"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307</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352</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355</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355</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355</w:t>
            </w:r>
          </w:p>
        </w:tc>
        <w:tc>
          <w:tcPr>
            <w:tcW w:w="912"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355</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355</w:t>
            </w:r>
          </w:p>
        </w:tc>
        <w:tc>
          <w:tcPr>
            <w:tcW w:w="907" w:type="dxa"/>
            <w:tcBorders>
              <w:top w:val="single" w:sz="4" w:space="0" w:color="auto"/>
              <w:left w:val="single" w:sz="4" w:space="0" w:color="auto"/>
              <w:bottom w:val="single" w:sz="4" w:space="0" w:color="auto"/>
            </w:tcBorders>
            <w:shd w:val="clear" w:color="auto" w:fill="FFFFFF"/>
            <w:vAlign w:val="center"/>
          </w:tcPr>
          <w:p w:rsidR="00626D53" w:rsidRDefault="00626D53" w:rsidP="00482B56">
            <w:pPr>
              <w:pStyle w:val="a8"/>
              <w:shd w:val="clear" w:color="auto" w:fill="auto"/>
              <w:jc w:val="center"/>
            </w:pPr>
            <w:r>
              <w:t>355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626D53" w:rsidRDefault="00626D53" w:rsidP="00482B56">
            <w:pPr>
              <w:pStyle w:val="a8"/>
              <w:shd w:val="clear" w:color="auto" w:fill="auto"/>
              <w:jc w:val="center"/>
            </w:pPr>
            <w:r>
              <w:t>355</w:t>
            </w:r>
          </w:p>
        </w:tc>
      </w:tr>
      <w:tr w:rsidR="00000221" w:rsidRPr="00B80245" w:rsidTr="00482B56">
        <w:trPr>
          <w:trHeight w:hRule="exact" w:val="1574"/>
          <w:jc w:val="center"/>
        </w:trPr>
        <w:tc>
          <w:tcPr>
            <w:tcW w:w="566"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jc w:val="center"/>
              <w:rPr>
                <w:rFonts w:ascii="Times New Roman" w:hAnsi="Times New Roman"/>
                <w:sz w:val="24"/>
                <w:szCs w:val="24"/>
              </w:rPr>
            </w:pPr>
            <w:r>
              <w:rPr>
                <w:rFonts w:ascii="Times New Roman" w:hAnsi="Times New Roman"/>
                <w:sz w:val="24"/>
                <w:szCs w:val="24"/>
              </w:rPr>
              <w:lastRenderedPageBreak/>
              <w:t>31</w:t>
            </w:r>
          </w:p>
        </w:tc>
        <w:tc>
          <w:tcPr>
            <w:tcW w:w="3403" w:type="dxa"/>
            <w:tcBorders>
              <w:top w:val="single" w:sz="4" w:space="0" w:color="auto"/>
              <w:left w:val="single" w:sz="4" w:space="0" w:color="auto"/>
              <w:bottom w:val="single" w:sz="4" w:space="0" w:color="auto"/>
            </w:tcBorders>
            <w:shd w:val="clear" w:color="auto" w:fill="FFFFFF"/>
            <w:vAlign w:val="center"/>
          </w:tcPr>
          <w:p w:rsidR="00000221" w:rsidRPr="00626D53" w:rsidRDefault="00000221" w:rsidP="00482B56">
            <w:pPr>
              <w:jc w:val="center"/>
              <w:rPr>
                <w:rFonts w:ascii="Times New Roman" w:hAnsi="Times New Roman"/>
                <w:sz w:val="24"/>
                <w:szCs w:val="24"/>
              </w:rPr>
            </w:pPr>
            <w:r w:rsidRPr="00000221">
              <w:rPr>
                <w:rFonts w:ascii="Times New Roman" w:hAnsi="Times New Roman"/>
                <w:sz w:val="24"/>
                <w:szCs w:val="24"/>
              </w:rPr>
              <w:t>Сохранена сеть организаций, осуществляющих спортивную подготовку, в ведении Министерства физической культуры и спорта</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000221" w:rsidRDefault="00000221" w:rsidP="00482B56">
            <w:pPr>
              <w:pStyle w:val="a8"/>
              <w:shd w:val="clear" w:color="auto" w:fill="auto"/>
              <w:spacing w:line="72" w:lineRule="exact"/>
              <w:jc w:val="center"/>
              <w:rPr>
                <w:rFonts w:ascii="Arial" w:eastAsia="Arial" w:hAnsi="Arial" w:cs="Arial"/>
                <w:b/>
                <w:bCs/>
                <w:sz w:val="14"/>
                <w:szCs w:val="14"/>
              </w:rPr>
            </w:pPr>
          </w:p>
          <w:p w:rsidR="00000221" w:rsidRDefault="00000221" w:rsidP="00482B56">
            <w:pPr>
              <w:jc w:val="center"/>
              <w:rPr>
                <w:rFonts w:eastAsia="Arial"/>
              </w:rPr>
            </w:pPr>
          </w:p>
          <w:p w:rsidR="00000221" w:rsidRPr="00000221" w:rsidRDefault="00000221" w:rsidP="00482B56">
            <w:pPr>
              <w:jc w:val="center"/>
              <w:rPr>
                <w:rFonts w:eastAsia="Arial"/>
              </w:rPr>
            </w:pPr>
            <w:r>
              <w:rPr>
                <w:rFonts w:eastAsia="Arial"/>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845"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01.01.</w:t>
            </w:r>
          </w:p>
          <w:p w:rsidR="00000221" w:rsidRDefault="00000221"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12"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12"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12"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9</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000221" w:rsidRDefault="00000221" w:rsidP="00482B56">
            <w:pPr>
              <w:pStyle w:val="a8"/>
              <w:shd w:val="clear" w:color="auto" w:fill="auto"/>
              <w:jc w:val="center"/>
            </w:pPr>
            <w:r>
              <w:t>9</w:t>
            </w:r>
          </w:p>
        </w:tc>
      </w:tr>
      <w:tr w:rsidR="00000221" w:rsidRPr="00B80245" w:rsidTr="00482B56">
        <w:trPr>
          <w:trHeight w:hRule="exact" w:val="2262"/>
          <w:jc w:val="center"/>
        </w:trPr>
        <w:tc>
          <w:tcPr>
            <w:tcW w:w="566"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jc w:val="center"/>
              <w:rPr>
                <w:rFonts w:ascii="Times New Roman" w:hAnsi="Times New Roman"/>
                <w:sz w:val="24"/>
                <w:szCs w:val="24"/>
              </w:rPr>
            </w:pPr>
            <w:r>
              <w:rPr>
                <w:rFonts w:ascii="Times New Roman" w:hAnsi="Times New Roman"/>
                <w:sz w:val="24"/>
                <w:szCs w:val="24"/>
              </w:rPr>
              <w:t>32</w:t>
            </w:r>
          </w:p>
        </w:tc>
        <w:tc>
          <w:tcPr>
            <w:tcW w:w="3403" w:type="dxa"/>
            <w:tcBorders>
              <w:top w:val="single" w:sz="4" w:space="0" w:color="auto"/>
              <w:left w:val="single" w:sz="4" w:space="0" w:color="auto"/>
              <w:bottom w:val="single" w:sz="4" w:space="0" w:color="auto"/>
            </w:tcBorders>
            <w:shd w:val="clear" w:color="auto" w:fill="FFFFFF"/>
            <w:vAlign w:val="center"/>
          </w:tcPr>
          <w:p w:rsidR="00000221" w:rsidRPr="00000221" w:rsidRDefault="00000221" w:rsidP="00482B56">
            <w:pPr>
              <w:jc w:val="center"/>
              <w:rPr>
                <w:rFonts w:ascii="Times New Roman" w:hAnsi="Times New Roman"/>
                <w:sz w:val="24"/>
                <w:szCs w:val="24"/>
              </w:rPr>
            </w:pPr>
            <w:r w:rsidRPr="00000221">
              <w:rPr>
                <w:rFonts w:ascii="Times New Roman" w:hAnsi="Times New Roman"/>
                <w:sz w:val="24"/>
                <w:szCs w:val="24"/>
              </w:rPr>
              <w:t>Доля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909" w:type="dxa"/>
            <w:tcBorders>
              <w:top w:val="single" w:sz="4" w:space="0" w:color="auto"/>
              <w:left w:val="single" w:sz="4" w:space="0" w:color="auto"/>
              <w:bottom w:val="single" w:sz="4" w:space="0" w:color="auto"/>
            </w:tcBorders>
            <w:shd w:val="clear" w:color="auto" w:fill="FFFFFF" w:themeFill="background1"/>
            <w:vAlign w:val="center"/>
          </w:tcPr>
          <w:p w:rsidR="00000221" w:rsidRDefault="00000221" w:rsidP="00482B56">
            <w:pPr>
              <w:pStyle w:val="a8"/>
              <w:shd w:val="clear" w:color="auto" w:fill="auto"/>
              <w:spacing w:line="72" w:lineRule="exact"/>
              <w:jc w:val="center"/>
              <w:rPr>
                <w:rFonts w:ascii="Arial" w:eastAsia="Arial" w:hAnsi="Arial" w:cs="Arial"/>
                <w:b/>
                <w:bCs/>
                <w:sz w:val="14"/>
                <w:szCs w:val="14"/>
              </w:rPr>
            </w:pPr>
          </w:p>
          <w:p w:rsidR="00000221" w:rsidRPr="00000221" w:rsidRDefault="00000221" w:rsidP="00482B56">
            <w:pPr>
              <w:jc w:val="center"/>
              <w:rPr>
                <w:rFonts w:eastAsia="Arial"/>
              </w:rPr>
            </w:pPr>
            <w:r>
              <w:rPr>
                <w:rFonts w:eastAsia="Arial"/>
              </w:rPr>
              <w:t>0/1</w:t>
            </w:r>
          </w:p>
        </w:tc>
        <w:tc>
          <w:tcPr>
            <w:tcW w:w="912" w:type="dxa"/>
            <w:gridSpan w:val="2"/>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3</w:t>
            </w:r>
          </w:p>
        </w:tc>
        <w:tc>
          <w:tcPr>
            <w:tcW w:w="845"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01.01.</w:t>
            </w:r>
          </w:p>
          <w:p w:rsidR="00000221" w:rsidRDefault="00000221" w:rsidP="00482B56">
            <w:pPr>
              <w:pStyle w:val="a8"/>
              <w:shd w:val="clear" w:color="auto" w:fill="auto"/>
              <w:jc w:val="center"/>
            </w:pPr>
            <w:r>
              <w:t>2022</w:t>
            </w:r>
          </w:p>
        </w:tc>
        <w:tc>
          <w:tcPr>
            <w:tcW w:w="974"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5</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15</w:t>
            </w:r>
          </w:p>
        </w:tc>
        <w:tc>
          <w:tcPr>
            <w:tcW w:w="912"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25</w:t>
            </w:r>
          </w:p>
        </w:tc>
        <w:tc>
          <w:tcPr>
            <w:tcW w:w="912"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35</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45</w:t>
            </w:r>
          </w:p>
        </w:tc>
        <w:tc>
          <w:tcPr>
            <w:tcW w:w="912"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55</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60</w:t>
            </w:r>
          </w:p>
        </w:tc>
        <w:tc>
          <w:tcPr>
            <w:tcW w:w="907" w:type="dxa"/>
            <w:tcBorders>
              <w:top w:val="single" w:sz="4" w:space="0" w:color="auto"/>
              <w:left w:val="single" w:sz="4" w:space="0" w:color="auto"/>
              <w:bottom w:val="single" w:sz="4" w:space="0" w:color="auto"/>
            </w:tcBorders>
            <w:shd w:val="clear" w:color="auto" w:fill="FFFFFF"/>
            <w:vAlign w:val="center"/>
          </w:tcPr>
          <w:p w:rsidR="00000221" w:rsidRDefault="00000221" w:rsidP="00482B56">
            <w:pPr>
              <w:pStyle w:val="a8"/>
              <w:shd w:val="clear" w:color="auto" w:fill="auto"/>
              <w:jc w:val="center"/>
            </w:pPr>
            <w:r>
              <w:t>65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000221" w:rsidRDefault="00000221" w:rsidP="00482B56">
            <w:pPr>
              <w:pStyle w:val="a8"/>
              <w:shd w:val="clear" w:color="auto" w:fill="auto"/>
              <w:jc w:val="center"/>
            </w:pPr>
            <w:r>
              <w:t>70</w:t>
            </w:r>
          </w:p>
        </w:tc>
      </w:tr>
    </w:tbl>
    <w:p w:rsidR="00243FAF" w:rsidRPr="006E31C2" w:rsidRDefault="00243FAF" w:rsidP="006E31C2">
      <w:pPr>
        <w:widowControl w:val="0"/>
        <w:spacing w:after="0" w:line="1" w:lineRule="exact"/>
        <w:rPr>
          <w:rFonts w:ascii="Courier New" w:eastAsia="Courier New" w:hAnsi="Courier New" w:cs="Courier New"/>
          <w:color w:val="000000"/>
          <w:sz w:val="24"/>
          <w:szCs w:val="24"/>
          <w:lang w:eastAsia="ru-RU" w:bidi="ru-RU"/>
        </w:rPr>
      </w:pPr>
    </w:p>
    <w:sectPr w:rsidR="00243FAF" w:rsidRPr="006E31C2" w:rsidSect="00A45A8C">
      <w:pgSz w:w="16838" w:h="11906" w:orient="landscape"/>
      <w:pgMar w:top="709" w:right="567" w:bottom="70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98"/>
    <w:rsid w:val="00000221"/>
    <w:rsid w:val="00010CF8"/>
    <w:rsid w:val="00022C0C"/>
    <w:rsid w:val="00023497"/>
    <w:rsid w:val="00034EA7"/>
    <w:rsid w:val="0005170B"/>
    <w:rsid w:val="00064DBB"/>
    <w:rsid w:val="00092E76"/>
    <w:rsid w:val="000A73D3"/>
    <w:rsid w:val="000B10A5"/>
    <w:rsid w:val="000B1480"/>
    <w:rsid w:val="000B6ECF"/>
    <w:rsid w:val="000C2CDE"/>
    <w:rsid w:val="000C3003"/>
    <w:rsid w:val="000D0566"/>
    <w:rsid w:val="00100C68"/>
    <w:rsid w:val="00107932"/>
    <w:rsid w:val="00107AA6"/>
    <w:rsid w:val="00151846"/>
    <w:rsid w:val="001602B4"/>
    <w:rsid w:val="00176328"/>
    <w:rsid w:val="0018037A"/>
    <w:rsid w:val="001956D3"/>
    <w:rsid w:val="00195CDD"/>
    <w:rsid w:val="001A7CB4"/>
    <w:rsid w:val="001C76B1"/>
    <w:rsid w:val="001C79F4"/>
    <w:rsid w:val="001D1284"/>
    <w:rsid w:val="001D7929"/>
    <w:rsid w:val="00236CAC"/>
    <w:rsid w:val="00243FAF"/>
    <w:rsid w:val="00256D08"/>
    <w:rsid w:val="0026329C"/>
    <w:rsid w:val="00275947"/>
    <w:rsid w:val="0028554D"/>
    <w:rsid w:val="002B1FCB"/>
    <w:rsid w:val="002D0F02"/>
    <w:rsid w:val="002D1F40"/>
    <w:rsid w:val="002E6FA9"/>
    <w:rsid w:val="002F0323"/>
    <w:rsid w:val="002F6248"/>
    <w:rsid w:val="003016E6"/>
    <w:rsid w:val="003045DA"/>
    <w:rsid w:val="00311918"/>
    <w:rsid w:val="003231A6"/>
    <w:rsid w:val="003354C4"/>
    <w:rsid w:val="00342E9D"/>
    <w:rsid w:val="00347F62"/>
    <w:rsid w:val="00363B09"/>
    <w:rsid w:val="003941EF"/>
    <w:rsid w:val="004004A6"/>
    <w:rsid w:val="00401454"/>
    <w:rsid w:val="00413914"/>
    <w:rsid w:val="004163A9"/>
    <w:rsid w:val="0041743A"/>
    <w:rsid w:val="00421821"/>
    <w:rsid w:val="00431809"/>
    <w:rsid w:val="00434985"/>
    <w:rsid w:val="0046113E"/>
    <w:rsid w:val="00482B56"/>
    <w:rsid w:val="004974B6"/>
    <w:rsid w:val="00497F54"/>
    <w:rsid w:val="004B5080"/>
    <w:rsid w:val="004D6A46"/>
    <w:rsid w:val="004F0879"/>
    <w:rsid w:val="004F5575"/>
    <w:rsid w:val="00511EB4"/>
    <w:rsid w:val="0051747D"/>
    <w:rsid w:val="0053088B"/>
    <w:rsid w:val="005602F0"/>
    <w:rsid w:val="00572BD8"/>
    <w:rsid w:val="00573A9F"/>
    <w:rsid w:val="00575340"/>
    <w:rsid w:val="0059591D"/>
    <w:rsid w:val="005A0558"/>
    <w:rsid w:val="005A674D"/>
    <w:rsid w:val="005E1569"/>
    <w:rsid w:val="005E532C"/>
    <w:rsid w:val="005E62F5"/>
    <w:rsid w:val="005F438A"/>
    <w:rsid w:val="00626D53"/>
    <w:rsid w:val="0063001F"/>
    <w:rsid w:val="00641B9F"/>
    <w:rsid w:val="00676CBD"/>
    <w:rsid w:val="006A13C3"/>
    <w:rsid w:val="006E20B2"/>
    <w:rsid w:val="006E31C2"/>
    <w:rsid w:val="006E5C94"/>
    <w:rsid w:val="006E6B05"/>
    <w:rsid w:val="006F138C"/>
    <w:rsid w:val="006F6E55"/>
    <w:rsid w:val="0072675B"/>
    <w:rsid w:val="00727BFB"/>
    <w:rsid w:val="0076048F"/>
    <w:rsid w:val="0077623E"/>
    <w:rsid w:val="007879BD"/>
    <w:rsid w:val="007A5C81"/>
    <w:rsid w:val="007D613D"/>
    <w:rsid w:val="0085041F"/>
    <w:rsid w:val="00877D12"/>
    <w:rsid w:val="008822B9"/>
    <w:rsid w:val="008944E8"/>
    <w:rsid w:val="008959E5"/>
    <w:rsid w:val="008C11D4"/>
    <w:rsid w:val="008D4DDF"/>
    <w:rsid w:val="008E0C08"/>
    <w:rsid w:val="008E22CE"/>
    <w:rsid w:val="008E45F0"/>
    <w:rsid w:val="009061D5"/>
    <w:rsid w:val="00923588"/>
    <w:rsid w:val="00944377"/>
    <w:rsid w:val="0095621F"/>
    <w:rsid w:val="009673A8"/>
    <w:rsid w:val="00980366"/>
    <w:rsid w:val="009874FF"/>
    <w:rsid w:val="009A79D9"/>
    <w:rsid w:val="009B0A05"/>
    <w:rsid w:val="009B31F1"/>
    <w:rsid w:val="009C64A4"/>
    <w:rsid w:val="009F7FA6"/>
    <w:rsid w:val="00A30D74"/>
    <w:rsid w:val="00A371FA"/>
    <w:rsid w:val="00A404A2"/>
    <w:rsid w:val="00A45A8C"/>
    <w:rsid w:val="00A47BB6"/>
    <w:rsid w:val="00A735B0"/>
    <w:rsid w:val="00A75CDE"/>
    <w:rsid w:val="00A96BD9"/>
    <w:rsid w:val="00AA0A8C"/>
    <w:rsid w:val="00AA2EB9"/>
    <w:rsid w:val="00AB42D2"/>
    <w:rsid w:val="00AB4896"/>
    <w:rsid w:val="00B05AA8"/>
    <w:rsid w:val="00B1139B"/>
    <w:rsid w:val="00B12E2C"/>
    <w:rsid w:val="00B16AAF"/>
    <w:rsid w:val="00B31A64"/>
    <w:rsid w:val="00B334C4"/>
    <w:rsid w:val="00B3531F"/>
    <w:rsid w:val="00B4260B"/>
    <w:rsid w:val="00B73FC8"/>
    <w:rsid w:val="00B80245"/>
    <w:rsid w:val="00BA06BF"/>
    <w:rsid w:val="00BB01C4"/>
    <w:rsid w:val="00BB424B"/>
    <w:rsid w:val="00BD2EC0"/>
    <w:rsid w:val="00BD3915"/>
    <w:rsid w:val="00BF0765"/>
    <w:rsid w:val="00C0008C"/>
    <w:rsid w:val="00C114EE"/>
    <w:rsid w:val="00C36774"/>
    <w:rsid w:val="00C46A18"/>
    <w:rsid w:val="00C57EF8"/>
    <w:rsid w:val="00C86F5E"/>
    <w:rsid w:val="00C916F4"/>
    <w:rsid w:val="00CA743B"/>
    <w:rsid w:val="00CB0D42"/>
    <w:rsid w:val="00CB4A76"/>
    <w:rsid w:val="00CD0023"/>
    <w:rsid w:val="00CD085A"/>
    <w:rsid w:val="00CE0A29"/>
    <w:rsid w:val="00D01E6C"/>
    <w:rsid w:val="00D024D9"/>
    <w:rsid w:val="00D21C67"/>
    <w:rsid w:val="00D37998"/>
    <w:rsid w:val="00D41B3F"/>
    <w:rsid w:val="00D65BCB"/>
    <w:rsid w:val="00D66F97"/>
    <w:rsid w:val="00D741A8"/>
    <w:rsid w:val="00DA4765"/>
    <w:rsid w:val="00DB26FE"/>
    <w:rsid w:val="00DB5B0C"/>
    <w:rsid w:val="00DC087C"/>
    <w:rsid w:val="00DF12CA"/>
    <w:rsid w:val="00E0409D"/>
    <w:rsid w:val="00E17402"/>
    <w:rsid w:val="00E273F6"/>
    <w:rsid w:val="00E42BCE"/>
    <w:rsid w:val="00E4333E"/>
    <w:rsid w:val="00E62105"/>
    <w:rsid w:val="00E64AFA"/>
    <w:rsid w:val="00E66991"/>
    <w:rsid w:val="00EA7E5A"/>
    <w:rsid w:val="00F12746"/>
    <w:rsid w:val="00F2403E"/>
    <w:rsid w:val="00F40041"/>
    <w:rsid w:val="00F53B7F"/>
    <w:rsid w:val="00F76B52"/>
    <w:rsid w:val="00FD4A91"/>
    <w:rsid w:val="00FE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AD20"/>
  <w15:docId w15:val="{DA856CD9-3313-4A66-B302-63E83FC5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F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74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
    <w:rsid w:val="0051747D"/>
    <w:rPr>
      <w:shd w:val="clear" w:color="auto" w:fill="FFFFFF"/>
    </w:rPr>
  </w:style>
  <w:style w:type="paragraph" w:customStyle="1" w:styleId="1">
    <w:name w:val="Основной текст1"/>
    <w:basedOn w:val="a"/>
    <w:link w:val="a3"/>
    <w:rsid w:val="0051747D"/>
    <w:pPr>
      <w:widowControl w:val="0"/>
      <w:shd w:val="clear" w:color="auto" w:fill="FFFFFF"/>
      <w:spacing w:after="540" w:line="240" w:lineRule="auto"/>
      <w:jc w:val="right"/>
    </w:pPr>
    <w:rPr>
      <w:rFonts w:asciiTheme="minorHAnsi" w:eastAsiaTheme="minorHAnsi" w:hAnsiTheme="minorHAnsi" w:cstheme="minorBidi"/>
    </w:rPr>
  </w:style>
  <w:style w:type="paragraph" w:styleId="a4">
    <w:name w:val="List Paragraph"/>
    <w:basedOn w:val="a"/>
    <w:uiPriority w:val="34"/>
    <w:qFormat/>
    <w:rsid w:val="0051747D"/>
    <w:pPr>
      <w:spacing w:after="160" w:line="259" w:lineRule="auto"/>
      <w:ind w:left="720"/>
      <w:contextualSpacing/>
    </w:pPr>
    <w:rPr>
      <w:rFonts w:eastAsia="Calibri"/>
    </w:rPr>
  </w:style>
  <w:style w:type="paragraph" w:styleId="a5">
    <w:name w:val="Balloon Text"/>
    <w:basedOn w:val="a"/>
    <w:link w:val="a6"/>
    <w:uiPriority w:val="99"/>
    <w:semiHidden/>
    <w:unhideWhenUsed/>
    <w:rsid w:val="00F240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03E"/>
    <w:rPr>
      <w:rFonts w:ascii="Tahoma" w:eastAsia="Times New Roman" w:hAnsi="Tahoma" w:cs="Tahoma"/>
      <w:sz w:val="16"/>
      <w:szCs w:val="16"/>
    </w:rPr>
  </w:style>
  <w:style w:type="character" w:customStyle="1" w:styleId="a7">
    <w:name w:val="Другое_"/>
    <w:basedOn w:val="a0"/>
    <w:link w:val="a8"/>
    <w:rsid w:val="00CB0D42"/>
    <w:rPr>
      <w:rFonts w:ascii="Times New Roman" w:eastAsia="Times New Roman" w:hAnsi="Times New Roman" w:cs="Times New Roman"/>
      <w:shd w:val="clear" w:color="auto" w:fill="FFFFFF"/>
    </w:rPr>
  </w:style>
  <w:style w:type="paragraph" w:customStyle="1" w:styleId="a8">
    <w:name w:val="Другое"/>
    <w:basedOn w:val="a"/>
    <w:link w:val="a7"/>
    <w:rsid w:val="00CB0D42"/>
    <w:pPr>
      <w:widowControl w:val="0"/>
      <w:shd w:val="clear" w:color="auto" w:fill="FFFFFF"/>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Pages>
  <Words>4682</Words>
  <Characters>26692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ПК</cp:lastModifiedBy>
  <cp:revision>15</cp:revision>
  <cp:lastPrinted>2022-10-19T03:49:00Z</cp:lastPrinted>
  <dcterms:created xsi:type="dcterms:W3CDTF">2022-10-24T02:46:00Z</dcterms:created>
  <dcterms:modified xsi:type="dcterms:W3CDTF">2022-11-16T05:17:00Z</dcterms:modified>
</cp:coreProperties>
</file>