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433057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«20» января</w:t>
      </w:r>
      <w:r w:rsidR="004B477F">
        <w:rPr>
          <w:rFonts w:ascii="Times New Roman" w:hAnsi="Times New Roman"/>
          <w:sz w:val="28"/>
          <w:szCs w:val="28"/>
        </w:rPr>
        <w:t xml:space="preserve">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28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районного </w:t>
      </w:r>
      <w:r w:rsidR="000F6DA8">
        <w:rPr>
          <w:rFonts w:ascii="Times New Roman" w:hAnsi="Times New Roman"/>
          <w:b/>
          <w:bCs/>
          <w:sz w:val="28"/>
        </w:rPr>
        <w:t xml:space="preserve">новогоднего </w:t>
      </w:r>
      <w:r w:rsidRPr="005E1EED">
        <w:rPr>
          <w:rFonts w:ascii="Times New Roman" w:hAnsi="Times New Roman"/>
          <w:b/>
          <w:bCs/>
          <w:sz w:val="28"/>
        </w:rPr>
        <w:t>турнира по воле</w:t>
      </w:r>
      <w:r>
        <w:rPr>
          <w:rFonts w:ascii="Times New Roman" w:hAnsi="Times New Roman"/>
          <w:b/>
          <w:bCs/>
          <w:sz w:val="28"/>
        </w:rPr>
        <w:t xml:space="preserve">йболу </w:t>
      </w:r>
      <w:r w:rsidR="00273BFB" w:rsidRPr="00273BFB">
        <w:rPr>
          <w:rFonts w:ascii="Times New Roman" w:hAnsi="Times New Roman"/>
          <w:b/>
          <w:bCs/>
          <w:sz w:val="28"/>
        </w:rPr>
        <w:t xml:space="preserve">среди </w:t>
      </w:r>
      <w:r w:rsidR="00D14A99">
        <w:rPr>
          <w:rFonts w:ascii="Times New Roman" w:hAnsi="Times New Roman"/>
          <w:b/>
          <w:bCs/>
          <w:sz w:val="28"/>
        </w:rPr>
        <w:t xml:space="preserve">мужских </w:t>
      </w:r>
      <w:r w:rsidR="000F6DA8">
        <w:rPr>
          <w:rFonts w:ascii="Times New Roman" w:hAnsi="Times New Roman"/>
          <w:b/>
          <w:bCs/>
          <w:sz w:val="28"/>
        </w:rPr>
        <w:t>команд на кубок главы муниципального района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D036DD">
        <w:rPr>
          <w:rFonts w:ascii="Times New Roman" w:hAnsi="Times New Roman"/>
          <w:sz w:val="28"/>
          <w:szCs w:val="28"/>
        </w:rPr>
        <w:t>25 декабря 2022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>мужских команд на кубок главы муниципального района «Красночикойский район»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 xml:space="preserve">новогоднего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14DE2">
        <w:rPr>
          <w:rFonts w:ascii="Times New Roman" w:hAnsi="Times New Roman"/>
          <w:sz w:val="28"/>
        </w:rPr>
        <w:t xml:space="preserve"> волейболу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</w:t>
      </w:r>
      <w:r w:rsidR="000F6DA8">
        <w:rPr>
          <w:rFonts w:ascii="Times New Roman" w:hAnsi="Times New Roman"/>
          <w:sz w:val="28"/>
        </w:rPr>
        <w:t xml:space="preserve"> на кубок главы муниципального района «Красночикойский район»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4B477F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A76076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4B477F">
        <w:rPr>
          <w:rFonts w:ascii="Times New Roman" w:hAnsi="Times New Roman"/>
          <w:sz w:val="28"/>
          <w:szCs w:val="28"/>
        </w:rPr>
        <w:t xml:space="preserve">                  В. М. </w:t>
      </w:r>
      <w:proofErr w:type="spellStart"/>
      <w:r w:rsidR="004B477F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A76076" w:rsidRPr="00A76076" w:rsidRDefault="00A76076" w:rsidP="00A76076">
      <w:pPr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rPr>
          <w:rFonts w:ascii="Times New Roman" w:hAnsi="Times New Roman"/>
          <w:sz w:val="28"/>
          <w:szCs w:val="28"/>
        </w:rPr>
      </w:pPr>
    </w:p>
    <w:p w:rsidR="00A76076" w:rsidRDefault="00A76076" w:rsidP="00A76076">
      <w:pPr>
        <w:rPr>
          <w:rFonts w:ascii="Times New Roman" w:hAnsi="Times New Roman"/>
          <w:sz w:val="28"/>
          <w:szCs w:val="28"/>
        </w:rPr>
      </w:pPr>
    </w:p>
    <w:p w:rsidR="006F6716" w:rsidRDefault="00A76076" w:rsidP="00A7607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6076" w:rsidRDefault="00A76076" w:rsidP="00A7607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A76076" w:rsidRDefault="00A76076" w:rsidP="00A7607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A76076" w:rsidRDefault="00A76076" w:rsidP="00A7607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76076" w:rsidRPr="00A76076" w:rsidRDefault="00A76076" w:rsidP="00A76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76076" w:rsidRPr="00A76076" w:rsidRDefault="00A76076" w:rsidP="00A76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муниципального района</w:t>
      </w:r>
    </w:p>
    <w:p w:rsidR="00A76076" w:rsidRPr="00A76076" w:rsidRDefault="00A76076" w:rsidP="00A76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«Красночикойский район»</w:t>
      </w:r>
    </w:p>
    <w:p w:rsidR="00A76076" w:rsidRPr="00A76076" w:rsidRDefault="00A76076" w:rsidP="00A76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№ 28 от 20.01.2023</w:t>
      </w:r>
    </w:p>
    <w:p w:rsidR="00A76076" w:rsidRPr="00A76076" w:rsidRDefault="00A76076" w:rsidP="00A760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76076" w:rsidRPr="00A76076" w:rsidRDefault="00A76076" w:rsidP="00A76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ПОЛОЖЕНИЕ</w:t>
      </w:r>
    </w:p>
    <w:p w:rsidR="00A76076" w:rsidRPr="00A76076" w:rsidRDefault="00A76076" w:rsidP="00A76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о проведении новогоднего турнира по волейболу среди мужских команд на Кубок главы муниципального района «Красночикойский район»</w:t>
      </w:r>
    </w:p>
    <w:p w:rsidR="00A76076" w:rsidRPr="00A76076" w:rsidRDefault="00A76076" w:rsidP="00A760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ЦЕЛИ И ЗАДАЧИ.</w:t>
      </w:r>
    </w:p>
    <w:p w:rsidR="00A76076" w:rsidRPr="00A76076" w:rsidRDefault="00A76076" w:rsidP="00A760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A76076" w:rsidRPr="00A76076" w:rsidRDefault="00A76076" w:rsidP="00A760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A76076" w:rsidRPr="00A76076" w:rsidRDefault="00A76076" w:rsidP="00A7607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A76076" w:rsidRPr="00A76076" w:rsidRDefault="00A76076" w:rsidP="00A760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Соревнования проводятся </w:t>
      </w:r>
      <w:proofErr w:type="gramStart"/>
      <w:r w:rsidRPr="00A76076">
        <w:rPr>
          <w:rFonts w:ascii="Times New Roman" w:hAnsi="Times New Roman"/>
          <w:sz w:val="28"/>
          <w:szCs w:val="28"/>
        </w:rPr>
        <w:t>в</w:t>
      </w:r>
      <w:proofErr w:type="gramEnd"/>
      <w:r w:rsidRPr="00A76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076">
        <w:rPr>
          <w:rFonts w:ascii="Times New Roman" w:hAnsi="Times New Roman"/>
          <w:sz w:val="28"/>
          <w:szCs w:val="28"/>
        </w:rPr>
        <w:t>с</w:t>
      </w:r>
      <w:proofErr w:type="gramEnd"/>
      <w:r w:rsidRPr="00A76076">
        <w:rPr>
          <w:rFonts w:ascii="Times New Roman" w:hAnsi="Times New Roman"/>
          <w:sz w:val="28"/>
          <w:szCs w:val="28"/>
        </w:rPr>
        <w:t xml:space="preserve">. Красный Чикой </w:t>
      </w:r>
      <w:r w:rsidRPr="00A76076">
        <w:rPr>
          <w:rFonts w:ascii="Times New Roman" w:hAnsi="Times New Roman"/>
          <w:b/>
          <w:bCs/>
          <w:sz w:val="28"/>
          <w:szCs w:val="28"/>
        </w:rPr>
        <w:t>25 декабря 2022</w:t>
      </w:r>
      <w:r w:rsidRPr="00A76076">
        <w:rPr>
          <w:rFonts w:ascii="Times New Roman" w:hAnsi="Times New Roman"/>
          <w:b/>
          <w:sz w:val="28"/>
          <w:szCs w:val="28"/>
        </w:rPr>
        <w:t xml:space="preserve"> года </w:t>
      </w:r>
      <w:r w:rsidRPr="00A76076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            Заявки на участии до 20 декабря 2022 года на </w:t>
      </w:r>
      <w:r w:rsidRPr="00A76076">
        <w:rPr>
          <w:rFonts w:ascii="Times New Roman" w:hAnsi="Times New Roman"/>
          <w:sz w:val="28"/>
          <w:szCs w:val="28"/>
          <w:lang w:val="en-US"/>
        </w:rPr>
        <w:t>e</w:t>
      </w:r>
      <w:r w:rsidRPr="00A76076">
        <w:rPr>
          <w:rFonts w:ascii="Times New Roman" w:hAnsi="Times New Roman"/>
          <w:sz w:val="28"/>
          <w:szCs w:val="28"/>
        </w:rPr>
        <w:t>-</w:t>
      </w:r>
      <w:r w:rsidRPr="00A76076">
        <w:rPr>
          <w:rFonts w:ascii="Times New Roman" w:hAnsi="Times New Roman"/>
          <w:sz w:val="28"/>
          <w:szCs w:val="28"/>
          <w:lang w:val="en-US"/>
        </w:rPr>
        <w:t>mail</w:t>
      </w:r>
      <w:r w:rsidRPr="00A76076">
        <w:rPr>
          <w:rFonts w:ascii="Times New Roman" w:hAnsi="Times New Roman"/>
          <w:sz w:val="28"/>
          <w:szCs w:val="28"/>
        </w:rPr>
        <w:t>:</w:t>
      </w:r>
      <w:r w:rsidRPr="00A76076">
        <w:rPr>
          <w:rFonts w:ascii="Times New Roman" w:hAnsi="Times New Roman"/>
          <w:b/>
          <w:sz w:val="28"/>
          <w:szCs w:val="28"/>
        </w:rPr>
        <w:t xml:space="preserve"> </w:t>
      </w:r>
      <w:r w:rsidRPr="00A76076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A76076" w:rsidRPr="00A76076" w:rsidRDefault="00A76076" w:rsidP="00A760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Состав команды: </w:t>
      </w:r>
      <w:r w:rsidRPr="00A76076">
        <w:rPr>
          <w:rFonts w:ascii="Times New Roman" w:hAnsi="Times New Roman"/>
          <w:b/>
          <w:sz w:val="28"/>
          <w:szCs w:val="28"/>
        </w:rPr>
        <w:t>6 человек</w:t>
      </w:r>
      <w:r w:rsidRPr="00A76076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  <w:proofErr w:type="gramStart"/>
      <w:r w:rsidRPr="00A76076">
        <w:rPr>
          <w:rFonts w:ascii="Times New Roman" w:hAnsi="Times New Roman"/>
          <w:sz w:val="28"/>
          <w:szCs w:val="28"/>
        </w:rPr>
        <w:t>Участники, не достигшие 16 лет не допускаются</w:t>
      </w:r>
      <w:proofErr w:type="gramEnd"/>
      <w:r w:rsidRPr="00A76076">
        <w:rPr>
          <w:rFonts w:ascii="Times New Roman" w:hAnsi="Times New Roman"/>
          <w:sz w:val="28"/>
          <w:szCs w:val="28"/>
        </w:rPr>
        <w:t>.</w:t>
      </w: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A76076" w:rsidRPr="00A76076" w:rsidRDefault="00A76076" w:rsidP="00A760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A76076">
        <w:rPr>
          <w:rFonts w:ascii="Times New Roman" w:hAnsi="Times New Roman"/>
          <w:sz w:val="28"/>
          <w:szCs w:val="28"/>
        </w:rPr>
        <w:t>ти</w:t>
      </w:r>
      <w:proofErr w:type="spellEnd"/>
      <w:r w:rsidRPr="00A76076">
        <w:rPr>
          <w:rFonts w:ascii="Times New Roman" w:hAnsi="Times New Roman"/>
          <w:sz w:val="28"/>
          <w:szCs w:val="28"/>
        </w:rPr>
        <w:t xml:space="preserve"> очков.</w:t>
      </w: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A76076" w:rsidRPr="00A76076" w:rsidRDefault="00A76076" w:rsidP="00A760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A76076" w:rsidRPr="00A76076" w:rsidRDefault="00A76076" w:rsidP="00A760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Справки по телефону: . 8-914-495-11-70</w:t>
      </w:r>
    </w:p>
    <w:p w:rsidR="00A76076" w:rsidRPr="00A76076" w:rsidRDefault="00A76076" w:rsidP="00A760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                                       Черных Е.В. 8-914-126-66-92</w:t>
      </w:r>
    </w:p>
    <w:p w:rsidR="00A76076" w:rsidRPr="00A76076" w:rsidRDefault="00A76076" w:rsidP="00A76076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НАГРАЖДЕНИЕ.</w:t>
      </w:r>
    </w:p>
    <w:p w:rsidR="00A76076" w:rsidRPr="00A76076" w:rsidRDefault="00A76076" w:rsidP="00A76076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 и медалями, призеры - грамотами и медалями, лучшие игроки – грамотами и призами. </w:t>
      </w:r>
    </w:p>
    <w:p w:rsidR="00A76076" w:rsidRPr="00A76076" w:rsidRDefault="00A76076" w:rsidP="00A760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ФИНАНСИРОВАНИЕ</w:t>
      </w:r>
      <w:r w:rsidRPr="00A76076">
        <w:rPr>
          <w:rFonts w:ascii="Times New Roman" w:hAnsi="Times New Roman"/>
          <w:sz w:val="28"/>
          <w:szCs w:val="28"/>
        </w:rPr>
        <w:t>.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</w:t>
      </w:r>
      <w:r w:rsidRPr="00A76076">
        <w:rPr>
          <w:rFonts w:ascii="Times New Roman" w:hAnsi="Times New Roman"/>
          <w:sz w:val="28"/>
          <w:szCs w:val="28"/>
        </w:rPr>
        <w:lastRenderedPageBreak/>
        <w:t>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076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A76076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A7607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A76076" w:rsidRPr="00A76076" w:rsidRDefault="00A76076" w:rsidP="00A76076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0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A76076" w:rsidRPr="00A76076" w:rsidRDefault="00A76076" w:rsidP="00A7607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A76076" w:rsidRPr="00A76076" w:rsidRDefault="00A76076" w:rsidP="00A76076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A76076" w:rsidRPr="00A76076" w:rsidRDefault="00A76076" w:rsidP="00A76076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A76076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A76076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A7607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76076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A76076" w:rsidRPr="00A76076" w:rsidRDefault="00A76076" w:rsidP="00A76076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6076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A76076" w:rsidRPr="00A76076" w:rsidRDefault="00A76076" w:rsidP="00A7607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076" w:rsidRPr="00A76076" w:rsidRDefault="00A76076" w:rsidP="00A76076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6076" w:rsidRPr="00A7607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314DE2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A76076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14</cp:revision>
  <cp:lastPrinted>2023-01-20T06:17:00Z</cp:lastPrinted>
  <dcterms:created xsi:type="dcterms:W3CDTF">2022-02-25T01:28:00Z</dcterms:created>
  <dcterms:modified xsi:type="dcterms:W3CDTF">2023-01-26T02:58:00Z</dcterms:modified>
</cp:coreProperties>
</file>