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82" w:rsidRPr="0061506F" w:rsidRDefault="00953F82" w:rsidP="00953F82">
      <w:pPr>
        <w:spacing w:before="168" w:after="16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1506F">
        <w:rPr>
          <w:rFonts w:ascii="Times New Roman" w:eastAsia="Calibri" w:hAnsi="Times New Roman"/>
          <w:sz w:val="28"/>
          <w:szCs w:val="28"/>
        </w:rPr>
        <w:t>Сельское поселение «</w:t>
      </w:r>
      <w:r w:rsidR="00877118">
        <w:rPr>
          <w:rFonts w:ascii="Times New Roman" w:eastAsia="Calibri" w:hAnsi="Times New Roman"/>
          <w:sz w:val="28"/>
          <w:szCs w:val="28"/>
        </w:rPr>
        <w:t>Верхнешергольджинское</w:t>
      </w:r>
      <w:r w:rsidRPr="0061506F">
        <w:rPr>
          <w:rFonts w:ascii="Times New Roman" w:eastAsia="Calibri" w:hAnsi="Times New Roman"/>
          <w:sz w:val="28"/>
          <w:szCs w:val="28"/>
        </w:rPr>
        <w:t>»</w:t>
      </w:r>
    </w:p>
    <w:p w:rsidR="00953F82" w:rsidRPr="0061506F" w:rsidRDefault="00953F82" w:rsidP="00953F82">
      <w:pPr>
        <w:spacing w:before="100" w:beforeAutospacing="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1506F">
        <w:rPr>
          <w:rFonts w:ascii="Times New Roman" w:eastAsia="Calibri" w:hAnsi="Times New Roman"/>
          <w:b/>
          <w:sz w:val="28"/>
          <w:szCs w:val="28"/>
        </w:rPr>
        <w:t>СОВЕТ СЕЛЬСКОГО ПОСЕЛЕНИЯ</w:t>
      </w:r>
    </w:p>
    <w:p w:rsidR="00953F82" w:rsidRPr="0061506F" w:rsidRDefault="00953F82" w:rsidP="00953F82">
      <w:pPr>
        <w:spacing w:before="100" w:beforeAutospacing="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1506F">
        <w:rPr>
          <w:rFonts w:ascii="Times New Roman" w:eastAsia="Calibri" w:hAnsi="Times New Roman"/>
          <w:b/>
          <w:sz w:val="28"/>
          <w:szCs w:val="28"/>
        </w:rPr>
        <w:t>«</w:t>
      </w:r>
      <w:r w:rsidR="00877118">
        <w:rPr>
          <w:rFonts w:ascii="Times New Roman" w:eastAsia="Calibri" w:hAnsi="Times New Roman"/>
          <w:b/>
          <w:sz w:val="28"/>
          <w:szCs w:val="28"/>
        </w:rPr>
        <w:t>Верхнешергольджинское</w:t>
      </w:r>
      <w:r w:rsidRPr="0061506F">
        <w:rPr>
          <w:rFonts w:ascii="Times New Roman" w:eastAsia="Calibri" w:hAnsi="Times New Roman"/>
          <w:b/>
          <w:sz w:val="28"/>
          <w:szCs w:val="28"/>
        </w:rPr>
        <w:t>»</w:t>
      </w:r>
    </w:p>
    <w:p w:rsidR="00953F82" w:rsidRPr="0061506F" w:rsidRDefault="00953F82" w:rsidP="00953F82">
      <w:pPr>
        <w:spacing w:before="100" w:beforeAutospacing="1"/>
        <w:rPr>
          <w:rFonts w:ascii="Times New Roman" w:eastAsia="Calibri" w:hAnsi="Times New Roman"/>
          <w:b/>
          <w:sz w:val="28"/>
          <w:szCs w:val="28"/>
        </w:rPr>
      </w:pPr>
      <w:r w:rsidRPr="0061506F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РЕШЕНИЕ</w:t>
      </w:r>
    </w:p>
    <w:p w:rsidR="00953F82" w:rsidRPr="0061506F" w:rsidRDefault="00665C77" w:rsidP="00953F82">
      <w:pPr>
        <w:spacing w:before="100" w:beforeAutospacing="1" w:after="100" w:afterAutospacing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28 декабря </w:t>
      </w:r>
      <w:r w:rsidR="00381922">
        <w:rPr>
          <w:rFonts w:ascii="Times New Roman" w:eastAsia="Calibri" w:hAnsi="Times New Roman"/>
          <w:sz w:val="28"/>
          <w:szCs w:val="28"/>
        </w:rPr>
        <w:t xml:space="preserve"> </w:t>
      </w:r>
      <w:r w:rsidR="00953F82" w:rsidRPr="0061506F">
        <w:rPr>
          <w:rFonts w:ascii="Times New Roman" w:eastAsia="Calibri" w:hAnsi="Times New Roman"/>
          <w:sz w:val="28"/>
          <w:szCs w:val="28"/>
        </w:rPr>
        <w:t>20</w:t>
      </w:r>
      <w:r w:rsidR="00953F82">
        <w:rPr>
          <w:rFonts w:ascii="Times New Roman" w:eastAsia="Calibri" w:hAnsi="Times New Roman"/>
          <w:sz w:val="28"/>
          <w:szCs w:val="28"/>
        </w:rPr>
        <w:t>2</w:t>
      </w:r>
      <w:r w:rsidR="00877118">
        <w:rPr>
          <w:rFonts w:ascii="Times New Roman" w:eastAsia="Calibri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  года</w:t>
      </w:r>
      <w:r w:rsidR="00953F82" w:rsidRPr="0061506F">
        <w:rPr>
          <w:rFonts w:ascii="Times New Roman" w:eastAsia="Calibri" w:hAnsi="Times New Roman"/>
          <w:sz w:val="28"/>
          <w:szCs w:val="28"/>
        </w:rPr>
        <w:tab/>
      </w:r>
      <w:r w:rsidR="00953F82" w:rsidRPr="0061506F">
        <w:rPr>
          <w:rFonts w:ascii="Times New Roman" w:eastAsia="Calibri" w:hAnsi="Times New Roman"/>
          <w:sz w:val="28"/>
          <w:szCs w:val="28"/>
        </w:rPr>
        <w:tab/>
      </w:r>
      <w:r w:rsidR="00953F82" w:rsidRPr="0061506F">
        <w:rPr>
          <w:rFonts w:ascii="Times New Roman" w:eastAsia="Calibri" w:hAnsi="Times New Roman"/>
          <w:sz w:val="28"/>
          <w:szCs w:val="28"/>
        </w:rPr>
        <w:tab/>
      </w:r>
      <w:r w:rsidR="00953F82" w:rsidRPr="0061506F">
        <w:rPr>
          <w:rFonts w:ascii="Times New Roman" w:eastAsia="Calibri" w:hAnsi="Times New Roman"/>
          <w:sz w:val="28"/>
          <w:szCs w:val="28"/>
        </w:rPr>
        <w:tab/>
        <w:t xml:space="preserve">                                      № </w:t>
      </w:r>
      <w:r>
        <w:rPr>
          <w:rFonts w:ascii="Times New Roman" w:eastAsia="Calibri" w:hAnsi="Times New Roman"/>
          <w:sz w:val="28"/>
          <w:szCs w:val="28"/>
        </w:rPr>
        <w:t>19</w:t>
      </w:r>
      <w:r w:rsidR="00953F82" w:rsidRPr="0061506F">
        <w:rPr>
          <w:rFonts w:ascii="Times New Roman" w:eastAsia="Calibri" w:hAnsi="Times New Roman"/>
          <w:sz w:val="28"/>
          <w:szCs w:val="28"/>
        </w:rPr>
        <w:t xml:space="preserve">   </w:t>
      </w:r>
    </w:p>
    <w:p w:rsidR="00953F82" w:rsidRPr="00953F82" w:rsidRDefault="00877118" w:rsidP="00953F82">
      <w:pPr>
        <w:spacing w:before="100" w:beforeAutospacing="1" w:after="100" w:afterAutospacing="1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с. Верхний-Шергольджин</w:t>
      </w:r>
    </w:p>
    <w:p w:rsidR="008E14BA" w:rsidRPr="008E14BA" w:rsidRDefault="008E14BA" w:rsidP="00953F82">
      <w:pPr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E14BA">
        <w:rPr>
          <w:rFonts w:ascii="Arial" w:eastAsia="Times New Roman" w:hAnsi="Arial" w:cs="Arial"/>
          <w:color w:val="000000"/>
          <w:lang w:eastAsia="ru-RU"/>
        </w:rPr>
        <w:t>  </w:t>
      </w:r>
    </w:p>
    <w:p w:rsidR="008E14BA" w:rsidRPr="00953F82" w:rsidRDefault="008E14BA" w:rsidP="008E14BA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53F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Порядка предоставления порубочного билета и (или) разрешения на пересадку деревьев и кустарников на территории муниципального образования сель</w:t>
      </w:r>
      <w:r w:rsidR="00565740" w:rsidRPr="00953F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ского поселения «</w:t>
      </w:r>
      <w:r w:rsidR="008771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Верхнешергольджинское</w:t>
      </w:r>
      <w:r w:rsidRPr="00953F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8E14BA" w:rsidRPr="008E14BA" w:rsidRDefault="008E14BA" w:rsidP="008E14BA">
      <w:pPr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14BA">
        <w:rPr>
          <w:rFonts w:ascii="Arial" w:eastAsia="Times New Roman" w:hAnsi="Arial" w:cs="Arial"/>
          <w:color w:val="000000"/>
          <w:lang w:eastAsia="ru-RU"/>
        </w:rPr>
        <w:t> </w:t>
      </w:r>
    </w:p>
    <w:p w:rsidR="008E14BA" w:rsidRPr="008E14BA" w:rsidRDefault="008E14BA" w:rsidP="008E14BA">
      <w:pPr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14BA">
        <w:rPr>
          <w:rFonts w:ascii="Arial" w:eastAsia="Times New Roman" w:hAnsi="Arial" w:cs="Arial"/>
          <w:color w:val="000000"/>
          <w:lang w:eastAsia="ru-RU"/>
        </w:rPr>
        <w:t> 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 Федеральным законом </w:t>
      </w:r>
      <w:hyperlink r:id="rId4" w:tgtFrame="_blank" w:history="1">
        <w:r w:rsidRPr="00835345">
          <w:rPr>
            <w:rFonts w:ascii="Times New Roman" w:eastAsia="Times New Roman" w:hAnsi="Times New Roman"/>
            <w:sz w:val="28"/>
            <w:szCs w:val="28"/>
            <w:lang w:eastAsia="ru-RU"/>
          </w:rPr>
          <w:t>от 6 октября 2003 года № 131-ФЗ</w:t>
        </w:r>
      </w:hyperlink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Постановлением Правительства Российской Федерации </w:t>
      </w:r>
      <w:hyperlink r:id="rId5" w:tgtFrame="_blank" w:history="1">
        <w:r w:rsidRPr="00835345">
          <w:rPr>
            <w:rFonts w:ascii="Times New Roman" w:eastAsia="Times New Roman" w:hAnsi="Times New Roman"/>
            <w:sz w:val="28"/>
            <w:szCs w:val="28"/>
            <w:lang w:eastAsia="ru-RU"/>
          </w:rPr>
          <w:t>от 30 апреля 2014 года № 403</w:t>
        </w:r>
      </w:hyperlink>
      <w:r w:rsidRPr="008353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«Об исчерпывающем перечне процедур в сфере жилищного строительства», руководствуясь </w:t>
      </w:r>
      <w:hyperlink r:id="rId6" w:tgtFrame="_blank" w:history="1">
        <w:r w:rsidRPr="00835345">
          <w:rPr>
            <w:rFonts w:ascii="Times New Roman" w:eastAsia="Times New Roman" w:hAnsi="Times New Roman"/>
            <w:sz w:val="28"/>
            <w:szCs w:val="28"/>
            <w:lang w:eastAsia="ru-RU"/>
          </w:rPr>
          <w:t>Уставом сель</w:t>
        </w:r>
        <w:r w:rsidR="00565740" w:rsidRPr="00835345">
          <w:rPr>
            <w:rFonts w:ascii="Times New Roman" w:eastAsia="Times New Roman" w:hAnsi="Times New Roman"/>
            <w:sz w:val="28"/>
            <w:szCs w:val="28"/>
            <w:lang w:eastAsia="ru-RU"/>
          </w:rPr>
          <w:t>ского поселения «</w:t>
        </w:r>
        <w:r w:rsidR="00877118">
          <w:rPr>
            <w:rFonts w:ascii="Times New Roman" w:eastAsia="Times New Roman" w:hAnsi="Times New Roman"/>
            <w:sz w:val="28"/>
            <w:szCs w:val="28"/>
            <w:lang w:eastAsia="ru-RU"/>
          </w:rPr>
          <w:t>Верхнешергольджинское</w:t>
        </w:r>
        <w:r w:rsidRPr="00835345">
          <w:rPr>
            <w:rFonts w:ascii="Times New Roman" w:eastAsia="Times New Roman" w:hAnsi="Times New Roman"/>
            <w:sz w:val="28"/>
            <w:szCs w:val="28"/>
            <w:lang w:eastAsia="ru-RU"/>
          </w:rPr>
          <w:t>»,</w:t>
        </w:r>
      </w:hyperlink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 Совет сель</w:t>
      </w:r>
      <w:r w:rsidR="00565740" w:rsidRPr="00835345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</w:t>
      </w:r>
      <w:bookmarkStart w:id="1" w:name="_Hlk126756490"/>
      <w:r w:rsidR="00877118"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Верхнешергольджинское</w:t>
      </w:r>
      <w:bookmarkEnd w:id="1"/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», решил: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 предоставления порубочного билета 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 на территории  сель</w:t>
      </w:r>
      <w:r w:rsidR="00565740"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 «</w:t>
      </w:r>
      <w:r w:rsidR="00877118" w:rsidRPr="00877118"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Верхнешергольджинское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 после дня его опубликования (обнародования).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Опубликовать настоящее решение в информационно-телекоммуникационной сети «Интернет» на официальном сайте и разместить на информационных стендах сель</w:t>
      </w:r>
      <w:r w:rsid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 «</w:t>
      </w:r>
      <w:r w:rsidR="00877118"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Верхнешергольджинское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14BA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0725C" w:rsidRPr="00835345" w:rsidRDefault="00E0725C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14BA" w:rsidRPr="00835345" w:rsidRDefault="008E14BA" w:rsidP="007765C1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77118" w:rsidRDefault="00565740" w:rsidP="007765C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8E14BA"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76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8E14BA"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r w:rsidR="00776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87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877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С.Н.Даиндарова</w:t>
      </w:r>
      <w:proofErr w:type="spellEnd"/>
    </w:p>
    <w:p w:rsidR="008E14BA" w:rsidRPr="00835345" w:rsidRDefault="00565740" w:rsidP="007765C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877118"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Верхнешергольджинское</w:t>
      </w:r>
      <w:r w:rsidR="000941EA"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</w:t>
      </w:r>
      <w:r w:rsidR="008E14BA"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941EA"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E14BA"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</w:t>
      </w:r>
      <w:r w:rsidR="00E07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14BA" w:rsidRPr="00835345" w:rsidRDefault="008E14BA" w:rsidP="008E14BA">
      <w:pPr>
        <w:ind w:right="59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381922" w:rsidRDefault="00381922" w:rsidP="008E14BA">
      <w:pPr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725C" w:rsidRDefault="00E0725C" w:rsidP="008E14BA">
      <w:pPr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725C" w:rsidRDefault="00E0725C" w:rsidP="008E14BA">
      <w:pPr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725C" w:rsidRDefault="00E0725C" w:rsidP="008E14BA">
      <w:pPr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0725C" w:rsidRDefault="00E0725C" w:rsidP="008E14BA">
      <w:pPr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14BA" w:rsidRPr="00835345" w:rsidRDefault="008E14BA" w:rsidP="008E14BA">
      <w:pPr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E14BA" w:rsidRPr="00835345" w:rsidRDefault="008E14BA" w:rsidP="008E14BA">
      <w:pPr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порубочного билета и (или) разрешения на пересадку деревьев и кустарников на территории муниципального образования сельского поселения «</w:t>
      </w:r>
      <w:r w:rsidR="00877118" w:rsidRPr="00877118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Верхнешергольджинское</w:t>
      </w:r>
      <w:r w:rsidRPr="007765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14BA" w:rsidRPr="00835345" w:rsidRDefault="008E14BA" w:rsidP="008E14BA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Порядок предоставления порубочного билета и (или) разрешения на пересадку деревьев и кустарников на территории муниципального образования сель</w:t>
      </w:r>
      <w:r w:rsidR="007765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 «</w:t>
      </w:r>
      <w:r w:rsidR="00877118">
        <w:rPr>
          <w:rFonts w:ascii="Times New Roman" w:eastAsia="Times New Roman" w:hAnsi="Times New Roman"/>
          <w:sz w:val="28"/>
          <w:szCs w:val="28"/>
          <w:lang w:eastAsia="ru-RU"/>
        </w:rPr>
        <w:t>Верхнешергольджинское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(далее - Порядок) разработан на </w:t>
      </w:r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основании </w:t>
      </w:r>
      <w:hyperlink r:id="rId7" w:tgtFrame="_blank" w:history="1">
        <w:r w:rsidRPr="00835345">
          <w:rPr>
            <w:rFonts w:ascii="Times New Roman" w:eastAsia="Times New Roman" w:hAnsi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tgtFrame="_blank" w:history="1">
        <w:r w:rsidRPr="00835345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, Федерального закона </w:t>
      </w:r>
      <w:hyperlink r:id="rId9" w:tgtFrame="_blank" w:history="1">
        <w:r w:rsidRPr="00835345">
          <w:rPr>
            <w:rFonts w:ascii="Times New Roman" w:eastAsia="Times New Roman" w:hAnsi="Times New Roman"/>
            <w:sz w:val="28"/>
            <w:szCs w:val="28"/>
            <w:lang w:eastAsia="ru-RU"/>
          </w:rPr>
          <w:t>от 6 октября 2003 года № 131-ФЗ</w:t>
        </w:r>
      </w:hyperlink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Постановления Правительства Российской Федерации </w:t>
      </w:r>
      <w:hyperlink r:id="rId10" w:tgtFrame="_blank" w:history="1">
        <w:r w:rsidRPr="00835345">
          <w:rPr>
            <w:rFonts w:ascii="Times New Roman" w:eastAsia="Times New Roman" w:hAnsi="Times New Roman"/>
            <w:sz w:val="28"/>
            <w:szCs w:val="28"/>
            <w:lang w:eastAsia="ru-RU"/>
          </w:rPr>
          <w:t>от 30 апреля 2014 года № 403</w:t>
        </w:r>
      </w:hyperlink>
      <w:r w:rsidRPr="00835345">
        <w:rPr>
          <w:rFonts w:ascii="Times New Roman" w:eastAsia="Times New Roman" w:hAnsi="Times New Roman"/>
          <w:sz w:val="28"/>
          <w:szCs w:val="28"/>
          <w:lang w:eastAsia="ru-RU"/>
        </w:rPr>
        <w:t xml:space="preserve"> «Об исчерпывающем перечне процедур в сфере жилищного 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строительства», и регулирует отношения, возникающие при вырубке и (или) пересадке деревьев и кустарников, на территории муниципального образования сель</w:t>
      </w:r>
      <w:r w:rsidR="00565740"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 «</w:t>
      </w:r>
      <w:r w:rsidR="0090324C">
        <w:rPr>
          <w:rFonts w:ascii="Times New Roman" w:hAnsi="Times New Roman"/>
          <w:sz w:val="28"/>
          <w:szCs w:val="28"/>
          <w:lang w:eastAsia="ru-RU"/>
        </w:rPr>
        <w:t>Верхнешергольджинское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(далее - сельское поселение).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Настоящий Порядок обязателен для исполнения всеми юридическими и физическими лицами независимо от права пользования земельным участком.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Основные понятия, используемые в настоящем Порядке: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дерево - это растение, имеющее четко выраженный одревесневший ствол диаметром не менее пяти сантиметров на высоте 1, 3 метра, за исключением саженцев;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дерево </w:t>
      </w:r>
      <w:proofErr w:type="spellStart"/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кустовидного</w:t>
      </w:r>
      <w:proofErr w:type="spellEnd"/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типа - растение во взрослом состоянии имеет несколько стволов, развивающихся из спящих (или придаточных) почек у основания материнского ствола;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кустарник - многолетнее растение, ветвящееся у самой поверхности почвы (в отличие от деревьев) и не имеющее во взрослом состоянии главного ствола;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поросль - молодые побеги растений, развивающиеся из придаточных или спящих почек на пнях или корнях лиственных деревьев;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санитарные рубки - вырубка (снос) сухостойных, больных деревьев и кустарников, не подлежащих лечению и оздоровлению; пересадка зеленых насаждений - агротехнический прием, заключающийся в перенесении зеленых насаждений с одного места на другое с комом земли;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6) таксация - определение объема срубленных и растущих деревьев, запаса насаждений и прироста как отдельных деревьев, так и целых насаждений;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порубочный билет и (или) разрешение на пересадку деревьев и кустарников на территории сельского поселения (далее - порубочный билет) - разрешение на рубку и (или) пересадку зеленых насаждений, выдаваемое по заявлению собственников, землевладельцев, землепользователей или арендаторов земельных участков, на которых расположены зеленые насаждения, либо уполномоченных ими лиц.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Под рубкой деревьев и кустарников на территории сельского поселения (далее - рубка) в целях настоящего Порядка понимаются: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рубка для юридических лиц, индивидуальных предп</w:t>
      </w:r>
      <w:r w:rsidR="000941EA"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ринимателей, граждан, владеющих 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земельными участками, расположенными на землях сельского поселения, с расположенными на них древесными насаждениями на законном основании и осуществляющих на этих землях строительство, иные виды деятельности, если их реализация влечет рубку деревьев и кустарников, находящихся на соответствующем земельном участке;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рубка деревьев и кустарников на земельных участках, предоставленных для строительства, ведения личного подсобного хозяйства, садоводства;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рубка одиноко стоящих деревьев, кустарников, группы деревьев (кустарников), мешающих ведению личного подсобного хозяйства, садоводства;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рубка деревьев и кустарников, проводимая в целях осуществления инженерных изысканий (инженерно-изыскательских работ), выполнения работ по геологическому изучению недр на земельном участке, на котором предполагается проведение рубки.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Действие настоящего Порядка не распространяется на правоотношения, связанные с проведением вынужденной рубки деревьев и кустарников на дворовой территории, авариями инженерных сетей и их плановым ремонтом, проведением работ по уходу (обрезка, омоложение, снос больных, высохших деревьев и кустарников), обеспечением нормальной видимости технических средств регулирования дорожного движения, безопасностью движения транспорта и пешеходов, разрушением корневой системой фундаментов зданий, асфальтовых покрытий, тротуаров и проезжих частей дорог.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Проведение работ, указанных в пункте 5 настоящего Порядка, осуществляется по согласованию с Администрацией сельского поселения.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Разрешения на рубку не требуется при рубке плодово-ягодных деревьев и кустарников на землях сельскохозяйственного назначения и приусадебных участках.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14BA" w:rsidRPr="00835345" w:rsidRDefault="008E14BA" w:rsidP="008E14BA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 Основания проведения рубки и (или) пересадки деревьев и кустарников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Рубка и (или) пересадка деревьев и кустарников проводится с соблюдением требований действующего законодательства, на основании постановления, принятого Администрацией сельского поселения и оформленного в виде порубочного билета или разрешения на пересадку деревьев и кустарников.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Для проведения рубки и (или) пересадки деревьев и кустарников заинтересованное лицо (далее - заявитель) направляет в адрес Администрации сельского поселения: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заявление о предоставлении разрешения на проведение рубки и (или) пересадки деревьев и кустарников с указанием количества и наименования насаждений, их состояния и причин вырубки и (или) пересадки;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копию документа, удостоверяющего права (полномочия) представителя гражданина или юридического лица, если с заявлением обращается представитель заявителя;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копию документа, удостоверяющего личность заявителя, являющегося гражданином, либо личность представителя гражданина или юридического лица;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(в отношении соответствующего юридического лица или индивидуального предпринимателя);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проект или план пересадки зеленых насаждений в случае проведения пересадки зеленых насаждений,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копии правоустанавливающих документов на земельный участок, на котором предполагается проведение рубки и (или) пересадки деревьев и кустарников;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копии правоустанавливающих документов на линейные объекты, расположенные на земельных участках, на которых планируется проведение рубки и (или) пересадки деревьев и кустарников;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копию разрешения на строительство и (или) на производство иных работ (в случае если законодательством установлена обязанность получения заявителем разрешения на строительство и (или) на производство иных работ);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положительное решение общего собрания собственников помещений многоквартирного дома, проведенного в порядке, установленном жилищным законодательством, на рубку и (или) пересадку деревьев и кустарников на земельном участке, на котором расположен многоквартирный дом, с элементами озеленения и благоустройства, иные предназначенные для обслуживания, эксплуатации и благоустройства данного дома и расположенные на указанном земельном участке объекты;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10) иные документы, предоставляемые по инициативе заявителя.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В заявлении в обязательном порядке указываются: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официальное наименование заявителя - юридического лица либо полностью фамилия, имя, отчество заявителя - физического лица (в том числе индивидуального предпринимателя), адрес места нахождения (места жительства), а также контактный телефон заявителя или его представителя;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ходатайство о предоставлении разрешения на вырубку и (или) пересадку деревьев, кустарников на соответствующем земельном участке, предоставленном заявителю;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вид права заявителя на земельный участок, на котором предполагается вырубка.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Формы заявлений о разрешении на рубку и (или) пересадку деревьев и кустарников утверждаются постановлением Администрации сельского поселения.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Заявитель вправе подать заявление о предоставлении разрешения на проведение рубки и (или) пересадки деревьев и кустарников в форме электронного документа, подписанного электронной подписью, в таком случае прилагаемые к заявлению документы могут быть также поданы в форме электронных документов, подписанных электронной подписью.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В случае если земельный участок, на котором предполагается проведение рубки и (или) пересадки деревьев и кустарников, предоставлен муниципальному учреждению или государственному учреждению, с заявлением о предоставлении разрешения на проведение рубки обращается юридическое лицо или гражданин, которым на основании муниципального (государственного) контракта (иного договора или соглашения)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 предусмотренном частью первой настоящего пункта, заявителем представляются копии правоустанавливающих документов на земельный участок, на котором предполагается проведение рубки и (или) пересадки деревьев и кустарников, выданных муниципальному учреждению или государственному учреждению, которому предоставлен земельный участок.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Юридическое лицо или гражданин, которым на основании соглашения с соответствующим муниципальным учреждением или государственным учреждением будет фактически осуществляться рубка и (или) пересадка деревьев и кустарников, помимо обязанности, предусмотренной частью первой настоящего пункта, обеспечивает выполнение иных обязанностей заявителя, предусмотренных настоящим Порядком.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Заявитель вправе представить документы, указанные в подпунктах 4, 6 - 8 пункта 10 настоящего Порядка, по собственной инициативе.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(или) пересадки деревьев и кустарников. В случае </w:t>
      </w: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если заявитель не представил указанные документы по собственной инициативе, эти документы и (или) содержащаяся в них информация запрашиваются Администрацией сельского поселения в соответствующих органах и (или) организациях в порядке межведомственного информационного взаимодействия.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Решение о предоставлении разрешения на проведение рубки и (или) пересадки деревьев и кустарников (об отказе в предоставлении разрешения на проведение рубки и (или) пересадки деревьев и кустарников) принимается в течение 14 рабочих дней со дня поступления заявления.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Администрация сельского поселения рассматривает заявление и приложенные к нему материалы и готовит порубочный билет, разрешение на пересадку деревьев и кустарников или мотивированный отказ в предоставлении разрешения на проведение рубки и (или) пересадки деревьев и кустарников.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17. Формы порубочного билета и разрешения на пересадку деревьев и кустарников, форма решения об отказе в предоставлении разрешения на проведение рубки и (или) пересадки деревьев и кустарников утверждаются постановлением Администрации сельского поселения.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Для оформления порубочного билета Администрация сельского поселения в течение 10 рабочих дней со дня поступления заявления, в порядке, установленном законодательством: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проводит обследование земельного участка;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определяет наличие зеленых насаждений, предполагаемых для вырубки (уничтожения) с особым статусом: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объекты растительного мира, занесенные в Красную книгу Российской Федерации и (или) Красную книгу Забайкальского края, произрастающие в естественных условиях;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деревья, кустарники, лианы, имеющие историческую и эстетическую ценность как неотъемлемые элементы ландшафта;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осуществляет таксацию насаждений своими силами или с привлечением специализированной организации за счет заявителя.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 Порубочный билет не позднее чем через 4 рабочих дня с момента подписания выдается или направляется Администрацией сельского поселения в адрес заявителя.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 Компенсационное озеленение (проведение работ по посадке зеленых насаждений) осуществляется по проекту или плану пересадки зеленых насаждений, согласованному с Администрацией сельского поселения, путем высадки посадочного материала.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14BA" w:rsidRPr="00835345" w:rsidRDefault="008E14BA" w:rsidP="008E14BA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Отказ в предоставлении разрешения на проведение рубки</w:t>
      </w:r>
    </w:p>
    <w:p w:rsidR="008E14BA" w:rsidRPr="00835345" w:rsidRDefault="008E14BA" w:rsidP="008E14BA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(или) пересадки деревьев и кустарников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Заявителю отказывается в предоставлении разрешения на проведение рубки и (или) пересадки деревьев и кустарников в случаях: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непредставления либо представления не в полном объеме необходимых для принятия решения документов, указанных в пункте 9 настоящего Порядка;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отсутствие проекта или плана пересадки зеленых насаждений в случае проведения пересадки зеленых насаждений или его согласования с Администрацией сельского поселения;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отсутствия возможности для предоставления права рубки на основании лесного и градостроительного законодательства Российской Федерации.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Решение об отказе в предоставлении разрешения на проведение рубки и (или) пересадки деревьев и кустарников должно содержать основания отказа с обязательной ссылкой на нарушения, предусмотренные законодательством и (или) настоящим Порядком.</w:t>
      </w:r>
    </w:p>
    <w:p w:rsidR="008E14BA" w:rsidRPr="00835345" w:rsidRDefault="008E14BA" w:rsidP="008E14B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 Решение Администрации сельского поселения об отказе в предоставлении разрешения на проведение рубки и (или) пересадки деревьев и кустарников в течение 4 рабочих дней с момента его подписания выдается Администрацией сельского поселения заявителю или направляется в его адрес.</w:t>
      </w:r>
    </w:p>
    <w:p w:rsidR="005A57D5" w:rsidRDefault="005A57D5">
      <w:pPr>
        <w:rPr>
          <w:rFonts w:ascii="Times New Roman" w:hAnsi="Times New Roman"/>
          <w:sz w:val="28"/>
          <w:szCs w:val="28"/>
        </w:rPr>
      </w:pPr>
    </w:p>
    <w:p w:rsidR="00877118" w:rsidRDefault="00877118">
      <w:pPr>
        <w:rPr>
          <w:rFonts w:ascii="Times New Roman" w:hAnsi="Times New Roman"/>
          <w:sz w:val="28"/>
          <w:szCs w:val="28"/>
        </w:rPr>
      </w:pPr>
    </w:p>
    <w:p w:rsidR="00877118" w:rsidRDefault="00877118">
      <w:pPr>
        <w:rPr>
          <w:rFonts w:ascii="Times New Roman" w:hAnsi="Times New Roman"/>
          <w:sz w:val="28"/>
          <w:szCs w:val="28"/>
        </w:rPr>
      </w:pPr>
    </w:p>
    <w:p w:rsidR="00877118" w:rsidRDefault="00877118">
      <w:pPr>
        <w:rPr>
          <w:rFonts w:ascii="Times New Roman" w:hAnsi="Times New Roman"/>
          <w:sz w:val="28"/>
          <w:szCs w:val="28"/>
        </w:rPr>
      </w:pPr>
    </w:p>
    <w:p w:rsidR="00877118" w:rsidRDefault="00877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Даиндарова</w:t>
      </w:r>
      <w:proofErr w:type="spellEnd"/>
    </w:p>
    <w:p w:rsidR="00877118" w:rsidRPr="00835345" w:rsidRDefault="00877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«Верхнешергольджинское»</w:t>
      </w:r>
    </w:p>
    <w:sectPr w:rsidR="00877118" w:rsidRPr="0083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AB"/>
    <w:rsid w:val="000941EA"/>
    <w:rsid w:val="000A5691"/>
    <w:rsid w:val="00381922"/>
    <w:rsid w:val="00484880"/>
    <w:rsid w:val="00514A10"/>
    <w:rsid w:val="00565740"/>
    <w:rsid w:val="005A57D5"/>
    <w:rsid w:val="00665C77"/>
    <w:rsid w:val="00733DA6"/>
    <w:rsid w:val="007765C1"/>
    <w:rsid w:val="00835345"/>
    <w:rsid w:val="00877118"/>
    <w:rsid w:val="008E14BA"/>
    <w:rsid w:val="0090324C"/>
    <w:rsid w:val="00953F82"/>
    <w:rsid w:val="009A6FAB"/>
    <w:rsid w:val="00E0725C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9565"/>
  <w15:docId w15:val="{8ED9888C-3469-4F95-927D-64C93C74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53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53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3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5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3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3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53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53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53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34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11">
    <w:name w:val="Верхний колонтитул1"/>
    <w:basedOn w:val="a"/>
    <w:rsid w:val="008E14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itle0">
    <w:name w:val="title0"/>
    <w:basedOn w:val="a"/>
    <w:rsid w:val="008E14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8E14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2">
    <w:name w:val="Строгий1"/>
    <w:basedOn w:val="a0"/>
    <w:rsid w:val="008E14BA"/>
  </w:style>
  <w:style w:type="character" w:customStyle="1" w:styleId="13">
    <w:name w:val="Гиперссылка1"/>
    <w:basedOn w:val="a0"/>
    <w:rsid w:val="008E14BA"/>
  </w:style>
  <w:style w:type="character" w:customStyle="1" w:styleId="200">
    <w:name w:val="20"/>
    <w:basedOn w:val="a0"/>
    <w:rsid w:val="008E14BA"/>
  </w:style>
  <w:style w:type="paragraph" w:customStyle="1" w:styleId="bodytext">
    <w:name w:val="bodytext"/>
    <w:basedOn w:val="a"/>
    <w:rsid w:val="008E14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3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353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53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53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53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53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53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534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353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8353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35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3534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35345"/>
    <w:rPr>
      <w:b/>
      <w:bCs/>
    </w:rPr>
  </w:style>
  <w:style w:type="character" w:styleId="a9">
    <w:name w:val="Emphasis"/>
    <w:basedOn w:val="a0"/>
    <w:uiPriority w:val="20"/>
    <w:qFormat/>
    <w:rsid w:val="0083534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35345"/>
    <w:rPr>
      <w:szCs w:val="32"/>
    </w:rPr>
  </w:style>
  <w:style w:type="paragraph" w:styleId="ab">
    <w:name w:val="List Paragraph"/>
    <w:basedOn w:val="a"/>
    <w:uiPriority w:val="34"/>
    <w:qFormat/>
    <w:rsid w:val="008353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5345"/>
    <w:rPr>
      <w:i/>
    </w:rPr>
  </w:style>
  <w:style w:type="character" w:customStyle="1" w:styleId="22">
    <w:name w:val="Цитата 2 Знак"/>
    <w:basedOn w:val="a0"/>
    <w:link w:val="21"/>
    <w:uiPriority w:val="29"/>
    <w:rsid w:val="0083534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3534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35345"/>
    <w:rPr>
      <w:b/>
      <w:i/>
      <w:sz w:val="24"/>
    </w:rPr>
  </w:style>
  <w:style w:type="character" w:styleId="ae">
    <w:name w:val="Subtle Emphasis"/>
    <w:uiPriority w:val="19"/>
    <w:qFormat/>
    <w:rsid w:val="0083534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3534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3534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3534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3534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3534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0725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87507C3-B80D-4C0D-9291-8CDC81673F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9249E7B-F9C8-4D12-B906-BB583B820A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1FB6C495-2A11-4FE1-8A00-63E4151A20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071B0620-70E9-4746-9097-741B908E97EC" TargetMode="External"/><Relationship Id="rId10" Type="http://schemas.openxmlformats.org/officeDocument/2006/relationships/hyperlink" Target="http://pravo.minjust.ru:8080/bigs/showDocument.html?id=071B0620-70E9-4746-9097-741B908E97EC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18</cp:revision>
  <cp:lastPrinted>2023-02-08T05:55:00Z</cp:lastPrinted>
  <dcterms:created xsi:type="dcterms:W3CDTF">2020-04-03T06:47:00Z</dcterms:created>
  <dcterms:modified xsi:type="dcterms:W3CDTF">2023-02-17T06:35:00Z</dcterms:modified>
</cp:coreProperties>
</file>