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66A8" w14:textId="77777777" w:rsidR="00C57C90" w:rsidRDefault="00C57C90" w:rsidP="00C03C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14:paraId="4F6D1385" w14:textId="77777777" w:rsidR="00C57C90" w:rsidRDefault="00C57C90" w:rsidP="00C03C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14:paraId="2692C303" w14:textId="77777777" w:rsidR="00C57C90" w:rsidRDefault="00C57C90" w:rsidP="00C03C3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«ВЕРХНЕШЕРГОЛЬДЖИНСКОЕ»</w:t>
      </w:r>
    </w:p>
    <w:p w14:paraId="675020EE" w14:textId="77777777" w:rsidR="00C57C90" w:rsidRDefault="00C57C90" w:rsidP="00C03C31">
      <w:pPr>
        <w:ind w:firstLine="709"/>
        <w:jc w:val="both"/>
        <w:rPr>
          <w:sz w:val="28"/>
          <w:szCs w:val="28"/>
        </w:rPr>
      </w:pPr>
    </w:p>
    <w:p w14:paraId="080C384F" w14:textId="77777777" w:rsidR="00C57C90" w:rsidRDefault="00C57C90" w:rsidP="00C03C31">
      <w:pPr>
        <w:ind w:firstLine="709"/>
        <w:jc w:val="both"/>
        <w:rPr>
          <w:sz w:val="28"/>
          <w:szCs w:val="28"/>
        </w:rPr>
      </w:pPr>
    </w:p>
    <w:p w14:paraId="57D8ED1D" w14:textId="77777777" w:rsidR="00C57C90" w:rsidRDefault="00C57C90" w:rsidP="00C03C3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80D5724" w14:textId="778E4B5C" w:rsidR="00C57C90" w:rsidRDefault="00C57C90" w:rsidP="00C03C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C03C31">
        <w:rPr>
          <w:sz w:val="28"/>
          <w:szCs w:val="28"/>
        </w:rPr>
        <w:t>05» декабря 2022</w:t>
      </w:r>
      <w:r>
        <w:rPr>
          <w:sz w:val="28"/>
          <w:szCs w:val="28"/>
        </w:rPr>
        <w:t xml:space="preserve"> г.                                                           </w:t>
      </w:r>
      <w:r w:rsidR="00C03C31">
        <w:rPr>
          <w:sz w:val="28"/>
          <w:szCs w:val="28"/>
        </w:rPr>
        <w:t xml:space="preserve">                            № 13</w:t>
      </w:r>
    </w:p>
    <w:p w14:paraId="72D4BF3D" w14:textId="77777777" w:rsidR="00C57C90" w:rsidRDefault="00C57C90" w:rsidP="00C03C3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14:paraId="66B98C15" w14:textId="77777777" w:rsidR="00C57C90" w:rsidRDefault="00C57C90" w:rsidP="00C03C31">
      <w:pPr>
        <w:ind w:firstLine="709"/>
        <w:jc w:val="both"/>
        <w:rPr>
          <w:sz w:val="28"/>
          <w:szCs w:val="28"/>
        </w:rPr>
      </w:pPr>
    </w:p>
    <w:p w14:paraId="773FE475" w14:textId="77777777" w:rsidR="00C57C90" w:rsidRDefault="00C57C90" w:rsidP="00C03C31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определении мест для выпаса сельскохозяйственных животных на территории сельского поселения «Верхнешергольджинское»</w:t>
      </w:r>
    </w:p>
    <w:p w14:paraId="692C4CBF" w14:textId="77777777" w:rsidR="00C57C90" w:rsidRDefault="00C57C90" w:rsidP="00C03C31">
      <w:pPr>
        <w:ind w:firstLine="709"/>
        <w:rPr>
          <w:sz w:val="28"/>
          <w:szCs w:val="28"/>
        </w:rPr>
      </w:pPr>
    </w:p>
    <w:p w14:paraId="6389191F" w14:textId="062BEF51" w:rsidR="00C57C90" w:rsidRDefault="00C57C90" w:rsidP="00C03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 19 ч. 1 ст. 14 Федерального закона № 131-ФЗ от 06.10.2003 «Об общих принципах организации местного самоуправления в Российской Федерации», постановлением Правительства Забайкальского края от 28.09.2015 г. № 476 </w:t>
      </w:r>
      <w:r>
        <w:rPr>
          <w:b/>
          <w:sz w:val="28"/>
          <w:szCs w:val="28"/>
        </w:rPr>
        <w:t>«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Об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законодательством»</w:t>
      </w:r>
      <w:r>
        <w:rPr>
          <w:sz w:val="28"/>
          <w:szCs w:val="28"/>
        </w:rPr>
        <w:t xml:space="preserve"> и статьёй 2</w:t>
      </w:r>
      <w:r w:rsidR="00BA233B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сельского поселения «Верхнешергольджинское» администрация поселения постановляет:</w:t>
      </w:r>
    </w:p>
    <w:p w14:paraId="1D959D05" w14:textId="77777777" w:rsidR="00C57C90" w:rsidRDefault="00C57C90" w:rsidP="00C03C31">
      <w:pPr>
        <w:ind w:firstLine="709"/>
        <w:jc w:val="both"/>
        <w:rPr>
          <w:sz w:val="28"/>
          <w:szCs w:val="28"/>
        </w:rPr>
      </w:pPr>
    </w:p>
    <w:p w14:paraId="0FB58BBB" w14:textId="77777777" w:rsidR="00C57C90" w:rsidRDefault="00C57C90" w:rsidP="00C03C31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следующие места для выпаса сельскохозяйственных животных на территории сельского поселения «Верхнешергольджинское»:</w:t>
      </w:r>
    </w:p>
    <w:p w14:paraId="23872D3C" w14:textId="77777777" w:rsidR="00C03C31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1.1. с. Верхний Шергольджин;</w:t>
      </w:r>
    </w:p>
    <w:p w14:paraId="6B333103" w14:textId="77777777" w:rsid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- улицы: </w:t>
      </w:r>
      <w:proofErr w:type="gramStart"/>
      <w:r w:rsidRPr="00C03C31">
        <w:rPr>
          <w:sz w:val="28"/>
          <w:szCs w:val="28"/>
        </w:rPr>
        <w:t xml:space="preserve">Центральная с № 1 по № 25 прогон до урочища </w:t>
      </w:r>
      <w:proofErr w:type="spellStart"/>
      <w:r w:rsidRPr="00C03C31">
        <w:rPr>
          <w:sz w:val="28"/>
          <w:szCs w:val="28"/>
        </w:rPr>
        <w:t>Хайда-Бугач</w:t>
      </w:r>
      <w:proofErr w:type="spellEnd"/>
      <w:r w:rsidRPr="00C03C31">
        <w:rPr>
          <w:sz w:val="28"/>
          <w:szCs w:val="28"/>
        </w:rPr>
        <w:t xml:space="preserve">, выпас - падь </w:t>
      </w:r>
      <w:proofErr w:type="spellStart"/>
      <w:r w:rsidRPr="00C03C31">
        <w:rPr>
          <w:sz w:val="28"/>
          <w:szCs w:val="28"/>
        </w:rPr>
        <w:t>Шергочин</w:t>
      </w:r>
      <w:proofErr w:type="spellEnd"/>
      <w:r w:rsidRPr="00C03C31">
        <w:rPr>
          <w:sz w:val="28"/>
          <w:szCs w:val="28"/>
        </w:rPr>
        <w:t xml:space="preserve">, </w:t>
      </w:r>
      <w:proofErr w:type="spellStart"/>
      <w:r w:rsidRPr="00C03C31">
        <w:rPr>
          <w:sz w:val="28"/>
          <w:szCs w:val="28"/>
        </w:rPr>
        <w:t>Дошеево</w:t>
      </w:r>
      <w:proofErr w:type="spellEnd"/>
      <w:r w:rsidRPr="00C03C31">
        <w:rPr>
          <w:sz w:val="28"/>
          <w:szCs w:val="28"/>
        </w:rPr>
        <w:t>, на север от села;</w:t>
      </w:r>
      <w:proofErr w:type="gramEnd"/>
    </w:p>
    <w:p w14:paraId="02A81372" w14:textId="77777777" w:rsid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- улицы Центральная с № 27 по № 56,  Школьная - выпас вдоль речки Шергольджин на северо-запад от села;</w:t>
      </w:r>
    </w:p>
    <w:p w14:paraId="4B51FCEC" w14:textId="77777777" w:rsid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- улицы Центральная с № 58 по № 82, Новая с № 1 по № 17 выпас – падь Хребет, на северо-запад от села;</w:t>
      </w:r>
    </w:p>
    <w:p w14:paraId="42BE4047" w14:textId="2360C5F9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- улицы Центральная с № 83 по № 113, Новая с № 19 по № 39 выпас на пастбище, расположенном на юге-востоке от села;</w:t>
      </w:r>
    </w:p>
    <w:p w14:paraId="17B4B83D" w14:textId="77777777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- урочища </w:t>
      </w:r>
      <w:proofErr w:type="spellStart"/>
      <w:r w:rsidRPr="00C03C31">
        <w:rPr>
          <w:sz w:val="28"/>
          <w:szCs w:val="28"/>
        </w:rPr>
        <w:t>Монохоново</w:t>
      </w:r>
      <w:proofErr w:type="spellEnd"/>
      <w:r w:rsidRPr="00C03C31">
        <w:rPr>
          <w:sz w:val="28"/>
          <w:szCs w:val="28"/>
        </w:rPr>
        <w:t>, Демидово, Кочковатая, Нижний луг распределить   для свободного выпаса овец между КФХ и физическими лицами.</w:t>
      </w:r>
    </w:p>
    <w:p w14:paraId="0B0CCAD7" w14:textId="77777777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1.2. с. </w:t>
      </w:r>
      <w:proofErr w:type="spellStart"/>
      <w:r w:rsidRPr="00C03C31">
        <w:rPr>
          <w:sz w:val="28"/>
          <w:szCs w:val="28"/>
        </w:rPr>
        <w:t>Котый</w:t>
      </w:r>
      <w:proofErr w:type="spellEnd"/>
      <w:r w:rsidRPr="00C03C31">
        <w:rPr>
          <w:sz w:val="28"/>
          <w:szCs w:val="28"/>
        </w:rPr>
        <w:t xml:space="preserve"> выпас урочища </w:t>
      </w:r>
      <w:proofErr w:type="spellStart"/>
      <w:r w:rsidRPr="00C03C31">
        <w:rPr>
          <w:sz w:val="28"/>
          <w:szCs w:val="28"/>
        </w:rPr>
        <w:t>Котый</w:t>
      </w:r>
      <w:proofErr w:type="spellEnd"/>
      <w:r w:rsidRPr="00C03C31">
        <w:rPr>
          <w:sz w:val="28"/>
          <w:szCs w:val="28"/>
        </w:rPr>
        <w:t>, Хлебный, Нижний луг.</w:t>
      </w:r>
    </w:p>
    <w:p w14:paraId="04CE42F2" w14:textId="77777777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1.3. с. </w:t>
      </w:r>
      <w:proofErr w:type="spellStart"/>
      <w:r w:rsidRPr="00C03C31">
        <w:rPr>
          <w:sz w:val="28"/>
          <w:szCs w:val="28"/>
        </w:rPr>
        <w:t>Бурсомон</w:t>
      </w:r>
      <w:proofErr w:type="spellEnd"/>
      <w:r w:rsidRPr="00C03C31">
        <w:rPr>
          <w:sz w:val="28"/>
          <w:szCs w:val="28"/>
        </w:rPr>
        <w:t xml:space="preserve"> выпас урочища Бильчир до покосов;</w:t>
      </w:r>
    </w:p>
    <w:p w14:paraId="77EAF129" w14:textId="77777777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- урочище </w:t>
      </w:r>
      <w:proofErr w:type="spellStart"/>
      <w:r w:rsidRPr="00C03C31">
        <w:rPr>
          <w:sz w:val="28"/>
          <w:szCs w:val="28"/>
        </w:rPr>
        <w:t>Барун</w:t>
      </w:r>
      <w:proofErr w:type="spellEnd"/>
      <w:r w:rsidRPr="00C03C31">
        <w:rPr>
          <w:sz w:val="28"/>
          <w:szCs w:val="28"/>
        </w:rPr>
        <w:t>-Бильчир распределить для свободного выпаса овец и лошадей между КФХ и физическими лицами.</w:t>
      </w:r>
    </w:p>
    <w:p w14:paraId="1FABDECC" w14:textId="77777777" w:rsid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 xml:space="preserve">1.4. </w:t>
      </w:r>
      <w:proofErr w:type="gramStart"/>
      <w:r w:rsidRPr="00C03C31">
        <w:rPr>
          <w:sz w:val="28"/>
          <w:szCs w:val="28"/>
        </w:rPr>
        <w:t>с</w:t>
      </w:r>
      <w:proofErr w:type="gramEnd"/>
      <w:r w:rsidRPr="00C03C31">
        <w:rPr>
          <w:sz w:val="28"/>
          <w:szCs w:val="28"/>
        </w:rPr>
        <w:t>. Средний Шергольджин выпас урочище Хамар.</w:t>
      </w:r>
    </w:p>
    <w:p w14:paraId="0B32BB64" w14:textId="1F8EEBF6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2. Довести информацию до населения путем размещения на информационных стендах сельского поселения «Верхнешергольджинское».</w:t>
      </w:r>
    </w:p>
    <w:p w14:paraId="344BAACB" w14:textId="77777777" w:rsidR="00C57C90" w:rsidRPr="00C03C31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03C31">
        <w:rPr>
          <w:sz w:val="28"/>
          <w:szCs w:val="28"/>
        </w:rPr>
        <w:t> </w:t>
      </w:r>
    </w:p>
    <w:p w14:paraId="55E401D1" w14:textId="77777777" w:rsidR="00C57C90" w:rsidRDefault="00C57C90" w:rsidP="00C03C3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333333"/>
          <w:sz w:val="28"/>
          <w:szCs w:val="28"/>
        </w:rPr>
      </w:pPr>
    </w:p>
    <w:p w14:paraId="27268120" w14:textId="77777777" w:rsidR="00C57C90" w:rsidRDefault="00C57C90" w:rsidP="00C03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3D964E54" w14:textId="562D1015" w:rsidR="00DF5D8D" w:rsidRDefault="00C57C90" w:rsidP="00C03C31">
      <w:pPr>
        <w:ind w:firstLine="709"/>
        <w:jc w:val="both"/>
      </w:pPr>
      <w:r>
        <w:rPr>
          <w:sz w:val="28"/>
          <w:szCs w:val="28"/>
        </w:rPr>
        <w:t xml:space="preserve">«Верхнешергольджинское»                                 </w:t>
      </w:r>
      <w:r w:rsidR="00C03C31">
        <w:rPr>
          <w:sz w:val="28"/>
          <w:szCs w:val="28"/>
        </w:rPr>
        <w:t xml:space="preserve">                    С.Н. Даиндарова</w:t>
      </w:r>
      <w:bookmarkStart w:id="0" w:name="_GoBack"/>
      <w:bookmarkEnd w:id="0"/>
    </w:p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9D"/>
    <w:multiLevelType w:val="hybridMultilevel"/>
    <w:tmpl w:val="1752F0B8"/>
    <w:lvl w:ilvl="0" w:tplc="36385C1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313" w:hanging="360"/>
      </w:pPr>
    </w:lvl>
    <w:lvl w:ilvl="2" w:tplc="0419001B">
      <w:start w:val="1"/>
      <w:numFmt w:val="lowerRoman"/>
      <w:lvlText w:val="%3."/>
      <w:lvlJc w:val="right"/>
      <w:pPr>
        <w:ind w:left="2033" w:hanging="180"/>
      </w:pPr>
    </w:lvl>
    <w:lvl w:ilvl="3" w:tplc="0419000F">
      <w:start w:val="1"/>
      <w:numFmt w:val="decimal"/>
      <w:lvlText w:val="%4."/>
      <w:lvlJc w:val="left"/>
      <w:pPr>
        <w:ind w:left="2753" w:hanging="360"/>
      </w:pPr>
    </w:lvl>
    <w:lvl w:ilvl="4" w:tplc="04190019">
      <w:start w:val="1"/>
      <w:numFmt w:val="lowerLetter"/>
      <w:lvlText w:val="%5."/>
      <w:lvlJc w:val="left"/>
      <w:pPr>
        <w:ind w:left="3473" w:hanging="360"/>
      </w:pPr>
    </w:lvl>
    <w:lvl w:ilvl="5" w:tplc="0419001B">
      <w:start w:val="1"/>
      <w:numFmt w:val="lowerRoman"/>
      <w:lvlText w:val="%6."/>
      <w:lvlJc w:val="right"/>
      <w:pPr>
        <w:ind w:left="4193" w:hanging="180"/>
      </w:pPr>
    </w:lvl>
    <w:lvl w:ilvl="6" w:tplc="0419000F">
      <w:start w:val="1"/>
      <w:numFmt w:val="decimal"/>
      <w:lvlText w:val="%7."/>
      <w:lvlJc w:val="left"/>
      <w:pPr>
        <w:ind w:left="4913" w:hanging="360"/>
      </w:pPr>
    </w:lvl>
    <w:lvl w:ilvl="7" w:tplc="04190019">
      <w:start w:val="1"/>
      <w:numFmt w:val="lowerLetter"/>
      <w:lvlText w:val="%8."/>
      <w:lvlJc w:val="left"/>
      <w:pPr>
        <w:ind w:left="5633" w:hanging="360"/>
      </w:pPr>
    </w:lvl>
    <w:lvl w:ilvl="8" w:tplc="0419001B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74"/>
    <w:rsid w:val="00096667"/>
    <w:rsid w:val="001C65F8"/>
    <w:rsid w:val="002A57A9"/>
    <w:rsid w:val="00473E74"/>
    <w:rsid w:val="00811003"/>
    <w:rsid w:val="00BA233B"/>
    <w:rsid w:val="00C03C31"/>
    <w:rsid w:val="00C57C90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9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C57C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9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C57C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2022-12-05T03:59:00Z</cp:lastPrinted>
  <dcterms:created xsi:type="dcterms:W3CDTF">2022-12-05T04:01:00Z</dcterms:created>
  <dcterms:modified xsi:type="dcterms:W3CDTF">2022-12-05T04:01:00Z</dcterms:modified>
</cp:coreProperties>
</file>