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16C" w:rsidRDefault="00A9116C" w:rsidP="00800AF6">
      <w:pPr>
        <w:shd w:val="clear" w:color="auto" w:fill="FFFFFF"/>
        <w:spacing w:line="326" w:lineRule="exact"/>
        <w:ind w:left="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2"/>
          <w:sz w:val="28"/>
          <w:szCs w:val="28"/>
        </w:rPr>
        <w:t>АДМИНИСТРАЦИЯ МУНИЦИПАЛЬНОГО РАЙОНА</w:t>
      </w:r>
    </w:p>
    <w:p w:rsidR="00A9116C" w:rsidRDefault="00A9116C" w:rsidP="00910DF8">
      <w:pPr>
        <w:shd w:val="clear" w:color="auto" w:fill="FFFFFF"/>
        <w:ind w:left="14"/>
        <w:jc w:val="center"/>
      </w:pPr>
      <w:r>
        <w:rPr>
          <w:b/>
          <w:bCs/>
          <w:spacing w:val="-1"/>
          <w:sz w:val="28"/>
          <w:szCs w:val="28"/>
        </w:rPr>
        <w:t>«КРАСНОЧИКОЙСКИЙ РАЙОН»</w:t>
      </w: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10DF8" w:rsidRDefault="00910DF8" w:rsidP="00910DF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116C" w:rsidRPr="00A66F12" w:rsidRDefault="00A9116C" w:rsidP="00910DF8">
      <w:pPr>
        <w:shd w:val="clear" w:color="auto" w:fill="FFFFFF"/>
        <w:jc w:val="center"/>
        <w:rPr>
          <w:b/>
          <w:bCs/>
          <w:sz w:val="32"/>
          <w:szCs w:val="32"/>
        </w:rPr>
      </w:pPr>
      <w:r w:rsidRPr="00A66F12">
        <w:rPr>
          <w:b/>
          <w:bCs/>
          <w:sz w:val="32"/>
          <w:szCs w:val="32"/>
        </w:rPr>
        <w:t>ПОСТАНОВЛЕНИЕ</w:t>
      </w:r>
    </w:p>
    <w:p w:rsidR="00A9116C" w:rsidRPr="003D1F81" w:rsidRDefault="00CE7096" w:rsidP="00910DF8">
      <w:pPr>
        <w:shd w:val="clear" w:color="auto" w:fill="FFFFFF"/>
        <w:tabs>
          <w:tab w:val="left" w:leader="underscore" w:pos="2035"/>
          <w:tab w:val="left" w:pos="7738"/>
        </w:tabs>
      </w:pPr>
      <w:r>
        <w:rPr>
          <w:sz w:val="28"/>
          <w:szCs w:val="28"/>
        </w:rPr>
        <w:t xml:space="preserve">28 марта </w:t>
      </w:r>
      <w:r w:rsidR="00B80FE0">
        <w:rPr>
          <w:sz w:val="28"/>
          <w:szCs w:val="28"/>
        </w:rPr>
        <w:t xml:space="preserve"> </w:t>
      </w:r>
      <w:r w:rsidR="00A9116C">
        <w:rPr>
          <w:sz w:val="28"/>
          <w:szCs w:val="28"/>
        </w:rPr>
        <w:t>20</w:t>
      </w:r>
      <w:r w:rsidR="009928D2">
        <w:rPr>
          <w:sz w:val="28"/>
          <w:szCs w:val="28"/>
        </w:rPr>
        <w:t>23</w:t>
      </w:r>
      <w:r w:rsidR="00A9116C">
        <w:rPr>
          <w:sz w:val="28"/>
          <w:szCs w:val="28"/>
        </w:rPr>
        <w:t xml:space="preserve"> года</w:t>
      </w:r>
      <w:r w:rsidR="00A9116C"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>№ 168</w:t>
      </w:r>
    </w:p>
    <w:p w:rsidR="00A9116C" w:rsidRDefault="00A9116C" w:rsidP="00910DF8">
      <w:pPr>
        <w:shd w:val="clear" w:color="auto" w:fill="FFFFFF"/>
        <w:jc w:val="center"/>
      </w:pPr>
      <w:r>
        <w:rPr>
          <w:spacing w:val="-1"/>
          <w:sz w:val="28"/>
          <w:szCs w:val="28"/>
        </w:rPr>
        <w:t>с. Красный Чикой</w:t>
      </w:r>
    </w:p>
    <w:p w:rsidR="00F27B09" w:rsidRDefault="00F27B09" w:rsidP="00910DF8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9928D2" w:rsidRDefault="009928D2" w:rsidP="00910DF8">
      <w:pPr>
        <w:shd w:val="clear" w:color="auto" w:fill="FFFFFF"/>
        <w:ind w:right="82"/>
        <w:jc w:val="center"/>
        <w:rPr>
          <w:b/>
          <w:bCs/>
          <w:sz w:val="28"/>
          <w:szCs w:val="28"/>
        </w:rPr>
      </w:pPr>
    </w:p>
    <w:p w:rsidR="00F25B20" w:rsidRPr="00A66F12" w:rsidRDefault="00F25B20" w:rsidP="009928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66F12">
        <w:rPr>
          <w:rFonts w:ascii="Times New Roman" w:hAnsi="Times New Roman" w:cs="Times New Roman"/>
          <w:sz w:val="28"/>
          <w:szCs w:val="28"/>
        </w:rPr>
        <w:t>О</w:t>
      </w:r>
      <w:r w:rsidR="00A66F12" w:rsidRPr="00A66F12">
        <w:rPr>
          <w:rFonts w:ascii="Times New Roman" w:hAnsi="Times New Roman" w:cs="Times New Roman"/>
          <w:sz w:val="28"/>
          <w:szCs w:val="28"/>
        </w:rPr>
        <w:t>б утверждении положения о стимулирующих выплатах руководителям</w:t>
      </w:r>
      <w:r w:rsidR="009928D2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8A0157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8A0157" w:rsidRPr="00A66F12">
        <w:rPr>
          <w:rFonts w:ascii="Times New Roman" w:hAnsi="Times New Roman" w:cs="Times New Roman"/>
          <w:sz w:val="28"/>
          <w:szCs w:val="28"/>
        </w:rPr>
        <w:t>руководителям</w:t>
      </w:r>
      <w:r w:rsidR="009928D2">
        <w:rPr>
          <w:rFonts w:ascii="Times New Roman" w:hAnsi="Times New Roman" w:cs="Times New Roman"/>
          <w:sz w:val="28"/>
          <w:szCs w:val="28"/>
        </w:rPr>
        <w:t xml:space="preserve"> </w:t>
      </w:r>
      <w:r w:rsidR="00A66F12" w:rsidRPr="00A66F12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</w:t>
      </w:r>
      <w:r w:rsidR="008A0157">
        <w:rPr>
          <w:rFonts w:ascii="Times New Roman" w:hAnsi="Times New Roman" w:cs="Times New Roman"/>
          <w:sz w:val="28"/>
          <w:szCs w:val="28"/>
        </w:rPr>
        <w:t xml:space="preserve"> в сфере культуры</w:t>
      </w:r>
      <w:r w:rsidR="00A66F12" w:rsidRPr="00A66F12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</w:p>
    <w:bookmarkEnd w:id="0"/>
    <w:p w:rsidR="00910DF8" w:rsidRDefault="00910DF8" w:rsidP="00B84796">
      <w:pPr>
        <w:shd w:val="clear" w:color="auto" w:fill="FFFFFF"/>
        <w:jc w:val="both"/>
        <w:rPr>
          <w:sz w:val="28"/>
          <w:szCs w:val="28"/>
        </w:rPr>
      </w:pPr>
    </w:p>
    <w:p w:rsidR="00B709E2" w:rsidRDefault="008A0157" w:rsidP="00D512D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 соответствии с У</w:t>
      </w:r>
      <w:r w:rsidR="00514A51" w:rsidRPr="00514A51">
        <w:rPr>
          <w:color w:val="333333"/>
          <w:sz w:val="28"/>
          <w:szCs w:val="28"/>
        </w:rPr>
        <w:t>казом Президента Российской Федерации от 07 мая 2012 года № 597 «О мероприятиях по реализации государственной социальной политики», законом Забайкальского края от 09 апреля 2014 года № 964 – ЗЗК «Об оплате труда работников государственных учреждений Забайкальского края», постановлением Правительства Забайкальского края от 21 августа 2014 года № 471 «Об утверждении Положения о порядке и условиях оплаты труда руководителей государственных учреждений Забайкальского края, их заместителей и главных бухгалтеров» в соответствие с действующим законодательством  и  в соответствии  со  статьей 25 Устава  муниципального  района  «Красночикойский  район»  администрация  муниципального  района   постановляет:</w:t>
      </w:r>
    </w:p>
    <w:p w:rsidR="00A66F12" w:rsidRPr="00892D5D" w:rsidRDefault="00A66F12" w:rsidP="00D512D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</w:p>
    <w:p w:rsidR="00892D5D" w:rsidRPr="00B84796" w:rsidRDefault="00B84796" w:rsidP="00B84796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892D5D" w:rsidRPr="00B84796">
        <w:rPr>
          <w:color w:val="333333"/>
          <w:sz w:val="28"/>
          <w:szCs w:val="28"/>
        </w:rPr>
        <w:t xml:space="preserve">Утвердить Положение </w:t>
      </w:r>
      <w:r w:rsidR="00587255" w:rsidRPr="00B84796">
        <w:rPr>
          <w:color w:val="333333"/>
          <w:sz w:val="28"/>
          <w:szCs w:val="28"/>
        </w:rPr>
        <w:t xml:space="preserve">о стимулирующих выплатах руководителям </w:t>
      </w:r>
      <w:r w:rsidR="00B41ADD" w:rsidRPr="00B84796">
        <w:rPr>
          <w:sz w:val="28"/>
          <w:szCs w:val="28"/>
        </w:rPr>
        <w:t xml:space="preserve">муниципальных учреждений </w:t>
      </w:r>
      <w:r w:rsidRPr="00B84796">
        <w:rPr>
          <w:sz w:val="28"/>
          <w:szCs w:val="28"/>
        </w:rPr>
        <w:t>культуры</w:t>
      </w:r>
      <w:r w:rsidRPr="00B84796">
        <w:rPr>
          <w:color w:val="333333"/>
          <w:sz w:val="28"/>
          <w:szCs w:val="28"/>
        </w:rPr>
        <w:t xml:space="preserve"> и</w:t>
      </w:r>
      <w:r w:rsidR="00B41ADD" w:rsidRPr="00B84796">
        <w:rPr>
          <w:color w:val="333333"/>
          <w:sz w:val="28"/>
          <w:szCs w:val="28"/>
        </w:rPr>
        <w:t xml:space="preserve"> руководителям </w:t>
      </w:r>
      <w:r w:rsidR="00587255" w:rsidRPr="00B84796">
        <w:rPr>
          <w:color w:val="333333"/>
          <w:sz w:val="28"/>
          <w:szCs w:val="28"/>
        </w:rPr>
        <w:t>муниципальных учреждений дополнительного образования</w:t>
      </w:r>
      <w:r w:rsidR="008A0157">
        <w:rPr>
          <w:color w:val="333333"/>
          <w:sz w:val="28"/>
          <w:szCs w:val="28"/>
        </w:rPr>
        <w:t xml:space="preserve"> в сфере культуры</w:t>
      </w:r>
      <w:r w:rsidR="00587255" w:rsidRPr="00B84796">
        <w:rPr>
          <w:color w:val="333333"/>
          <w:sz w:val="28"/>
          <w:szCs w:val="28"/>
        </w:rPr>
        <w:t xml:space="preserve"> муниципальног</w:t>
      </w:r>
      <w:r>
        <w:rPr>
          <w:color w:val="333333"/>
          <w:sz w:val="28"/>
          <w:szCs w:val="28"/>
        </w:rPr>
        <w:t>о района «Красночикойский район»</w:t>
      </w:r>
      <w:r w:rsidR="00587255" w:rsidRPr="00B84796">
        <w:rPr>
          <w:color w:val="333333"/>
          <w:sz w:val="28"/>
          <w:szCs w:val="28"/>
        </w:rPr>
        <w:t xml:space="preserve"> </w:t>
      </w:r>
      <w:r w:rsidR="00B41ADD" w:rsidRPr="00B84796">
        <w:rPr>
          <w:color w:val="333333"/>
          <w:sz w:val="28"/>
          <w:szCs w:val="28"/>
        </w:rPr>
        <w:t>(приложение №</w:t>
      </w:r>
      <w:r w:rsidR="00587255" w:rsidRPr="00B84796">
        <w:rPr>
          <w:color w:val="333333"/>
          <w:sz w:val="28"/>
          <w:szCs w:val="28"/>
        </w:rPr>
        <w:t xml:space="preserve"> 1).</w:t>
      </w:r>
    </w:p>
    <w:p w:rsidR="00514A51" w:rsidRDefault="00B84796" w:rsidP="00B84796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B84796">
        <w:rPr>
          <w:color w:val="333333"/>
          <w:sz w:val="28"/>
          <w:szCs w:val="28"/>
        </w:rPr>
        <w:t>Утвердить «</w:t>
      </w:r>
      <w:r w:rsidR="00514A51" w:rsidRPr="00B84796">
        <w:rPr>
          <w:color w:val="333333"/>
          <w:sz w:val="28"/>
          <w:szCs w:val="28"/>
        </w:rPr>
        <w:t>Перечень показателей стимулирования руководителей муниципальных учреждений</w:t>
      </w:r>
      <w:r w:rsidR="00B41ADD">
        <w:t xml:space="preserve"> </w:t>
      </w:r>
      <w:r w:rsidR="00B41ADD" w:rsidRPr="00B84796">
        <w:rPr>
          <w:sz w:val="28"/>
          <w:szCs w:val="28"/>
        </w:rPr>
        <w:t xml:space="preserve">культуры и муниципальных учреждений </w:t>
      </w:r>
      <w:r w:rsidR="00FB2ADC" w:rsidRPr="00B84796">
        <w:rPr>
          <w:color w:val="333333"/>
          <w:sz w:val="28"/>
          <w:szCs w:val="28"/>
        </w:rPr>
        <w:t>дополнительного образования</w:t>
      </w:r>
      <w:r w:rsidR="00514A51" w:rsidRPr="00B84796">
        <w:rPr>
          <w:color w:val="333333"/>
          <w:sz w:val="28"/>
          <w:szCs w:val="28"/>
        </w:rPr>
        <w:t xml:space="preserve"> </w:t>
      </w:r>
      <w:r w:rsidR="008A0157">
        <w:rPr>
          <w:color w:val="333333"/>
          <w:sz w:val="28"/>
          <w:szCs w:val="28"/>
        </w:rPr>
        <w:t xml:space="preserve"> в сфере культуры </w:t>
      </w:r>
      <w:r w:rsidR="00514A51" w:rsidRPr="00B84796">
        <w:rPr>
          <w:color w:val="333333"/>
          <w:sz w:val="28"/>
          <w:szCs w:val="28"/>
        </w:rPr>
        <w:t>муниципального района «Красночикойский район» (приложение № 2).</w:t>
      </w:r>
    </w:p>
    <w:p w:rsidR="00B84796" w:rsidRPr="00B84796" w:rsidRDefault="00B84796" w:rsidP="00B84796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Утвердить состав комиссии по премированию руководителей (приложение 3).</w:t>
      </w:r>
    </w:p>
    <w:p w:rsidR="00B41ADD" w:rsidRPr="00B84796" w:rsidRDefault="00B84796" w:rsidP="00B84796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 </w:t>
      </w:r>
      <w:r w:rsidR="00B41ADD" w:rsidRPr="00B84796">
        <w:rPr>
          <w:color w:val="333333"/>
          <w:sz w:val="28"/>
          <w:szCs w:val="28"/>
        </w:rPr>
        <w:t xml:space="preserve">Признать утратившим силу постановление </w:t>
      </w:r>
      <w:r>
        <w:rPr>
          <w:color w:val="333333"/>
          <w:sz w:val="28"/>
          <w:szCs w:val="28"/>
        </w:rPr>
        <w:t>администрации</w:t>
      </w:r>
      <w:r w:rsidRPr="00B84796">
        <w:rPr>
          <w:color w:val="333333"/>
          <w:sz w:val="28"/>
          <w:szCs w:val="28"/>
        </w:rPr>
        <w:t xml:space="preserve">  муниципального  района  «Красночикойский  район»    </w:t>
      </w:r>
      <w:r w:rsidR="00B41ADD" w:rsidRPr="00B84796">
        <w:rPr>
          <w:color w:val="333333"/>
          <w:sz w:val="28"/>
          <w:szCs w:val="28"/>
        </w:rPr>
        <w:t>№ 581 от 30.10.2020 года.</w:t>
      </w:r>
    </w:p>
    <w:p w:rsidR="00B16373" w:rsidRPr="00B84796" w:rsidRDefault="00B84796" w:rsidP="00B84796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</w:t>
      </w:r>
      <w:r w:rsidR="00B16373" w:rsidRPr="00B84796">
        <w:rPr>
          <w:color w:val="333333"/>
          <w:sz w:val="28"/>
          <w:szCs w:val="28"/>
        </w:rPr>
        <w:t xml:space="preserve">Контроль за исполнением настоящего постановления возложить на </w:t>
      </w:r>
      <w:r w:rsidR="00514A51" w:rsidRPr="00B84796">
        <w:rPr>
          <w:color w:val="333333"/>
          <w:sz w:val="28"/>
          <w:szCs w:val="28"/>
        </w:rPr>
        <w:t xml:space="preserve">заместителя </w:t>
      </w:r>
      <w:r>
        <w:rPr>
          <w:color w:val="333333"/>
          <w:sz w:val="28"/>
          <w:szCs w:val="28"/>
        </w:rPr>
        <w:t>главы</w:t>
      </w:r>
      <w:r w:rsidR="00514A51" w:rsidRPr="00B84796">
        <w:rPr>
          <w:color w:val="333333"/>
          <w:sz w:val="28"/>
          <w:szCs w:val="28"/>
        </w:rPr>
        <w:t xml:space="preserve"> района в Батыршину Д.В.</w:t>
      </w:r>
    </w:p>
    <w:p w:rsidR="00721164" w:rsidRPr="008A0157" w:rsidRDefault="008A0157" w:rsidP="008A0157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6. </w:t>
      </w:r>
      <w:r w:rsidRPr="008A0157">
        <w:rPr>
          <w:color w:val="333333"/>
          <w:sz w:val="28"/>
          <w:szCs w:val="28"/>
        </w:rPr>
        <w:t>Действие настоящего</w:t>
      </w:r>
      <w:r w:rsidR="00B16373" w:rsidRPr="008A0157">
        <w:rPr>
          <w:color w:val="333333"/>
          <w:sz w:val="28"/>
          <w:szCs w:val="28"/>
        </w:rPr>
        <w:t xml:space="preserve"> </w:t>
      </w:r>
      <w:r w:rsidRPr="008A0157">
        <w:rPr>
          <w:color w:val="333333"/>
          <w:sz w:val="28"/>
          <w:szCs w:val="28"/>
        </w:rPr>
        <w:t>постановления</w:t>
      </w:r>
      <w:r w:rsidR="00B16373" w:rsidRPr="008A0157">
        <w:rPr>
          <w:color w:val="333333"/>
          <w:sz w:val="28"/>
          <w:szCs w:val="28"/>
        </w:rPr>
        <w:t xml:space="preserve"> </w:t>
      </w:r>
      <w:r w:rsidRPr="008A0157">
        <w:rPr>
          <w:color w:val="333333"/>
          <w:sz w:val="28"/>
          <w:szCs w:val="28"/>
        </w:rPr>
        <w:t xml:space="preserve">распространить на  правоотношения, возникшие </w:t>
      </w:r>
      <w:r w:rsidR="00B16373" w:rsidRPr="008A0157">
        <w:rPr>
          <w:color w:val="333333"/>
          <w:sz w:val="28"/>
          <w:szCs w:val="28"/>
        </w:rPr>
        <w:t xml:space="preserve"> с</w:t>
      </w:r>
      <w:r w:rsidR="00B41ADD" w:rsidRPr="008A0157">
        <w:rPr>
          <w:color w:val="333333"/>
          <w:sz w:val="28"/>
          <w:szCs w:val="28"/>
        </w:rPr>
        <w:t xml:space="preserve"> 01.01.2023</w:t>
      </w:r>
      <w:r w:rsidR="009D0327" w:rsidRPr="008A0157">
        <w:rPr>
          <w:color w:val="333333"/>
          <w:sz w:val="28"/>
          <w:szCs w:val="28"/>
        </w:rPr>
        <w:t xml:space="preserve"> года</w:t>
      </w:r>
      <w:r w:rsidR="00B16373" w:rsidRPr="008A0157">
        <w:rPr>
          <w:color w:val="333333"/>
          <w:sz w:val="28"/>
          <w:szCs w:val="28"/>
        </w:rPr>
        <w:t>.</w:t>
      </w:r>
    </w:p>
    <w:p w:rsidR="00B41ADD" w:rsidRPr="00B41ADD" w:rsidRDefault="00B41ADD" w:rsidP="00B41ADD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</w:p>
    <w:p w:rsidR="00721164" w:rsidRDefault="00B16373" w:rsidP="00B41ADD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721164">
        <w:rPr>
          <w:color w:val="333333"/>
          <w:sz w:val="28"/>
          <w:szCs w:val="28"/>
        </w:rPr>
        <w:t>лав</w:t>
      </w:r>
      <w:r>
        <w:rPr>
          <w:color w:val="333333"/>
          <w:sz w:val="28"/>
          <w:szCs w:val="28"/>
        </w:rPr>
        <w:t>а</w:t>
      </w:r>
      <w:r w:rsidR="00721164">
        <w:rPr>
          <w:color w:val="333333"/>
          <w:sz w:val="28"/>
          <w:szCs w:val="28"/>
        </w:rPr>
        <w:t xml:space="preserve"> муниципального района</w:t>
      </w:r>
    </w:p>
    <w:p w:rsidR="008E4705" w:rsidRDefault="00721164" w:rsidP="002611D9">
      <w:pPr>
        <w:widowControl/>
        <w:shd w:val="clear" w:color="auto" w:fill="FFFFFF"/>
        <w:autoSpaceDE/>
        <w:autoSpaceDN/>
        <w:adjustRightInd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«Красночикойский район»                         </w:t>
      </w:r>
      <w:r w:rsidR="00B709E2">
        <w:rPr>
          <w:color w:val="333333"/>
          <w:sz w:val="28"/>
          <w:szCs w:val="28"/>
        </w:rPr>
        <w:t xml:space="preserve">                 </w:t>
      </w:r>
      <w:r w:rsidR="00B41ADD">
        <w:rPr>
          <w:color w:val="333333"/>
          <w:sz w:val="28"/>
          <w:szCs w:val="28"/>
        </w:rPr>
        <w:t xml:space="preserve">               </w:t>
      </w:r>
      <w:r w:rsidR="002611D9">
        <w:rPr>
          <w:color w:val="333333"/>
          <w:sz w:val="28"/>
          <w:szCs w:val="28"/>
        </w:rPr>
        <w:t xml:space="preserve">        </w:t>
      </w:r>
      <w:r w:rsidR="00B41ADD">
        <w:rPr>
          <w:color w:val="333333"/>
          <w:sz w:val="28"/>
          <w:szCs w:val="28"/>
        </w:rPr>
        <w:t xml:space="preserve"> </w:t>
      </w:r>
      <w:r w:rsidR="00B709E2">
        <w:rPr>
          <w:color w:val="333333"/>
          <w:sz w:val="28"/>
          <w:szCs w:val="28"/>
        </w:rPr>
        <w:t xml:space="preserve"> </w:t>
      </w:r>
      <w:r w:rsidR="00B41ADD">
        <w:rPr>
          <w:color w:val="333333"/>
          <w:sz w:val="28"/>
          <w:szCs w:val="28"/>
        </w:rPr>
        <w:t>Е.А. Гостев</w:t>
      </w: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Приложение 1</w:t>
      </w: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>к постановлению администрации</w:t>
      </w:r>
    </w:p>
    <w:p w:rsidR="0038500B" w:rsidRPr="0038500B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 xml:space="preserve">муниципального района </w:t>
      </w:r>
    </w:p>
    <w:p w:rsidR="00B84796" w:rsidRDefault="0038500B" w:rsidP="0038500B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 xml:space="preserve">«Красночикойский район» </w:t>
      </w:r>
    </w:p>
    <w:p w:rsidR="00721164" w:rsidRDefault="0038500B" w:rsidP="00B84796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  <w:r w:rsidRPr="0038500B">
        <w:rPr>
          <w:color w:val="333333"/>
          <w:sz w:val="28"/>
          <w:szCs w:val="28"/>
        </w:rPr>
        <w:t xml:space="preserve">№ </w:t>
      </w:r>
      <w:r w:rsidR="00B41ADD">
        <w:rPr>
          <w:color w:val="333333"/>
          <w:sz w:val="28"/>
          <w:szCs w:val="28"/>
        </w:rPr>
        <w:t>_____</w:t>
      </w:r>
      <w:r w:rsidRPr="0038500B">
        <w:rPr>
          <w:color w:val="333333"/>
          <w:sz w:val="28"/>
          <w:szCs w:val="28"/>
        </w:rPr>
        <w:t>« ___ » _____</w:t>
      </w:r>
      <w:r w:rsidR="00B41ADD">
        <w:rPr>
          <w:color w:val="333333"/>
          <w:sz w:val="28"/>
          <w:szCs w:val="28"/>
        </w:rPr>
        <w:t>___ 2023</w:t>
      </w:r>
      <w:r w:rsidRPr="0038500B">
        <w:rPr>
          <w:color w:val="333333"/>
          <w:sz w:val="28"/>
          <w:szCs w:val="28"/>
        </w:rPr>
        <w:t xml:space="preserve"> г.</w:t>
      </w:r>
    </w:p>
    <w:p w:rsidR="00F25B20" w:rsidRPr="00892D5D" w:rsidRDefault="00F25B20" w:rsidP="00721164">
      <w:pPr>
        <w:widowControl/>
        <w:shd w:val="clear" w:color="auto" w:fill="FFFFFF"/>
        <w:autoSpaceDE/>
        <w:autoSpaceDN/>
        <w:adjustRightInd/>
        <w:ind w:left="4536"/>
        <w:jc w:val="right"/>
        <w:rPr>
          <w:color w:val="333333"/>
          <w:sz w:val="28"/>
          <w:szCs w:val="28"/>
        </w:rPr>
      </w:pPr>
    </w:p>
    <w:p w:rsidR="00892D5D" w:rsidRPr="00892D5D" w:rsidRDefault="00892D5D" w:rsidP="00892D5D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33333"/>
          <w:sz w:val="28"/>
          <w:szCs w:val="28"/>
        </w:rPr>
      </w:pPr>
      <w:r w:rsidRPr="00892D5D">
        <w:rPr>
          <w:color w:val="333333"/>
          <w:sz w:val="28"/>
          <w:szCs w:val="28"/>
        </w:rPr>
        <w:t> </w:t>
      </w:r>
    </w:p>
    <w:p w:rsidR="00892D5D" w:rsidRPr="00892D5D" w:rsidRDefault="00892D5D" w:rsidP="00721164">
      <w:pPr>
        <w:widowControl/>
        <w:shd w:val="clear" w:color="auto" w:fill="FFFFFF"/>
        <w:autoSpaceDE/>
        <w:autoSpaceDN/>
        <w:adjustRightInd/>
        <w:jc w:val="center"/>
        <w:rPr>
          <w:color w:val="333333"/>
          <w:sz w:val="28"/>
          <w:szCs w:val="28"/>
        </w:rPr>
      </w:pPr>
      <w:r w:rsidRPr="00892D5D">
        <w:rPr>
          <w:b/>
          <w:bCs/>
          <w:color w:val="333333"/>
          <w:sz w:val="28"/>
          <w:szCs w:val="28"/>
        </w:rPr>
        <w:t>ПОЛОЖЕНИЕ</w:t>
      </w:r>
    </w:p>
    <w:p w:rsidR="00892D5D" w:rsidRDefault="00514A51" w:rsidP="002611D9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color w:val="333333"/>
          <w:sz w:val="28"/>
          <w:szCs w:val="28"/>
        </w:rPr>
      </w:pPr>
      <w:r w:rsidRPr="00514A51">
        <w:rPr>
          <w:b/>
          <w:bCs/>
          <w:color w:val="333333"/>
          <w:sz w:val="28"/>
          <w:szCs w:val="28"/>
        </w:rPr>
        <w:t>о стимулирующих выплатах</w:t>
      </w:r>
      <w:r w:rsidR="002611D9" w:rsidRPr="002611D9">
        <w:rPr>
          <w:b/>
          <w:bCs/>
          <w:color w:val="333333"/>
          <w:sz w:val="28"/>
          <w:szCs w:val="28"/>
        </w:rPr>
        <w:t xml:space="preserve"> </w:t>
      </w:r>
      <w:r w:rsidR="002611D9" w:rsidRPr="00514A51">
        <w:rPr>
          <w:b/>
          <w:bCs/>
          <w:color w:val="333333"/>
          <w:sz w:val="28"/>
          <w:szCs w:val="28"/>
        </w:rPr>
        <w:t>руководителям муниципальных учреждений</w:t>
      </w:r>
      <w:r w:rsidRPr="00514A51">
        <w:rPr>
          <w:b/>
          <w:bCs/>
          <w:color w:val="333333"/>
          <w:sz w:val="28"/>
          <w:szCs w:val="28"/>
        </w:rPr>
        <w:t xml:space="preserve"> </w:t>
      </w:r>
      <w:r w:rsidR="002611D9">
        <w:rPr>
          <w:b/>
          <w:bCs/>
          <w:color w:val="333333"/>
          <w:sz w:val="28"/>
          <w:szCs w:val="28"/>
        </w:rPr>
        <w:t xml:space="preserve">культуры и </w:t>
      </w:r>
      <w:r w:rsidRPr="00514A51">
        <w:rPr>
          <w:b/>
          <w:bCs/>
          <w:color w:val="333333"/>
          <w:sz w:val="28"/>
          <w:szCs w:val="28"/>
        </w:rPr>
        <w:t>руководителям муниципальных учреждений дополнительного обр</w:t>
      </w:r>
      <w:r w:rsidR="008A0157">
        <w:rPr>
          <w:b/>
          <w:bCs/>
          <w:color w:val="333333"/>
          <w:sz w:val="28"/>
          <w:szCs w:val="28"/>
        </w:rPr>
        <w:t>азования в сфере культуры муниципального района «</w:t>
      </w:r>
      <w:r w:rsidRPr="00514A51">
        <w:rPr>
          <w:b/>
          <w:bCs/>
          <w:color w:val="333333"/>
          <w:sz w:val="28"/>
          <w:szCs w:val="28"/>
        </w:rPr>
        <w:t>Красночикойский район</w:t>
      </w:r>
      <w:r w:rsidR="0038500B">
        <w:rPr>
          <w:b/>
          <w:bCs/>
          <w:color w:val="333333"/>
          <w:sz w:val="28"/>
          <w:szCs w:val="28"/>
        </w:rPr>
        <w:t>»</w:t>
      </w:r>
    </w:p>
    <w:p w:rsidR="00B84796" w:rsidRPr="00892D5D" w:rsidRDefault="00B84796" w:rsidP="00B84796">
      <w:pPr>
        <w:widowControl/>
        <w:shd w:val="clear" w:color="auto" w:fill="FFFFFF"/>
        <w:autoSpaceDE/>
        <w:autoSpaceDN/>
        <w:adjustRightInd/>
        <w:jc w:val="center"/>
        <w:rPr>
          <w:color w:val="333333"/>
          <w:sz w:val="28"/>
          <w:szCs w:val="28"/>
        </w:rPr>
      </w:pPr>
    </w:p>
    <w:p w:rsidR="00281D1A" w:rsidRDefault="00281D1A" w:rsidP="00281D1A">
      <w:pPr>
        <w:tabs>
          <w:tab w:val="left" w:pos="567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6373" w:rsidRPr="008E4705">
        <w:rPr>
          <w:sz w:val="28"/>
          <w:szCs w:val="28"/>
        </w:rPr>
        <w:t>1. Настоящее Положение о стимулирующих выплатах</w:t>
      </w:r>
      <w:r w:rsidR="002611D9">
        <w:rPr>
          <w:sz w:val="28"/>
          <w:szCs w:val="28"/>
        </w:rPr>
        <w:t xml:space="preserve"> </w:t>
      </w:r>
      <w:r w:rsidR="002611D9" w:rsidRPr="002611D9">
        <w:rPr>
          <w:sz w:val="28"/>
          <w:szCs w:val="28"/>
        </w:rPr>
        <w:t>руководителям муниципальных учреждений культуры и</w:t>
      </w:r>
      <w:r w:rsidR="00B16373" w:rsidRPr="008E4705">
        <w:rPr>
          <w:sz w:val="28"/>
          <w:szCs w:val="28"/>
        </w:rPr>
        <w:t xml:space="preserve"> руководителям муниципальных учреждений дополнительного обр</w:t>
      </w:r>
      <w:r w:rsidR="00B84796">
        <w:rPr>
          <w:sz w:val="28"/>
          <w:szCs w:val="28"/>
        </w:rPr>
        <w:t xml:space="preserve">азования </w:t>
      </w:r>
      <w:r w:rsidR="008A0157">
        <w:rPr>
          <w:sz w:val="28"/>
          <w:szCs w:val="28"/>
        </w:rPr>
        <w:t xml:space="preserve">в сфере культуры </w:t>
      </w:r>
      <w:r w:rsidR="00B84796">
        <w:rPr>
          <w:sz w:val="28"/>
          <w:szCs w:val="28"/>
        </w:rPr>
        <w:t>муниципального района «</w:t>
      </w:r>
      <w:r w:rsidR="005B06DE" w:rsidRPr="008E4705">
        <w:rPr>
          <w:sz w:val="28"/>
          <w:szCs w:val="28"/>
        </w:rPr>
        <w:t>Красночикойский</w:t>
      </w:r>
      <w:r w:rsidR="00B84796">
        <w:rPr>
          <w:sz w:val="28"/>
          <w:szCs w:val="28"/>
        </w:rPr>
        <w:t xml:space="preserve"> район»</w:t>
      </w:r>
      <w:r w:rsidR="00B16373" w:rsidRPr="008E4705">
        <w:rPr>
          <w:sz w:val="28"/>
          <w:szCs w:val="28"/>
        </w:rPr>
        <w:t xml:space="preserve"> (далее - Положение) регулирует порядок и условия стимулирующих выплат (далее - выплаты)</w:t>
      </w:r>
      <w:r w:rsidR="002611D9" w:rsidRPr="002611D9">
        <w:t xml:space="preserve"> </w:t>
      </w:r>
      <w:r w:rsidR="002611D9" w:rsidRPr="002611D9">
        <w:rPr>
          <w:sz w:val="28"/>
          <w:szCs w:val="28"/>
        </w:rPr>
        <w:t>руководителям муниципальных учреждений культуры и</w:t>
      </w:r>
      <w:r w:rsidR="00B16373" w:rsidRPr="008E4705">
        <w:rPr>
          <w:sz w:val="28"/>
          <w:szCs w:val="28"/>
        </w:rPr>
        <w:t xml:space="preserve"> руководителям муниципальных учреждений дополнительного обр</w:t>
      </w:r>
      <w:r w:rsidR="00B84796">
        <w:rPr>
          <w:sz w:val="28"/>
          <w:szCs w:val="28"/>
        </w:rPr>
        <w:t xml:space="preserve">азования </w:t>
      </w:r>
      <w:r w:rsidR="008A0157">
        <w:rPr>
          <w:sz w:val="28"/>
          <w:szCs w:val="28"/>
        </w:rPr>
        <w:t xml:space="preserve"> в сфере культуры </w:t>
      </w:r>
      <w:r w:rsidR="00B84796">
        <w:rPr>
          <w:sz w:val="28"/>
          <w:szCs w:val="28"/>
        </w:rPr>
        <w:t>муниципального района «</w:t>
      </w:r>
      <w:r w:rsidR="005B06DE" w:rsidRPr="008E4705">
        <w:rPr>
          <w:sz w:val="28"/>
          <w:szCs w:val="28"/>
        </w:rPr>
        <w:t>Красночикойский</w:t>
      </w:r>
      <w:r w:rsidR="00B84796">
        <w:rPr>
          <w:sz w:val="28"/>
          <w:szCs w:val="28"/>
        </w:rPr>
        <w:t xml:space="preserve"> район»</w:t>
      </w:r>
      <w:r w:rsidR="00B16373" w:rsidRPr="008E47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81D1A" w:rsidRDefault="00281D1A" w:rsidP="00281D1A">
      <w:pPr>
        <w:tabs>
          <w:tab w:val="left" w:pos="567"/>
        </w:tabs>
        <w:adjustRightInd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="008E4705">
        <w:rPr>
          <w:rFonts w:cs="Arial"/>
          <w:sz w:val="28"/>
          <w:szCs w:val="28"/>
        </w:rPr>
        <w:t xml:space="preserve">2. </w:t>
      </w:r>
      <w:r w:rsidR="008A0157">
        <w:rPr>
          <w:rFonts w:cs="Arial"/>
          <w:sz w:val="28"/>
          <w:szCs w:val="28"/>
        </w:rPr>
        <w:t xml:space="preserve">Выплатой </w:t>
      </w:r>
      <w:r w:rsidR="00C1531F" w:rsidRPr="00C1531F">
        <w:rPr>
          <w:rFonts w:cs="Arial"/>
          <w:sz w:val="28"/>
          <w:szCs w:val="28"/>
        </w:rPr>
        <w:t xml:space="preserve">стимулирующего характера </w:t>
      </w:r>
      <w:r w:rsidR="002611D9">
        <w:rPr>
          <w:rFonts w:cs="Arial"/>
          <w:sz w:val="28"/>
          <w:szCs w:val="28"/>
        </w:rPr>
        <w:t>руководителя муниципального учреждения</w:t>
      </w:r>
      <w:r w:rsidR="002611D9" w:rsidRPr="002611D9">
        <w:rPr>
          <w:rFonts w:cs="Arial"/>
          <w:sz w:val="28"/>
          <w:szCs w:val="28"/>
        </w:rPr>
        <w:t xml:space="preserve"> культуры и </w:t>
      </w:r>
      <w:r w:rsidR="00C1531F" w:rsidRPr="00C1531F">
        <w:rPr>
          <w:rFonts w:cs="Arial"/>
          <w:sz w:val="28"/>
          <w:szCs w:val="28"/>
        </w:rPr>
        <w:t xml:space="preserve">руководителя муниципального  учреждения </w:t>
      </w:r>
      <w:r w:rsidR="002611D9">
        <w:rPr>
          <w:rFonts w:cs="Arial"/>
          <w:sz w:val="28"/>
          <w:szCs w:val="28"/>
        </w:rPr>
        <w:t xml:space="preserve"> дополнительного образования</w:t>
      </w:r>
      <w:r w:rsidR="008A0157">
        <w:rPr>
          <w:rFonts w:cs="Arial"/>
          <w:sz w:val="28"/>
          <w:szCs w:val="28"/>
        </w:rPr>
        <w:t xml:space="preserve"> в сфере культуры </w:t>
      </w:r>
      <w:r w:rsidR="002611D9">
        <w:rPr>
          <w:rFonts w:cs="Arial"/>
          <w:sz w:val="28"/>
          <w:szCs w:val="28"/>
        </w:rPr>
        <w:t xml:space="preserve"> </w:t>
      </w:r>
      <w:r w:rsidR="008A0157">
        <w:rPr>
          <w:rFonts w:cs="Arial"/>
          <w:sz w:val="28"/>
          <w:szCs w:val="28"/>
        </w:rPr>
        <w:t xml:space="preserve">являются </w:t>
      </w:r>
      <w:r w:rsidR="008A0157" w:rsidRPr="008A0157">
        <w:rPr>
          <w:rFonts w:cs="Arial"/>
          <w:sz w:val="28"/>
          <w:szCs w:val="28"/>
        </w:rPr>
        <w:t xml:space="preserve"> доплаты и надбавки стимулирующего характера</w:t>
      </w:r>
      <w:r>
        <w:rPr>
          <w:rFonts w:cs="Arial"/>
          <w:sz w:val="28"/>
          <w:szCs w:val="28"/>
        </w:rPr>
        <w:t xml:space="preserve">. </w:t>
      </w:r>
    </w:p>
    <w:p w:rsidR="00281D1A" w:rsidRDefault="00281D1A" w:rsidP="00281D1A">
      <w:pPr>
        <w:tabs>
          <w:tab w:val="left" w:pos="567"/>
        </w:tabs>
        <w:adjustRightInd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BC3739">
        <w:rPr>
          <w:rFonts w:cs="Arial"/>
          <w:sz w:val="28"/>
          <w:szCs w:val="28"/>
        </w:rPr>
        <w:t>2.</w:t>
      </w:r>
      <w:r w:rsidR="00FB2ADC" w:rsidRPr="00FB2ADC">
        <w:rPr>
          <w:rFonts w:cs="Arial"/>
          <w:sz w:val="28"/>
          <w:szCs w:val="28"/>
        </w:rPr>
        <w:t>1</w:t>
      </w:r>
      <w:r w:rsidR="008A0157">
        <w:rPr>
          <w:rFonts w:cs="Arial"/>
          <w:sz w:val="28"/>
          <w:szCs w:val="28"/>
        </w:rPr>
        <w:t>.</w:t>
      </w:r>
      <w:r w:rsidR="00BC3739" w:rsidRPr="00BC3739">
        <w:rPr>
          <w:rFonts w:cs="Arial"/>
          <w:sz w:val="28"/>
          <w:szCs w:val="28"/>
        </w:rPr>
        <w:t xml:space="preserve"> </w:t>
      </w:r>
      <w:r w:rsidR="00FB2ADC">
        <w:rPr>
          <w:rFonts w:cs="Arial"/>
          <w:sz w:val="28"/>
          <w:szCs w:val="28"/>
        </w:rPr>
        <w:t>Размер в</w:t>
      </w:r>
      <w:r w:rsidR="00BC3739" w:rsidRPr="00BC3739">
        <w:rPr>
          <w:rFonts w:cs="Arial"/>
          <w:sz w:val="28"/>
          <w:szCs w:val="28"/>
        </w:rPr>
        <w:t>ыплаты стимулирующего характера</w:t>
      </w:r>
      <w:r w:rsidR="00FB2ADC">
        <w:rPr>
          <w:rFonts w:cs="Arial"/>
          <w:sz w:val="28"/>
          <w:szCs w:val="28"/>
        </w:rPr>
        <w:t xml:space="preserve"> </w:t>
      </w:r>
      <w:r w:rsidR="002611D9">
        <w:rPr>
          <w:rFonts w:cs="Arial"/>
          <w:sz w:val="28"/>
          <w:szCs w:val="28"/>
        </w:rPr>
        <w:t>руководителю муниципального учреждения</w:t>
      </w:r>
      <w:r w:rsidR="002611D9" w:rsidRPr="002611D9">
        <w:rPr>
          <w:rFonts w:cs="Arial"/>
          <w:sz w:val="28"/>
          <w:szCs w:val="28"/>
        </w:rPr>
        <w:t xml:space="preserve"> культуры и </w:t>
      </w:r>
      <w:r w:rsidR="00FB2ADC">
        <w:rPr>
          <w:rFonts w:cs="Arial"/>
          <w:sz w:val="28"/>
          <w:szCs w:val="28"/>
        </w:rPr>
        <w:t>руководителю учреждения дополнительного обр</w:t>
      </w:r>
      <w:r w:rsidR="00B84796">
        <w:rPr>
          <w:rFonts w:cs="Arial"/>
          <w:sz w:val="28"/>
          <w:szCs w:val="28"/>
        </w:rPr>
        <w:t xml:space="preserve">азования </w:t>
      </w:r>
      <w:r w:rsidR="008A0157">
        <w:rPr>
          <w:rFonts w:cs="Arial"/>
          <w:sz w:val="28"/>
          <w:szCs w:val="28"/>
        </w:rPr>
        <w:t xml:space="preserve">в сфере культуры </w:t>
      </w:r>
      <w:r w:rsidR="00B84796">
        <w:rPr>
          <w:rFonts w:cs="Arial"/>
          <w:sz w:val="28"/>
          <w:szCs w:val="28"/>
        </w:rPr>
        <w:t>не должен превышать 10</w:t>
      </w:r>
      <w:r w:rsidR="00FB2ADC">
        <w:rPr>
          <w:rFonts w:cs="Arial"/>
          <w:sz w:val="28"/>
          <w:szCs w:val="28"/>
        </w:rPr>
        <w:t>% от оклада</w:t>
      </w:r>
      <w:r w:rsidR="007466DB">
        <w:rPr>
          <w:rFonts w:cs="Arial"/>
          <w:sz w:val="28"/>
          <w:szCs w:val="28"/>
        </w:rPr>
        <w:t xml:space="preserve"> (должностного </w:t>
      </w:r>
      <w:r w:rsidR="00B84796">
        <w:rPr>
          <w:rFonts w:cs="Arial"/>
          <w:sz w:val="28"/>
          <w:szCs w:val="28"/>
        </w:rPr>
        <w:t>оклада) ставки заработной платы.</w:t>
      </w:r>
      <w:r w:rsidR="007466DB">
        <w:rPr>
          <w:rFonts w:cs="Arial"/>
          <w:sz w:val="28"/>
          <w:szCs w:val="28"/>
        </w:rPr>
        <w:t xml:space="preserve"> </w:t>
      </w:r>
    </w:p>
    <w:p w:rsidR="00281D1A" w:rsidRDefault="00281D1A" w:rsidP="00281D1A">
      <w:pPr>
        <w:tabs>
          <w:tab w:val="left" w:pos="567"/>
        </w:tabs>
        <w:adjustRightInd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8A0157">
        <w:rPr>
          <w:rFonts w:cs="Arial"/>
          <w:sz w:val="28"/>
          <w:szCs w:val="28"/>
        </w:rPr>
        <w:t>2</w:t>
      </w:r>
      <w:r w:rsidR="00C1531F" w:rsidRPr="00C1531F">
        <w:rPr>
          <w:rFonts w:cs="Arial"/>
          <w:sz w:val="28"/>
          <w:szCs w:val="28"/>
        </w:rPr>
        <w:t>.</w:t>
      </w:r>
      <w:r w:rsidR="0038500B">
        <w:rPr>
          <w:rFonts w:cs="Arial"/>
          <w:sz w:val="28"/>
          <w:szCs w:val="28"/>
        </w:rPr>
        <w:t>2</w:t>
      </w:r>
      <w:r>
        <w:rPr>
          <w:rFonts w:cs="Arial"/>
          <w:sz w:val="28"/>
          <w:szCs w:val="28"/>
        </w:rPr>
        <w:t xml:space="preserve">. </w:t>
      </w:r>
      <w:r w:rsidR="00BC3739">
        <w:rPr>
          <w:sz w:val="28"/>
          <w:szCs w:val="28"/>
        </w:rPr>
        <w:t>Стимулирующие</w:t>
      </w:r>
      <w:r w:rsidR="00C1531F" w:rsidRPr="00C1531F">
        <w:rPr>
          <w:sz w:val="28"/>
          <w:szCs w:val="28"/>
        </w:rPr>
        <w:t xml:space="preserve"> выплаты руководителям устанавливаются ежеквартально распоряжением администрации муниципального</w:t>
      </w:r>
      <w:r w:rsidR="00B84796">
        <w:rPr>
          <w:sz w:val="28"/>
          <w:szCs w:val="28"/>
        </w:rPr>
        <w:t xml:space="preserve"> района «Красночикойский район» </w:t>
      </w:r>
      <w:r w:rsidR="0027320B">
        <w:rPr>
          <w:sz w:val="28"/>
          <w:szCs w:val="28"/>
        </w:rPr>
        <w:t xml:space="preserve">на основании решения </w:t>
      </w:r>
      <w:r w:rsidR="00B84796">
        <w:rPr>
          <w:sz w:val="28"/>
          <w:szCs w:val="28"/>
        </w:rPr>
        <w:t>комиссии по премированию</w:t>
      </w:r>
      <w:r w:rsidR="0027320B">
        <w:rPr>
          <w:sz w:val="28"/>
          <w:szCs w:val="28"/>
        </w:rPr>
        <w:t xml:space="preserve"> (оформляется протоколом)</w:t>
      </w:r>
      <w:r w:rsidR="00B84796">
        <w:rPr>
          <w:sz w:val="28"/>
          <w:szCs w:val="28"/>
        </w:rPr>
        <w:t>.</w:t>
      </w:r>
      <w:r w:rsidR="008A0157">
        <w:rPr>
          <w:sz w:val="28"/>
          <w:szCs w:val="28"/>
        </w:rPr>
        <w:t xml:space="preserve"> </w:t>
      </w:r>
      <w:r w:rsidR="00C1531F" w:rsidRPr="00C1531F">
        <w:rPr>
          <w:sz w:val="28"/>
          <w:szCs w:val="28"/>
        </w:rPr>
        <w:t xml:space="preserve">Выплаты производятся ежемесячно, за предшествующий квартал в процентах к должностному окладу в зависимости от достижения целевых показателей эффективности деятельности </w:t>
      </w:r>
      <w:r w:rsidR="002611D9">
        <w:rPr>
          <w:sz w:val="28"/>
          <w:szCs w:val="28"/>
        </w:rPr>
        <w:t xml:space="preserve">муниципального учреждения культуры и </w:t>
      </w:r>
      <w:r w:rsidR="0027320B" w:rsidRPr="00C1531F">
        <w:rPr>
          <w:sz w:val="28"/>
          <w:szCs w:val="28"/>
        </w:rPr>
        <w:t>муниципального учреждения</w:t>
      </w:r>
      <w:r w:rsidR="00C1531F" w:rsidRPr="00C1531F">
        <w:rPr>
          <w:sz w:val="28"/>
          <w:szCs w:val="28"/>
        </w:rPr>
        <w:t xml:space="preserve"> </w:t>
      </w:r>
      <w:r w:rsidR="00AB553A">
        <w:rPr>
          <w:sz w:val="28"/>
          <w:szCs w:val="28"/>
        </w:rPr>
        <w:t xml:space="preserve">дополнительного </w:t>
      </w:r>
      <w:r w:rsidR="00AB553A" w:rsidRPr="00C1531F">
        <w:rPr>
          <w:sz w:val="28"/>
          <w:szCs w:val="28"/>
        </w:rPr>
        <w:t>образова</w:t>
      </w:r>
      <w:r w:rsidR="00AB553A">
        <w:rPr>
          <w:sz w:val="28"/>
          <w:szCs w:val="28"/>
        </w:rPr>
        <w:t>ния</w:t>
      </w:r>
      <w:r w:rsidR="00AB553A" w:rsidRPr="00C1531F">
        <w:rPr>
          <w:sz w:val="28"/>
          <w:szCs w:val="28"/>
        </w:rPr>
        <w:t xml:space="preserve"> </w:t>
      </w:r>
      <w:r w:rsidR="00AB553A">
        <w:rPr>
          <w:sz w:val="28"/>
          <w:szCs w:val="28"/>
        </w:rPr>
        <w:t>и её руководителя</w:t>
      </w:r>
      <w:r w:rsidR="00A42BD8">
        <w:rPr>
          <w:sz w:val="28"/>
          <w:szCs w:val="28"/>
        </w:rPr>
        <w:t>, в пределах утвержденного фонда оплаты труда</w:t>
      </w:r>
      <w:r w:rsidR="00AB553A">
        <w:rPr>
          <w:sz w:val="28"/>
          <w:szCs w:val="28"/>
        </w:rPr>
        <w:t>.</w:t>
      </w:r>
      <w:r w:rsidR="008A0157">
        <w:rPr>
          <w:sz w:val="28"/>
          <w:szCs w:val="28"/>
        </w:rPr>
        <w:t xml:space="preserve"> </w:t>
      </w:r>
    </w:p>
    <w:p w:rsidR="00281D1A" w:rsidRDefault="00281D1A" w:rsidP="00281D1A">
      <w:pPr>
        <w:tabs>
          <w:tab w:val="left" w:pos="567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31F" w:rsidRPr="00C1531F">
        <w:rPr>
          <w:sz w:val="28"/>
          <w:szCs w:val="28"/>
        </w:rPr>
        <w:t>2.</w:t>
      </w:r>
      <w:r w:rsidR="0038500B">
        <w:rPr>
          <w:sz w:val="28"/>
          <w:szCs w:val="28"/>
        </w:rPr>
        <w:t>3</w:t>
      </w:r>
      <w:r w:rsidR="00C1531F" w:rsidRPr="00C1531F">
        <w:rPr>
          <w:sz w:val="28"/>
          <w:szCs w:val="28"/>
        </w:rPr>
        <w:t xml:space="preserve">.   Для определения </w:t>
      </w:r>
      <w:r w:rsidR="0027320B" w:rsidRPr="00C1531F">
        <w:rPr>
          <w:sz w:val="28"/>
          <w:szCs w:val="28"/>
        </w:rPr>
        <w:t>эффективности деятельности</w:t>
      </w:r>
      <w:r w:rsidR="00C1531F" w:rsidRPr="00C1531F">
        <w:rPr>
          <w:sz w:val="28"/>
          <w:szCs w:val="28"/>
        </w:rPr>
        <w:t xml:space="preserve">  руководителей учреждений создается комиссия</w:t>
      </w:r>
      <w:r w:rsidR="004F524E">
        <w:rPr>
          <w:sz w:val="28"/>
          <w:szCs w:val="28"/>
        </w:rPr>
        <w:t xml:space="preserve"> по премированию</w:t>
      </w:r>
      <w:r w:rsidR="00C1531F" w:rsidRPr="00C1531F">
        <w:rPr>
          <w:sz w:val="28"/>
          <w:szCs w:val="28"/>
        </w:rPr>
        <w:t>, которая рассматривает результаты работ</w:t>
      </w:r>
      <w:r>
        <w:rPr>
          <w:sz w:val="28"/>
          <w:szCs w:val="28"/>
        </w:rPr>
        <w:t xml:space="preserve">ы  один раз в квартал. </w:t>
      </w:r>
      <w:r w:rsidR="008A0157">
        <w:rPr>
          <w:sz w:val="28"/>
          <w:szCs w:val="28"/>
        </w:rPr>
        <w:t xml:space="preserve"> </w:t>
      </w:r>
    </w:p>
    <w:p w:rsidR="00281D1A" w:rsidRDefault="00281D1A" w:rsidP="00281D1A">
      <w:pPr>
        <w:tabs>
          <w:tab w:val="left" w:pos="567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31F" w:rsidRPr="00C1531F">
        <w:rPr>
          <w:sz w:val="28"/>
          <w:szCs w:val="28"/>
        </w:rPr>
        <w:t>2.</w:t>
      </w:r>
      <w:r w:rsidR="0038500B">
        <w:rPr>
          <w:sz w:val="28"/>
          <w:szCs w:val="28"/>
        </w:rPr>
        <w:t>4</w:t>
      </w:r>
      <w:r w:rsidR="00C1531F" w:rsidRPr="00C1531F">
        <w:rPr>
          <w:sz w:val="28"/>
          <w:szCs w:val="28"/>
        </w:rPr>
        <w:t xml:space="preserve">. Комиссия имеет право </w:t>
      </w:r>
      <w:r w:rsidR="0027320B" w:rsidRPr="00C1531F">
        <w:rPr>
          <w:sz w:val="28"/>
          <w:szCs w:val="28"/>
        </w:rPr>
        <w:t>снижать до</w:t>
      </w:r>
      <w:r w:rsidR="00C1531F" w:rsidRPr="00C1531F">
        <w:rPr>
          <w:sz w:val="28"/>
          <w:szCs w:val="28"/>
        </w:rPr>
        <w:t xml:space="preserve"> 1</w:t>
      </w:r>
      <w:r w:rsidR="007466DB">
        <w:rPr>
          <w:sz w:val="28"/>
          <w:szCs w:val="28"/>
        </w:rPr>
        <w:t>0</w:t>
      </w:r>
      <w:r w:rsidR="00C1531F" w:rsidRPr="00C1531F">
        <w:rPr>
          <w:sz w:val="28"/>
          <w:szCs w:val="28"/>
        </w:rPr>
        <w:t xml:space="preserve"> процент</w:t>
      </w:r>
      <w:r w:rsidR="00A42BD8">
        <w:rPr>
          <w:sz w:val="28"/>
          <w:szCs w:val="28"/>
        </w:rPr>
        <w:t xml:space="preserve">ов </w:t>
      </w:r>
      <w:r w:rsidR="00AB553A">
        <w:rPr>
          <w:sz w:val="28"/>
          <w:szCs w:val="28"/>
        </w:rPr>
        <w:t>стимулирующие выплаты</w:t>
      </w:r>
      <w:r w:rsidR="00C1531F" w:rsidRPr="00C1531F">
        <w:rPr>
          <w:sz w:val="28"/>
          <w:szCs w:val="28"/>
        </w:rPr>
        <w:t xml:space="preserve"> по каждому показателю. При наличии взыскания, вынесенного руководителю в отчётный период, </w:t>
      </w:r>
      <w:r w:rsidR="00CC24F8">
        <w:rPr>
          <w:sz w:val="28"/>
          <w:szCs w:val="28"/>
        </w:rPr>
        <w:t xml:space="preserve">нарушении финансово-экономической дисциплины учреждения, </w:t>
      </w:r>
      <w:r w:rsidR="00AB553A">
        <w:rPr>
          <w:sz w:val="28"/>
          <w:szCs w:val="28"/>
        </w:rPr>
        <w:t xml:space="preserve">стимулирующие </w:t>
      </w:r>
      <w:r w:rsidR="00C1531F" w:rsidRPr="00C1531F">
        <w:rPr>
          <w:sz w:val="28"/>
          <w:szCs w:val="28"/>
        </w:rPr>
        <w:t xml:space="preserve">выплаты </w:t>
      </w:r>
      <w:r w:rsidR="00AB553A">
        <w:rPr>
          <w:sz w:val="28"/>
          <w:szCs w:val="28"/>
        </w:rPr>
        <w:t>не производя</w:t>
      </w:r>
      <w:r w:rsidR="00C1531F" w:rsidRPr="00C1531F">
        <w:rPr>
          <w:sz w:val="28"/>
          <w:szCs w:val="28"/>
        </w:rPr>
        <w:t>тся.</w:t>
      </w:r>
      <w:r>
        <w:rPr>
          <w:sz w:val="28"/>
          <w:szCs w:val="28"/>
        </w:rPr>
        <w:t xml:space="preserve"> </w:t>
      </w:r>
    </w:p>
    <w:p w:rsidR="00281D1A" w:rsidRDefault="00281D1A" w:rsidP="00281D1A">
      <w:pPr>
        <w:tabs>
          <w:tab w:val="left" w:pos="567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31F" w:rsidRPr="00C1531F">
        <w:rPr>
          <w:sz w:val="28"/>
          <w:szCs w:val="28"/>
        </w:rPr>
        <w:t>2.</w:t>
      </w:r>
      <w:r w:rsidR="0038500B">
        <w:rPr>
          <w:sz w:val="28"/>
          <w:szCs w:val="28"/>
        </w:rPr>
        <w:t>5</w:t>
      </w:r>
      <w:r w:rsidR="00C1531F" w:rsidRPr="00C1531F">
        <w:rPr>
          <w:sz w:val="28"/>
          <w:szCs w:val="28"/>
        </w:rPr>
        <w:t xml:space="preserve">. Руководители </w:t>
      </w:r>
      <w:r w:rsidR="002611D9">
        <w:rPr>
          <w:sz w:val="28"/>
          <w:szCs w:val="28"/>
        </w:rPr>
        <w:t xml:space="preserve">муниципальных </w:t>
      </w:r>
      <w:r w:rsidR="00C1531F" w:rsidRPr="00C1531F">
        <w:rPr>
          <w:sz w:val="28"/>
          <w:szCs w:val="28"/>
        </w:rPr>
        <w:t>учреждений</w:t>
      </w:r>
      <w:r w:rsidR="002611D9">
        <w:rPr>
          <w:sz w:val="28"/>
          <w:szCs w:val="28"/>
        </w:rPr>
        <w:t xml:space="preserve"> культуры и муниципальных учреждений</w:t>
      </w:r>
      <w:r w:rsidR="00C1531F" w:rsidRPr="00C1531F">
        <w:rPr>
          <w:sz w:val="28"/>
          <w:szCs w:val="28"/>
        </w:rPr>
        <w:t xml:space="preserve">  </w:t>
      </w:r>
      <w:r w:rsidR="00AB553A">
        <w:rPr>
          <w:sz w:val="28"/>
          <w:szCs w:val="28"/>
        </w:rPr>
        <w:t xml:space="preserve">дополнительного </w:t>
      </w:r>
      <w:r w:rsidR="00AB553A" w:rsidRPr="00C1531F">
        <w:rPr>
          <w:sz w:val="28"/>
          <w:szCs w:val="28"/>
        </w:rPr>
        <w:t>образова</w:t>
      </w:r>
      <w:r w:rsidR="00AB553A">
        <w:rPr>
          <w:sz w:val="28"/>
          <w:szCs w:val="28"/>
        </w:rPr>
        <w:t>ния</w:t>
      </w:r>
      <w:r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lastRenderedPageBreak/>
        <w:t>культуры</w:t>
      </w:r>
      <w:r w:rsidR="00AB553A" w:rsidRPr="00C1531F">
        <w:rPr>
          <w:sz w:val="28"/>
          <w:szCs w:val="28"/>
        </w:rPr>
        <w:t xml:space="preserve"> </w:t>
      </w:r>
      <w:r w:rsidR="00C1531F" w:rsidRPr="00C1531F">
        <w:rPr>
          <w:sz w:val="28"/>
          <w:szCs w:val="28"/>
        </w:rPr>
        <w:t xml:space="preserve">представляют информацию  о деятельности учреждения </w:t>
      </w:r>
      <w:r w:rsidR="00AB553A">
        <w:rPr>
          <w:sz w:val="28"/>
          <w:szCs w:val="28"/>
        </w:rPr>
        <w:t>дополнительного образования</w:t>
      </w:r>
      <w:r w:rsidR="00C1531F" w:rsidRPr="00C1531F">
        <w:rPr>
          <w:sz w:val="28"/>
          <w:szCs w:val="28"/>
        </w:rPr>
        <w:t xml:space="preserve"> </w:t>
      </w:r>
      <w:r w:rsidR="004F524E">
        <w:rPr>
          <w:sz w:val="28"/>
          <w:szCs w:val="28"/>
        </w:rPr>
        <w:t xml:space="preserve">за квартал </w:t>
      </w:r>
      <w:r w:rsidR="00C1531F" w:rsidRPr="00C1531F">
        <w:rPr>
          <w:sz w:val="28"/>
          <w:szCs w:val="28"/>
        </w:rPr>
        <w:t>до 15 числа месяца следующего за отчетным кварталом.</w:t>
      </w:r>
      <w:r>
        <w:rPr>
          <w:sz w:val="28"/>
          <w:szCs w:val="28"/>
        </w:rPr>
        <w:t xml:space="preserve"> </w:t>
      </w:r>
    </w:p>
    <w:p w:rsidR="00C1531F" w:rsidRDefault="00281D1A" w:rsidP="00281D1A">
      <w:pPr>
        <w:tabs>
          <w:tab w:val="left" w:pos="567"/>
        </w:tabs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24F8">
        <w:rPr>
          <w:sz w:val="28"/>
          <w:szCs w:val="28"/>
        </w:rPr>
        <w:t>3</w:t>
      </w:r>
      <w:r w:rsidR="0038500B">
        <w:rPr>
          <w:sz w:val="28"/>
          <w:szCs w:val="28"/>
        </w:rPr>
        <w:t>.</w:t>
      </w:r>
      <w:r w:rsidR="00C1531F" w:rsidRPr="00C1531F">
        <w:rPr>
          <w:sz w:val="28"/>
          <w:szCs w:val="28"/>
        </w:rPr>
        <w:t xml:space="preserve"> В целях формирования трудовых отношений с руководителями </w:t>
      </w:r>
      <w:r w:rsidR="002611D9" w:rsidRPr="002611D9">
        <w:rPr>
          <w:sz w:val="28"/>
          <w:szCs w:val="28"/>
        </w:rPr>
        <w:t xml:space="preserve">муниципальных учреждений культуры и </w:t>
      </w:r>
      <w:r w:rsidR="00C1531F" w:rsidRPr="00C1531F">
        <w:rPr>
          <w:sz w:val="28"/>
          <w:szCs w:val="28"/>
        </w:rPr>
        <w:t xml:space="preserve">муниципальных учреждений </w:t>
      </w:r>
      <w:r w:rsidR="0038500B">
        <w:rPr>
          <w:sz w:val="28"/>
          <w:szCs w:val="28"/>
        </w:rPr>
        <w:t xml:space="preserve">дополнительного </w:t>
      </w:r>
      <w:r w:rsidR="0038500B" w:rsidRPr="00C1531F">
        <w:rPr>
          <w:sz w:val="28"/>
          <w:szCs w:val="28"/>
        </w:rPr>
        <w:t>образова</w:t>
      </w:r>
      <w:r w:rsidR="0038500B">
        <w:rPr>
          <w:sz w:val="28"/>
          <w:szCs w:val="28"/>
        </w:rPr>
        <w:t>ния</w:t>
      </w:r>
      <w:r w:rsidR="0038500B" w:rsidRPr="00C1531F">
        <w:rPr>
          <w:sz w:val="28"/>
          <w:szCs w:val="28"/>
        </w:rPr>
        <w:t xml:space="preserve"> </w:t>
      </w:r>
      <w:r w:rsidR="00C1531F" w:rsidRPr="00C1531F">
        <w:rPr>
          <w:sz w:val="28"/>
          <w:szCs w:val="28"/>
        </w:rPr>
        <w:t xml:space="preserve">при введении для них новых систем оплаты труда будут подписаны дополнительные соглашения к трудовым договорам. </w:t>
      </w:r>
    </w:p>
    <w:p w:rsidR="0027320B" w:rsidRPr="00C1531F" w:rsidRDefault="0027320B" w:rsidP="00B84796">
      <w:pPr>
        <w:widowControl/>
        <w:tabs>
          <w:tab w:val="left" w:pos="426"/>
          <w:tab w:val="left" w:pos="1276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74F6D" w:rsidRDefault="00774F6D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B84796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611D9" w:rsidRDefault="002611D9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81D1A" w:rsidRDefault="00281D1A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281D1A" w:rsidRDefault="00281D1A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lastRenderedPageBreak/>
        <w:t xml:space="preserve">Приложение </w:t>
      </w:r>
      <w:r w:rsidR="0038500B">
        <w:rPr>
          <w:sz w:val="28"/>
          <w:szCs w:val="28"/>
        </w:rPr>
        <w:t>2</w:t>
      </w: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>к постановлению администрации</w:t>
      </w:r>
    </w:p>
    <w:p w:rsidR="00C1531F" w:rsidRPr="00C1531F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 xml:space="preserve">муниципального района </w:t>
      </w:r>
    </w:p>
    <w:p w:rsidR="0027320B" w:rsidRDefault="00C1531F" w:rsidP="00C1531F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 w:rsidR="00CC2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1531F" w:rsidRPr="00C1531F" w:rsidRDefault="00C1531F" w:rsidP="0027320B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№ ___</w:t>
      </w:r>
      <w:r w:rsidRPr="00C1531F">
        <w:rPr>
          <w:sz w:val="28"/>
          <w:szCs w:val="28"/>
        </w:rPr>
        <w:t xml:space="preserve">« </w:t>
      </w:r>
      <w:r>
        <w:rPr>
          <w:sz w:val="28"/>
          <w:szCs w:val="28"/>
        </w:rPr>
        <w:t>___</w:t>
      </w:r>
      <w:r w:rsidRPr="00C1531F">
        <w:rPr>
          <w:sz w:val="28"/>
          <w:szCs w:val="28"/>
        </w:rPr>
        <w:t xml:space="preserve"> » </w:t>
      </w:r>
      <w:r>
        <w:rPr>
          <w:sz w:val="28"/>
          <w:szCs w:val="28"/>
        </w:rPr>
        <w:t>__</w:t>
      </w:r>
      <w:r w:rsidR="002611D9">
        <w:rPr>
          <w:sz w:val="28"/>
          <w:szCs w:val="28"/>
        </w:rPr>
        <w:t>______ 2023</w:t>
      </w:r>
      <w:r>
        <w:rPr>
          <w:sz w:val="28"/>
          <w:szCs w:val="28"/>
        </w:rPr>
        <w:t xml:space="preserve"> </w:t>
      </w:r>
      <w:r w:rsidRPr="00C1531F">
        <w:rPr>
          <w:sz w:val="28"/>
          <w:szCs w:val="28"/>
        </w:rPr>
        <w:t>г.</w:t>
      </w:r>
    </w:p>
    <w:p w:rsidR="00C1531F" w:rsidRDefault="00C1531F" w:rsidP="00C1531F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774F6D" w:rsidRPr="00C1531F" w:rsidRDefault="00774F6D" w:rsidP="002611D9">
      <w:pPr>
        <w:widowControl/>
        <w:autoSpaceDE/>
        <w:autoSpaceDN/>
        <w:adjustRightInd/>
        <w:rPr>
          <w:sz w:val="24"/>
          <w:szCs w:val="24"/>
        </w:rPr>
      </w:pPr>
    </w:p>
    <w:p w:rsidR="00C1531F" w:rsidRPr="00C1531F" w:rsidRDefault="00C1531F" w:rsidP="00C1531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1531F" w:rsidRPr="0027320B" w:rsidRDefault="00C1531F" w:rsidP="002611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7320B">
        <w:rPr>
          <w:b/>
          <w:sz w:val="28"/>
          <w:szCs w:val="28"/>
        </w:rPr>
        <w:t>Перечень показателей стимулирования</w:t>
      </w:r>
      <w:r w:rsidR="002611D9" w:rsidRPr="0027320B">
        <w:rPr>
          <w:b/>
        </w:rPr>
        <w:t xml:space="preserve"> </w:t>
      </w:r>
      <w:r w:rsidR="002611D9" w:rsidRPr="0027320B">
        <w:rPr>
          <w:b/>
          <w:sz w:val="28"/>
          <w:szCs w:val="28"/>
        </w:rPr>
        <w:t>руководителей муниципальных учреждений культуры и</w:t>
      </w:r>
      <w:r w:rsidRPr="0027320B">
        <w:rPr>
          <w:b/>
          <w:sz w:val="28"/>
          <w:szCs w:val="28"/>
        </w:rPr>
        <w:t xml:space="preserve"> руководителей муниципальных учреждений  дополнительного образования </w:t>
      </w:r>
      <w:r w:rsidR="00281D1A">
        <w:rPr>
          <w:b/>
          <w:sz w:val="28"/>
          <w:szCs w:val="28"/>
        </w:rPr>
        <w:t xml:space="preserve">в сфере культуры </w:t>
      </w:r>
      <w:r w:rsidRPr="0027320B">
        <w:rPr>
          <w:b/>
          <w:sz w:val="28"/>
          <w:szCs w:val="28"/>
        </w:rPr>
        <w:t>муниципального</w:t>
      </w:r>
      <w:r w:rsidR="00281D1A">
        <w:rPr>
          <w:b/>
          <w:sz w:val="28"/>
          <w:szCs w:val="28"/>
        </w:rPr>
        <w:t xml:space="preserve"> района </w:t>
      </w:r>
      <w:r w:rsidRPr="0027320B">
        <w:rPr>
          <w:b/>
          <w:sz w:val="28"/>
          <w:szCs w:val="28"/>
        </w:rPr>
        <w:t xml:space="preserve">  «Красночикойский район»</w:t>
      </w:r>
    </w:p>
    <w:p w:rsidR="00A15C20" w:rsidRPr="00A15C20" w:rsidRDefault="00A15C20" w:rsidP="00A15C20">
      <w:pPr>
        <w:autoSpaceDE/>
        <w:autoSpaceDN/>
        <w:adjustRightInd/>
        <w:jc w:val="center"/>
        <w:rPr>
          <w:rFonts w:eastAsia="Tahoma"/>
          <w:color w:val="000000"/>
          <w:sz w:val="28"/>
          <w:szCs w:val="28"/>
          <w:lang w:bidi="ru-RU"/>
        </w:rPr>
      </w:pPr>
    </w:p>
    <w:tbl>
      <w:tblPr>
        <w:tblStyle w:val="2"/>
        <w:tblW w:w="10065" w:type="dxa"/>
        <w:tblInd w:w="-5" w:type="dxa"/>
        <w:tblLook w:val="04A0" w:firstRow="1" w:lastRow="0" w:firstColumn="1" w:lastColumn="0" w:noHBand="0" w:noVBand="1"/>
      </w:tblPr>
      <w:tblGrid>
        <w:gridCol w:w="779"/>
        <w:gridCol w:w="3190"/>
        <w:gridCol w:w="6096"/>
      </w:tblGrid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15C20">
              <w:rPr>
                <w:b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15C20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096" w:type="dxa"/>
          </w:tcPr>
          <w:p w:rsidR="00A15C20" w:rsidRPr="00DB1DEE" w:rsidRDefault="00A15C20" w:rsidP="00DB1DEE">
            <w:pPr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A15C20">
              <w:rPr>
                <w:b/>
                <w:color w:val="000000"/>
                <w:sz w:val="28"/>
                <w:szCs w:val="28"/>
              </w:rPr>
              <w:t xml:space="preserve">Основание для </w:t>
            </w:r>
            <w:r w:rsidR="00DB1DEE">
              <w:rPr>
                <w:b/>
                <w:color w:val="000000"/>
                <w:sz w:val="28"/>
                <w:szCs w:val="28"/>
              </w:rPr>
              <w:t>стимулирования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Соответствие деятельности учреждения законодательству в области образования, культуры, спорта, нормативным актам</w:t>
            </w:r>
          </w:p>
        </w:tc>
        <w:tc>
          <w:tcPr>
            <w:tcW w:w="6096" w:type="dxa"/>
          </w:tcPr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1. Отсутствие нарушений в области образовательного, трудового законодательства в деятельности учреждени</w:t>
            </w:r>
            <w:r w:rsidR="0027320B">
              <w:rPr>
                <w:color w:val="000000"/>
                <w:sz w:val="28"/>
                <w:szCs w:val="28"/>
              </w:rPr>
              <w:t xml:space="preserve">я (наличие, полнота и качество </w:t>
            </w:r>
            <w:r w:rsidRPr="00A15C20">
              <w:rPr>
                <w:color w:val="000000"/>
                <w:sz w:val="28"/>
                <w:szCs w:val="28"/>
              </w:rPr>
              <w:t>учредительных документов, свидетельства об аккредитации, лицензия на образовательную деятельность, локальных актов</w:t>
            </w:r>
            <w:r w:rsidR="0027320B">
              <w:rPr>
                <w:color w:val="000000"/>
                <w:sz w:val="28"/>
                <w:szCs w:val="28"/>
              </w:rPr>
              <w:t xml:space="preserve"> и т.д.)</w:t>
            </w:r>
            <w:r w:rsidRPr="00A15C20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Уровень исполнительской дисциплины</w:t>
            </w:r>
          </w:p>
        </w:tc>
        <w:tc>
          <w:tcPr>
            <w:tcW w:w="6096" w:type="dxa"/>
          </w:tcPr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1. Своевременное выполнение учреждением решений ведомственных министерств Забайкальского края, Администрации муниципального района «Красночикойский район»</w:t>
            </w:r>
            <w:r w:rsidR="0027320B">
              <w:rPr>
                <w:color w:val="000000"/>
                <w:sz w:val="28"/>
                <w:szCs w:val="28"/>
              </w:rPr>
              <w:t>.</w:t>
            </w:r>
          </w:p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2. Соблюдение установленных сроков сдачи отчётности (бухгалтерской, статистической, финансовой), оперативных данных, своевременность выполнения поручений Администрации муниципального района «Красночикойский район»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Обеспечение безопасности</w:t>
            </w:r>
          </w:p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жизнедеятельности учреждения </w:t>
            </w:r>
          </w:p>
        </w:tc>
        <w:tc>
          <w:tcPr>
            <w:tcW w:w="6096" w:type="dxa"/>
          </w:tcPr>
          <w:p w:rsid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1. Соблюдение правил пожарной безопасности, санитарно-гигиенических норм, правил по охране труда, техники безопасности, антитеррористической безопасности и др.</w:t>
            </w:r>
          </w:p>
          <w:p w:rsidR="0027320B" w:rsidRPr="00A15C20" w:rsidRDefault="0027320B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063C8A">
              <w:rPr>
                <w:color w:val="000000"/>
                <w:sz w:val="28"/>
                <w:szCs w:val="28"/>
              </w:rPr>
              <w:t>Обеспечение безопасности воспитанников, посетителей, участников клубных объединений, зрителей и других участников образовательной, творческой деятельности.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Квалификация 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работников, участие работников учреждения и обучающихся (воспитанников) в проектной деятельности, конкурсах, </w:t>
            </w:r>
            <w:r w:rsidRPr="00A15C20">
              <w:rPr>
                <w:color w:val="000000"/>
                <w:sz w:val="28"/>
                <w:szCs w:val="28"/>
              </w:rPr>
              <w:lastRenderedPageBreak/>
              <w:t>соревнованиях различного уровня</w:t>
            </w:r>
          </w:p>
        </w:tc>
        <w:tc>
          <w:tcPr>
            <w:tcW w:w="6096" w:type="dxa"/>
          </w:tcPr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lastRenderedPageBreak/>
              <w:t>1. Своевременная организация и проведение аттестации кадров на соответствие занимаемой должности</w:t>
            </w:r>
          </w:p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2. Организация повышения квалификации кадров</w:t>
            </w:r>
          </w:p>
          <w:p w:rsidR="00A15C20" w:rsidRPr="00A15C20" w:rsidRDefault="00A15C20" w:rsidP="0027320B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3. Участие работников учреждения и обучающихся (воспитанников) в проектной деятельности, конкурсах, результативность</w:t>
            </w:r>
            <w:r w:rsidR="00063C8A">
              <w:rPr>
                <w:color w:val="000000"/>
                <w:sz w:val="28"/>
                <w:szCs w:val="28"/>
              </w:rPr>
              <w:t>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Выполнение  плана по устранению недостатков, выявленных в ходе независимой оценки качества условий оказания услуг:</w:t>
            </w:r>
          </w:p>
        </w:tc>
        <w:tc>
          <w:tcPr>
            <w:tcW w:w="6096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F036D8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8F6EEC">
              <w:rPr>
                <w:color w:val="000000"/>
                <w:sz w:val="28"/>
                <w:szCs w:val="28"/>
              </w:rPr>
              <w:t>5.</w:t>
            </w:r>
            <w:r w:rsidRPr="00A15C2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Открытость и доступность информации об организации</w:t>
            </w: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1.1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1.1.1. Соответствие информации о деятельности организации социальной сферы, размещенной на: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     - информационных стендах в помещении организации социальной сферы, ее содержанию и порядку (форме), установленным нормативными правовыми актами;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    - официальном сайте организации социальной сферы в сети «Интернет», ее содержанию и порядку (форме), установленным нормативными правовыми актами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абонентского номера телефона;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адрес электронной почты;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раздела официального сайта «Часто задаваемые вопросы»;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иного дистанционного способа взаимодействия.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A15C20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1.3. Число получателей услуг, удовлетворенных открытостью, полнотой и </w:t>
            </w:r>
            <w:r w:rsidR="00A15C20" w:rsidRPr="00A15C20">
              <w:rPr>
                <w:color w:val="000000"/>
                <w:sz w:val="28"/>
                <w:szCs w:val="28"/>
              </w:rPr>
              <w:lastRenderedPageBreak/>
              <w:t>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</w:t>
            </w:r>
          </w:p>
        </w:tc>
      </w:tr>
      <w:tr w:rsidR="00A15C20" w:rsidRPr="00A15C20" w:rsidTr="00177DAE">
        <w:trPr>
          <w:trHeight w:val="9991"/>
        </w:trPr>
        <w:tc>
          <w:tcPr>
            <w:tcW w:w="779" w:type="dxa"/>
            <w:tcBorders>
              <w:bottom w:val="single" w:sz="4" w:space="0" w:color="auto"/>
            </w:tcBorders>
          </w:tcPr>
          <w:p w:rsidR="00A15C20" w:rsidRPr="00A15C20" w:rsidRDefault="00F036D8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Pr="00A15C2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A15C20" w:rsidRPr="00A15C20" w:rsidRDefault="00CC24F8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2.1. Наличие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например: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комфортной зоны отдыха (ожидания) оборудованной соответствующей мебелью;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- наличие и понятность навигации внутри организации социальной сферы; 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и доступность питьевой воды;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и доступность санитарно-гигиенических помещений;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санитарное состояние помещений организации социальной сферы;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- 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сферы); </w:t>
            </w:r>
          </w:p>
          <w:p w:rsidR="00177DAE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иные параметры комфортных условий, установленные ведомственным нормативным актом уполномоченного федерального органа исполнительной власти</w:t>
            </w:r>
          </w:p>
          <w:p w:rsidR="00A15C20" w:rsidRPr="00A15C20" w:rsidRDefault="00177DAE" w:rsidP="00A15C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A15C20">
              <w:rPr>
                <w:color w:val="000000"/>
                <w:sz w:val="28"/>
                <w:szCs w:val="28"/>
              </w:rPr>
              <w:t>2.2. Доля получателей услуг удовлетворенных комфортностью предоставления услуг организацией социальной сферы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F036D8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A15C20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3.1. Оборудование помещений организации социальной сферы и прилегающей к ней территории с учетом доступности для инвалидов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3.1.1. Наличие в помещениях организации социальной сферы и на прилегающей к ней территории: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оборудованных входных групп пандусами (подъемными платформами);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выделенных стоянок для автотранспортных средств инвалидов;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lastRenderedPageBreak/>
              <w:t>- адаптированных лифтов, поручней, расширенных дверных проемов;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сменных кресел-колясок;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специально оборудованных санитарно-гигиенических помещений в организации социальной сферы.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3.2. Наличие в организации социальной сферы условий доступности, позволяющих инвалидам получать услуги наравне с другими: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дублирование для инвалидов по слуху и зрению звуковой и зрительной информации;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A15C20">
              <w:rPr>
                <w:color w:val="000000"/>
                <w:sz w:val="28"/>
                <w:szCs w:val="28"/>
              </w:rPr>
              <w:t>сурдопереводчика</w:t>
            </w:r>
            <w:proofErr w:type="spellEnd"/>
            <w:r w:rsidRPr="00A15C2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15C20">
              <w:rPr>
                <w:color w:val="000000"/>
                <w:sz w:val="28"/>
                <w:szCs w:val="28"/>
              </w:rPr>
              <w:t>тифлосурдопереводчика</w:t>
            </w:r>
            <w:proofErr w:type="spellEnd"/>
            <w:r w:rsidRPr="00A15C20">
              <w:rPr>
                <w:color w:val="000000"/>
                <w:sz w:val="28"/>
                <w:szCs w:val="28"/>
              </w:rPr>
              <w:t>);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альтернативной версии официального сайта организации социальной сферы в сети «Интернет» для инвалидов по зрению;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 возможности предоставления услуги в дистанционном режиме или на дому.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3.3. Доля получателей услуг, удовлетворенных доступностью услуг для инвалидов.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F036D8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Pr="00A15C2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Доброжелательность, вежливость работников организации</w:t>
            </w: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4.1.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4.2. Удовлетворенность доброжелательностью, вежливостью работников организации социальной сферы, обеспечивающих непосредственное оказание услуги (преподаватели, </w:t>
            </w:r>
            <w:r w:rsidR="00F036D8">
              <w:rPr>
                <w:color w:val="000000"/>
                <w:sz w:val="28"/>
                <w:szCs w:val="28"/>
              </w:rPr>
              <w:t>библиотекари, культработники,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 прочие работники) при обращении в организацию социальной сферы.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 xml:space="preserve">4.3. Удовлетворенность доброжелательностью, вежливостью работников организации социальной сферы при использовании </w:t>
            </w:r>
            <w:r w:rsidR="00A15C20" w:rsidRPr="00A15C20">
              <w:rPr>
                <w:color w:val="000000"/>
                <w:sz w:val="28"/>
                <w:szCs w:val="28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</w:t>
            </w:r>
          </w:p>
        </w:tc>
      </w:tr>
      <w:tr w:rsidR="00A15C20" w:rsidRPr="00A15C20" w:rsidTr="00FE3395">
        <w:tc>
          <w:tcPr>
            <w:tcW w:w="779" w:type="dxa"/>
          </w:tcPr>
          <w:p w:rsidR="00A15C20" w:rsidRPr="00A15C20" w:rsidRDefault="00F036D8" w:rsidP="00A15C20">
            <w:pPr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  <w:r w:rsidRPr="00A15C2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Удовлетворённость условиями оказания услуг</w:t>
            </w:r>
          </w:p>
        </w:tc>
        <w:tc>
          <w:tcPr>
            <w:tcW w:w="6096" w:type="dxa"/>
          </w:tcPr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5.1. Готовность получателей услуг рекомендовать организацию социальной сферы родственникам и знакомым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5.2. Удовлетворенность получателей услуг организационными условиями оказания услуг, например: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наличием и понятностью навигации внутри организации социальной сферы;</w:t>
            </w:r>
          </w:p>
          <w:p w:rsidR="00A15C20" w:rsidRPr="00A15C20" w:rsidRDefault="00A15C20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15C20">
              <w:rPr>
                <w:color w:val="000000"/>
                <w:sz w:val="28"/>
                <w:szCs w:val="28"/>
              </w:rPr>
              <w:t>- графиком работы организации социальной сферы (подразделения, отдельных специалистов и прочее)</w:t>
            </w:r>
          </w:p>
          <w:p w:rsidR="00A15C20" w:rsidRPr="00A15C20" w:rsidRDefault="00147139" w:rsidP="00A15C20">
            <w:pPr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15C20" w:rsidRPr="00A15C20">
              <w:rPr>
                <w:color w:val="000000"/>
                <w:sz w:val="28"/>
                <w:szCs w:val="28"/>
              </w:rPr>
              <w:t>5.3. Удовлетворенность получателей услуг в целом условиями оказания услуг в организации социальной сферы</w:t>
            </w:r>
          </w:p>
        </w:tc>
      </w:tr>
    </w:tbl>
    <w:p w:rsidR="00A15C20" w:rsidRPr="00A15C20" w:rsidRDefault="00A15C20" w:rsidP="00A15C20">
      <w:pPr>
        <w:autoSpaceDE/>
        <w:autoSpaceDN/>
        <w:adjustRightInd/>
        <w:jc w:val="center"/>
        <w:rPr>
          <w:rFonts w:eastAsia="Tahoma"/>
          <w:color w:val="000000"/>
          <w:sz w:val="28"/>
          <w:szCs w:val="28"/>
          <w:lang w:bidi="ru-RU"/>
        </w:rPr>
      </w:pPr>
    </w:p>
    <w:p w:rsidR="00A15C20" w:rsidRDefault="00A15C20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F036D8" w:rsidRDefault="00F036D8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281D1A" w:rsidRDefault="00281D1A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281D1A" w:rsidRDefault="00281D1A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281D1A" w:rsidRDefault="00281D1A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281D1A" w:rsidRDefault="00281D1A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281D1A" w:rsidRDefault="00281D1A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281D1A" w:rsidRPr="00A15C20" w:rsidRDefault="00281D1A" w:rsidP="00A15C20">
      <w:pPr>
        <w:autoSpaceDE/>
        <w:autoSpaceDN/>
        <w:adjustRightInd/>
        <w:rPr>
          <w:rFonts w:eastAsia="Tahoma"/>
          <w:color w:val="000000"/>
          <w:sz w:val="28"/>
          <w:szCs w:val="28"/>
          <w:lang w:bidi="ru-RU"/>
        </w:rPr>
      </w:pPr>
    </w:p>
    <w:p w:rsidR="00A15C20" w:rsidRPr="00A15C20" w:rsidRDefault="00A15C20" w:rsidP="00A15C20">
      <w:pPr>
        <w:autoSpaceDE/>
        <w:autoSpaceDN/>
        <w:adjustRightInd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:rsidR="00F036D8" w:rsidRPr="00C1531F" w:rsidRDefault="00F036D8" w:rsidP="00F036D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F036D8" w:rsidRPr="00C1531F" w:rsidRDefault="00F036D8" w:rsidP="00F036D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>к постановлению администрации</w:t>
      </w:r>
    </w:p>
    <w:p w:rsidR="00F036D8" w:rsidRPr="00C1531F" w:rsidRDefault="00F036D8" w:rsidP="00F036D8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1531F">
        <w:rPr>
          <w:sz w:val="28"/>
          <w:szCs w:val="28"/>
        </w:rPr>
        <w:t xml:space="preserve">муниципального района </w:t>
      </w:r>
    </w:p>
    <w:p w:rsidR="00F036D8" w:rsidRDefault="00F036D8" w:rsidP="00F036D8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</w:t>
      </w:r>
    </w:p>
    <w:p w:rsidR="00F036D8" w:rsidRPr="00C1531F" w:rsidRDefault="00F036D8" w:rsidP="00F036D8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№ ___</w:t>
      </w:r>
      <w:r w:rsidRPr="00C1531F">
        <w:rPr>
          <w:sz w:val="28"/>
          <w:szCs w:val="28"/>
        </w:rPr>
        <w:t xml:space="preserve">« </w:t>
      </w:r>
      <w:r>
        <w:rPr>
          <w:sz w:val="28"/>
          <w:szCs w:val="28"/>
        </w:rPr>
        <w:t>___</w:t>
      </w:r>
      <w:r w:rsidRPr="00C1531F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________ 2023 </w:t>
      </w:r>
      <w:r w:rsidRPr="00C1531F">
        <w:rPr>
          <w:sz w:val="28"/>
          <w:szCs w:val="28"/>
        </w:rPr>
        <w:t>г.</w:t>
      </w:r>
    </w:p>
    <w:p w:rsidR="004F524E" w:rsidRDefault="004F524E" w:rsidP="00B16373">
      <w:pPr>
        <w:adjustRightInd/>
        <w:jc w:val="both"/>
        <w:rPr>
          <w:sz w:val="28"/>
          <w:szCs w:val="28"/>
        </w:rPr>
      </w:pPr>
    </w:p>
    <w:p w:rsidR="00B16373" w:rsidRPr="004F524E" w:rsidRDefault="004F524E" w:rsidP="004F524E">
      <w:pPr>
        <w:adjustRightInd/>
        <w:jc w:val="center"/>
        <w:rPr>
          <w:b/>
          <w:sz w:val="28"/>
          <w:szCs w:val="28"/>
        </w:rPr>
      </w:pPr>
      <w:r w:rsidRPr="004F524E">
        <w:rPr>
          <w:b/>
          <w:sz w:val="28"/>
          <w:szCs w:val="28"/>
        </w:rPr>
        <w:t>Состав комиссии по премированию</w:t>
      </w:r>
    </w:p>
    <w:p w:rsidR="004F524E" w:rsidRPr="004F524E" w:rsidRDefault="004F524E" w:rsidP="00B16373">
      <w:pPr>
        <w:adjustRightInd/>
        <w:jc w:val="both"/>
        <w:rPr>
          <w:sz w:val="28"/>
          <w:szCs w:val="28"/>
        </w:rPr>
      </w:pPr>
    </w:p>
    <w:p w:rsidR="004F524E" w:rsidRPr="00C1531F" w:rsidRDefault="004F524E" w:rsidP="004F524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F524E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>–</w:t>
      </w:r>
      <w:r w:rsidRPr="004F524E">
        <w:rPr>
          <w:sz w:val="28"/>
          <w:szCs w:val="28"/>
        </w:rPr>
        <w:t xml:space="preserve"> заместитель</w:t>
      </w:r>
      <w:r>
        <w:rPr>
          <w:sz w:val="28"/>
          <w:szCs w:val="28"/>
        </w:rPr>
        <w:t xml:space="preserve"> главы </w:t>
      </w:r>
      <w:r w:rsidRPr="00C1531F">
        <w:rPr>
          <w:sz w:val="28"/>
          <w:szCs w:val="28"/>
        </w:rPr>
        <w:t xml:space="preserve">муниципального района </w:t>
      </w:r>
    </w:p>
    <w:p w:rsidR="004F524E" w:rsidRDefault="004F524E" w:rsidP="004F524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«Красночикойский район» Батыршина Д.В.</w:t>
      </w:r>
    </w:p>
    <w:p w:rsidR="004F524E" w:rsidRDefault="004F524E" w:rsidP="004F524E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председателя комиссии - начальник о</w:t>
      </w:r>
      <w:r w:rsidRPr="004F524E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4F524E">
        <w:rPr>
          <w:sz w:val="28"/>
          <w:szCs w:val="28"/>
        </w:rPr>
        <w:t xml:space="preserve"> культуры, физической культуры, массового спорта и молодежной политики</w:t>
      </w:r>
      <w:r>
        <w:rPr>
          <w:sz w:val="28"/>
          <w:szCs w:val="28"/>
        </w:rPr>
        <w:t xml:space="preserve"> Антонова Н.И.</w:t>
      </w:r>
    </w:p>
    <w:p w:rsidR="004F524E" w:rsidRDefault="004F524E" w:rsidP="00566E8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F524E" w:rsidRDefault="004F524E" w:rsidP="00566E8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Рекунова О.В., </w:t>
      </w:r>
      <w:r w:rsidR="00566E87">
        <w:rPr>
          <w:sz w:val="28"/>
          <w:szCs w:val="28"/>
        </w:rPr>
        <w:t>главный специалист комитета по финансам администрации муниципального района «</w:t>
      </w:r>
      <w:r w:rsidR="00566E87" w:rsidRPr="00566E87">
        <w:rPr>
          <w:sz w:val="28"/>
          <w:szCs w:val="28"/>
        </w:rPr>
        <w:t>Красночикойский район»</w:t>
      </w:r>
      <w:r w:rsidR="00566E87">
        <w:rPr>
          <w:sz w:val="28"/>
          <w:szCs w:val="28"/>
        </w:rPr>
        <w:t>.</w:t>
      </w:r>
    </w:p>
    <w:p w:rsidR="00566E87" w:rsidRPr="00566E87" w:rsidRDefault="00566E87" w:rsidP="00566E87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6E87">
        <w:rPr>
          <w:sz w:val="28"/>
          <w:szCs w:val="28"/>
        </w:rPr>
        <w:t xml:space="preserve">Трофимова </w:t>
      </w:r>
      <w:r>
        <w:rPr>
          <w:sz w:val="28"/>
          <w:szCs w:val="28"/>
        </w:rPr>
        <w:t>Л.В., г</w:t>
      </w:r>
      <w:r w:rsidRPr="00566E87">
        <w:rPr>
          <w:sz w:val="28"/>
          <w:szCs w:val="28"/>
        </w:rPr>
        <w:t>лавный бухгалтер комитета по финансам</w:t>
      </w:r>
      <w:r w:rsidRPr="00566E87">
        <w:t xml:space="preserve"> </w:t>
      </w:r>
      <w:r w:rsidRPr="00566E87">
        <w:rPr>
          <w:sz w:val="28"/>
          <w:szCs w:val="28"/>
        </w:rPr>
        <w:t>администрации муниципального района «Красночикойский район».</w:t>
      </w:r>
    </w:p>
    <w:p w:rsidR="004F524E" w:rsidRDefault="004F524E" w:rsidP="004F524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Арефьева И.В.,</w:t>
      </w:r>
      <w:r w:rsidRPr="004F524E">
        <w:t xml:space="preserve"> </w:t>
      </w:r>
      <w:r>
        <w:rPr>
          <w:sz w:val="28"/>
          <w:szCs w:val="28"/>
        </w:rPr>
        <w:t>в</w:t>
      </w:r>
      <w:r w:rsidRPr="004F524E">
        <w:rPr>
          <w:sz w:val="28"/>
          <w:szCs w:val="28"/>
        </w:rPr>
        <w:t xml:space="preserve">едущий специалист </w:t>
      </w:r>
      <w:r>
        <w:rPr>
          <w:sz w:val="28"/>
          <w:szCs w:val="28"/>
        </w:rPr>
        <w:t xml:space="preserve">администрации муниципального района </w:t>
      </w:r>
      <w:r w:rsidRPr="004F524E">
        <w:rPr>
          <w:sz w:val="28"/>
          <w:szCs w:val="28"/>
        </w:rPr>
        <w:t>«Красночикойский район»</w:t>
      </w:r>
      <w:r>
        <w:rPr>
          <w:sz w:val="28"/>
          <w:szCs w:val="28"/>
        </w:rPr>
        <w:t xml:space="preserve"> (по охране труда)</w:t>
      </w:r>
      <w:r w:rsidR="00566E87">
        <w:rPr>
          <w:sz w:val="28"/>
          <w:szCs w:val="28"/>
        </w:rPr>
        <w:t>;</w:t>
      </w:r>
    </w:p>
    <w:p w:rsidR="00566E87" w:rsidRDefault="00566E87" w:rsidP="004F524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Ильина А.Н., председатель профсою</w:t>
      </w:r>
      <w:r w:rsidR="005D0202">
        <w:rPr>
          <w:sz w:val="28"/>
          <w:szCs w:val="28"/>
        </w:rPr>
        <w:t>за культуры Красночикойского района.</w:t>
      </w:r>
    </w:p>
    <w:p w:rsidR="004F524E" w:rsidRPr="004F524E" w:rsidRDefault="004F524E" w:rsidP="004F524E">
      <w:pPr>
        <w:adjustRightInd/>
        <w:jc w:val="both"/>
        <w:rPr>
          <w:sz w:val="28"/>
          <w:szCs w:val="28"/>
        </w:rPr>
      </w:pPr>
    </w:p>
    <w:sectPr w:rsidR="004F524E" w:rsidRPr="004F524E" w:rsidSect="008A0157">
      <w:type w:val="continuous"/>
      <w:pgSz w:w="11909" w:h="16834"/>
      <w:pgMar w:top="709" w:right="851" w:bottom="709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4E6"/>
    <w:multiLevelType w:val="multilevel"/>
    <w:tmpl w:val="34E6D390"/>
    <w:lvl w:ilvl="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633CE7"/>
    <w:multiLevelType w:val="multilevel"/>
    <w:tmpl w:val="B24C8726"/>
    <w:lvl w:ilvl="0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CDB52E2"/>
    <w:multiLevelType w:val="multilevel"/>
    <w:tmpl w:val="840067E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A3C7351"/>
    <w:multiLevelType w:val="singleLevel"/>
    <w:tmpl w:val="C93459E0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A63E39"/>
    <w:multiLevelType w:val="singleLevel"/>
    <w:tmpl w:val="7DA83BD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3A552FB"/>
    <w:multiLevelType w:val="multilevel"/>
    <w:tmpl w:val="8B68B996"/>
    <w:lvl w:ilvl="0">
      <w:start w:val="3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70E17DB"/>
    <w:multiLevelType w:val="multilevel"/>
    <w:tmpl w:val="27321D2C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91F7120"/>
    <w:multiLevelType w:val="hybridMultilevel"/>
    <w:tmpl w:val="AD7631FE"/>
    <w:lvl w:ilvl="0" w:tplc="46801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347B"/>
    <w:multiLevelType w:val="singleLevel"/>
    <w:tmpl w:val="1C822966"/>
    <w:lvl w:ilvl="0">
      <w:start w:val="7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7011BF0"/>
    <w:multiLevelType w:val="hybridMultilevel"/>
    <w:tmpl w:val="F7CE5FA6"/>
    <w:lvl w:ilvl="0" w:tplc="8EDE515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016E83"/>
    <w:multiLevelType w:val="hybridMultilevel"/>
    <w:tmpl w:val="A9800BF6"/>
    <w:lvl w:ilvl="0" w:tplc="0BB80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E23752"/>
    <w:multiLevelType w:val="multilevel"/>
    <w:tmpl w:val="46D611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F6"/>
    <w:rsid w:val="00017F3A"/>
    <w:rsid w:val="000565C5"/>
    <w:rsid w:val="00063C8A"/>
    <w:rsid w:val="00090913"/>
    <w:rsid w:val="00103E5E"/>
    <w:rsid w:val="0011464D"/>
    <w:rsid w:val="00147139"/>
    <w:rsid w:val="001672A7"/>
    <w:rsid w:val="00177DAE"/>
    <w:rsid w:val="001A0AA9"/>
    <w:rsid w:val="001B512F"/>
    <w:rsid w:val="001B6C06"/>
    <w:rsid w:val="00225FFA"/>
    <w:rsid w:val="00243ABE"/>
    <w:rsid w:val="002611D9"/>
    <w:rsid w:val="002669E0"/>
    <w:rsid w:val="0027320B"/>
    <w:rsid w:val="00281D1A"/>
    <w:rsid w:val="0029370D"/>
    <w:rsid w:val="002F72BE"/>
    <w:rsid w:val="0038500B"/>
    <w:rsid w:val="003C3840"/>
    <w:rsid w:val="003D1F81"/>
    <w:rsid w:val="003D4804"/>
    <w:rsid w:val="00404041"/>
    <w:rsid w:val="00411BFD"/>
    <w:rsid w:val="00423916"/>
    <w:rsid w:val="00425404"/>
    <w:rsid w:val="004B69C2"/>
    <w:rsid w:val="004F524E"/>
    <w:rsid w:val="005008E9"/>
    <w:rsid w:val="00510177"/>
    <w:rsid w:val="00514A51"/>
    <w:rsid w:val="00566E87"/>
    <w:rsid w:val="00587255"/>
    <w:rsid w:val="0059569A"/>
    <w:rsid w:val="005A239E"/>
    <w:rsid w:val="005B06DE"/>
    <w:rsid w:val="005C5104"/>
    <w:rsid w:val="005D0202"/>
    <w:rsid w:val="00671C79"/>
    <w:rsid w:val="00690ED2"/>
    <w:rsid w:val="006A5496"/>
    <w:rsid w:val="006D24BD"/>
    <w:rsid w:val="00721164"/>
    <w:rsid w:val="007466DB"/>
    <w:rsid w:val="007666AA"/>
    <w:rsid w:val="00774F6D"/>
    <w:rsid w:val="00793BDF"/>
    <w:rsid w:val="007F4965"/>
    <w:rsid w:val="00800AF6"/>
    <w:rsid w:val="00815004"/>
    <w:rsid w:val="00892D5D"/>
    <w:rsid w:val="00894F0D"/>
    <w:rsid w:val="008A0157"/>
    <w:rsid w:val="008A553C"/>
    <w:rsid w:val="008E4705"/>
    <w:rsid w:val="008E54CA"/>
    <w:rsid w:val="008F4E55"/>
    <w:rsid w:val="008F6EEC"/>
    <w:rsid w:val="00910DF8"/>
    <w:rsid w:val="00927D07"/>
    <w:rsid w:val="0095256A"/>
    <w:rsid w:val="009829E6"/>
    <w:rsid w:val="009928D2"/>
    <w:rsid w:val="009B7CB0"/>
    <w:rsid w:val="009D0327"/>
    <w:rsid w:val="009E701B"/>
    <w:rsid w:val="009F4BC2"/>
    <w:rsid w:val="00A15C20"/>
    <w:rsid w:val="00A4212D"/>
    <w:rsid w:val="00A42BD8"/>
    <w:rsid w:val="00A66F12"/>
    <w:rsid w:val="00A82BEC"/>
    <w:rsid w:val="00A9116C"/>
    <w:rsid w:val="00AB3A21"/>
    <w:rsid w:val="00AB553A"/>
    <w:rsid w:val="00B03EF4"/>
    <w:rsid w:val="00B115D5"/>
    <w:rsid w:val="00B16373"/>
    <w:rsid w:val="00B41ADD"/>
    <w:rsid w:val="00B709E2"/>
    <w:rsid w:val="00B80FE0"/>
    <w:rsid w:val="00B81641"/>
    <w:rsid w:val="00B84796"/>
    <w:rsid w:val="00BC3739"/>
    <w:rsid w:val="00C10AAD"/>
    <w:rsid w:val="00C1531F"/>
    <w:rsid w:val="00C64FFE"/>
    <w:rsid w:val="00C772C1"/>
    <w:rsid w:val="00CC24F8"/>
    <w:rsid w:val="00CE7096"/>
    <w:rsid w:val="00D327CD"/>
    <w:rsid w:val="00D512DF"/>
    <w:rsid w:val="00DB1DEE"/>
    <w:rsid w:val="00DB4E8A"/>
    <w:rsid w:val="00DD08F4"/>
    <w:rsid w:val="00E01303"/>
    <w:rsid w:val="00E1131F"/>
    <w:rsid w:val="00F036D8"/>
    <w:rsid w:val="00F21DA1"/>
    <w:rsid w:val="00F25B20"/>
    <w:rsid w:val="00F27B09"/>
    <w:rsid w:val="00F561FF"/>
    <w:rsid w:val="00FA10CA"/>
    <w:rsid w:val="00FB1715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E7345"/>
  <w14:defaultImageDpi w14:val="0"/>
  <w15:docId w15:val="{E1A21DA1-0551-4C11-91A2-14852F99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BE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11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25B20"/>
    <w:pPr>
      <w:widowControl w:val="0"/>
      <w:autoSpaceDE w:val="0"/>
      <w:autoSpaceDN w:val="0"/>
      <w:spacing w:after="0" w:line="240" w:lineRule="auto"/>
    </w:pPr>
    <w:rPr>
      <w:rFonts w:cs="Calibri"/>
      <w:b/>
      <w:szCs w:val="20"/>
    </w:rPr>
  </w:style>
  <w:style w:type="paragraph" w:customStyle="1" w:styleId="ConsPlusNormal">
    <w:name w:val="ConsPlusNormal"/>
    <w:rsid w:val="00F25B20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styleId="a6">
    <w:name w:val="Hyperlink"/>
    <w:basedOn w:val="a0"/>
    <w:uiPriority w:val="99"/>
    <w:unhideWhenUsed/>
    <w:rsid w:val="0058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87255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1531F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A15C20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Home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ПК</cp:lastModifiedBy>
  <cp:revision>9</cp:revision>
  <cp:lastPrinted>2020-11-02T03:40:00Z</cp:lastPrinted>
  <dcterms:created xsi:type="dcterms:W3CDTF">2023-03-09T00:41:00Z</dcterms:created>
  <dcterms:modified xsi:type="dcterms:W3CDTF">2023-04-06T00:29:00Z</dcterms:modified>
</cp:coreProperties>
</file>