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91" w:rsidRPr="00CE0B36" w:rsidRDefault="00FA0391" w:rsidP="00FA0391">
      <w:pPr>
        <w:jc w:val="center"/>
        <w:rPr>
          <w:b/>
          <w:sz w:val="28"/>
          <w:szCs w:val="28"/>
        </w:rPr>
      </w:pPr>
      <w:r w:rsidRPr="00CE0B36">
        <w:rPr>
          <w:sz w:val="28"/>
          <w:szCs w:val="28"/>
        </w:rPr>
        <w:t xml:space="preserve">  Муниципальный  район  «Красночикойский район</w:t>
      </w:r>
      <w:r w:rsidRPr="00CE0B36">
        <w:rPr>
          <w:b/>
          <w:sz w:val="28"/>
          <w:szCs w:val="28"/>
        </w:rPr>
        <w:t>»</w:t>
      </w:r>
    </w:p>
    <w:p w:rsidR="00FA0391" w:rsidRPr="00CE0B36" w:rsidRDefault="00FA0391" w:rsidP="00FA0391">
      <w:pPr>
        <w:jc w:val="center"/>
        <w:rPr>
          <w:b/>
          <w:sz w:val="28"/>
          <w:szCs w:val="28"/>
        </w:rPr>
      </w:pPr>
      <w:r w:rsidRPr="00CE0B36">
        <w:rPr>
          <w:b/>
          <w:sz w:val="28"/>
          <w:szCs w:val="28"/>
        </w:rPr>
        <w:t>АДМИНИСТРАЦИЯ  МУНИЦИПАЛЬНОГО  РАЙОНА</w:t>
      </w:r>
    </w:p>
    <w:p w:rsidR="00FA0391" w:rsidRPr="00CE0B36" w:rsidRDefault="00FA0391" w:rsidP="00FA0391">
      <w:pPr>
        <w:jc w:val="center"/>
        <w:rPr>
          <w:b/>
          <w:sz w:val="28"/>
          <w:szCs w:val="28"/>
        </w:rPr>
      </w:pPr>
      <w:r w:rsidRPr="00CE0B36">
        <w:rPr>
          <w:b/>
          <w:sz w:val="28"/>
          <w:szCs w:val="28"/>
        </w:rPr>
        <w:t>«КРАСНОЧИКОЙСКИЙ РАЙОН»</w:t>
      </w:r>
    </w:p>
    <w:p w:rsidR="00FA0391" w:rsidRPr="00CE0B36" w:rsidRDefault="00FA0391" w:rsidP="00FA0391">
      <w:pPr>
        <w:jc w:val="center"/>
        <w:rPr>
          <w:b/>
          <w:sz w:val="28"/>
          <w:szCs w:val="28"/>
        </w:rPr>
      </w:pPr>
    </w:p>
    <w:p w:rsidR="00FA0391" w:rsidRPr="00CE0B36" w:rsidRDefault="00FA0391" w:rsidP="00FA0391">
      <w:pPr>
        <w:jc w:val="center"/>
        <w:rPr>
          <w:b/>
          <w:sz w:val="28"/>
          <w:szCs w:val="28"/>
        </w:rPr>
      </w:pPr>
    </w:p>
    <w:p w:rsidR="00FA0391" w:rsidRPr="00D15284" w:rsidRDefault="00FA0391" w:rsidP="00FA0391">
      <w:pPr>
        <w:jc w:val="center"/>
        <w:rPr>
          <w:b/>
          <w:sz w:val="32"/>
          <w:szCs w:val="28"/>
        </w:rPr>
      </w:pPr>
      <w:r w:rsidRPr="00D15284">
        <w:rPr>
          <w:b/>
          <w:sz w:val="32"/>
          <w:szCs w:val="28"/>
        </w:rPr>
        <w:t>ПОСТАНОВЛЕНИЕ</w:t>
      </w:r>
    </w:p>
    <w:p w:rsidR="00FA0391" w:rsidRPr="00CE0B36" w:rsidRDefault="00CA5761" w:rsidP="00FA0391">
      <w:pPr>
        <w:rPr>
          <w:sz w:val="28"/>
          <w:szCs w:val="28"/>
        </w:rPr>
      </w:pPr>
      <w:r>
        <w:rPr>
          <w:sz w:val="28"/>
          <w:szCs w:val="28"/>
        </w:rPr>
        <w:t>«19</w:t>
      </w:r>
      <w:r w:rsidR="00FA0391">
        <w:rPr>
          <w:sz w:val="28"/>
          <w:szCs w:val="28"/>
        </w:rPr>
        <w:t xml:space="preserve">»     </w:t>
      </w:r>
      <w:r>
        <w:rPr>
          <w:sz w:val="28"/>
          <w:szCs w:val="28"/>
        </w:rPr>
        <w:t>04</w:t>
      </w:r>
      <w:r w:rsidR="00B83835">
        <w:rPr>
          <w:sz w:val="28"/>
          <w:szCs w:val="28"/>
        </w:rPr>
        <w:t xml:space="preserve">    2023</w:t>
      </w:r>
      <w:r w:rsidR="00FA0391" w:rsidRPr="00CE0B36">
        <w:rPr>
          <w:sz w:val="28"/>
          <w:szCs w:val="28"/>
        </w:rPr>
        <w:t xml:space="preserve"> г.                                  </w:t>
      </w:r>
      <w:r w:rsidR="00FA0391">
        <w:rPr>
          <w:sz w:val="28"/>
          <w:szCs w:val="28"/>
        </w:rPr>
        <w:t xml:space="preserve">                                 </w:t>
      </w:r>
      <w:r w:rsidR="00B83835">
        <w:rPr>
          <w:sz w:val="28"/>
          <w:szCs w:val="28"/>
        </w:rPr>
        <w:t>№ _</w:t>
      </w:r>
      <w:r w:rsidR="00FA0391">
        <w:rPr>
          <w:sz w:val="28"/>
          <w:szCs w:val="28"/>
        </w:rPr>
        <w:t>_</w:t>
      </w:r>
      <w:r>
        <w:rPr>
          <w:sz w:val="28"/>
          <w:szCs w:val="28"/>
        </w:rPr>
        <w:t>232</w:t>
      </w:r>
      <w:r w:rsidR="00FA0391" w:rsidRPr="00CE0B36">
        <w:rPr>
          <w:sz w:val="28"/>
          <w:szCs w:val="28"/>
        </w:rPr>
        <w:t>__</w:t>
      </w:r>
    </w:p>
    <w:p w:rsidR="00FA0391" w:rsidRPr="00CE0B36" w:rsidRDefault="00FA0391" w:rsidP="00FA0391">
      <w:pPr>
        <w:jc w:val="center"/>
        <w:rPr>
          <w:sz w:val="28"/>
          <w:szCs w:val="28"/>
        </w:rPr>
      </w:pPr>
      <w:r w:rsidRPr="00CE0B36">
        <w:rPr>
          <w:sz w:val="28"/>
          <w:szCs w:val="28"/>
        </w:rPr>
        <w:t>с. Красный Чикой</w:t>
      </w:r>
    </w:p>
    <w:p w:rsidR="00FA0391" w:rsidRPr="00CE0B36" w:rsidRDefault="00FA0391" w:rsidP="00FA0391">
      <w:pPr>
        <w:jc w:val="center"/>
        <w:rPr>
          <w:sz w:val="28"/>
          <w:szCs w:val="28"/>
        </w:rPr>
      </w:pPr>
    </w:p>
    <w:p w:rsidR="00FA0391" w:rsidRPr="00CE0B36" w:rsidRDefault="00FA0391" w:rsidP="00FA0391">
      <w:pPr>
        <w:jc w:val="center"/>
        <w:rPr>
          <w:b/>
          <w:sz w:val="28"/>
          <w:szCs w:val="28"/>
        </w:rPr>
      </w:pPr>
    </w:p>
    <w:p w:rsidR="00FA0391" w:rsidRPr="00CE0B36" w:rsidRDefault="00FA0391" w:rsidP="00A66DA6">
      <w:pPr>
        <w:jc w:val="center"/>
        <w:rPr>
          <w:b/>
          <w:sz w:val="28"/>
          <w:szCs w:val="28"/>
        </w:rPr>
      </w:pPr>
      <w:r w:rsidRPr="00CE0B3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муниципального мониторинга качества дошкольного образования 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</w:t>
      </w:r>
      <w:r w:rsidR="00A66DA6">
        <w:rPr>
          <w:b/>
          <w:sz w:val="28"/>
          <w:szCs w:val="28"/>
        </w:rPr>
        <w:t xml:space="preserve">он» в </w:t>
      </w:r>
      <w:r>
        <w:rPr>
          <w:b/>
          <w:sz w:val="28"/>
          <w:szCs w:val="28"/>
        </w:rPr>
        <w:t>2023 году</w:t>
      </w:r>
    </w:p>
    <w:p w:rsidR="00FA0391" w:rsidRPr="00CE0B36" w:rsidRDefault="00FA0391" w:rsidP="00FA0391">
      <w:pPr>
        <w:rPr>
          <w:sz w:val="28"/>
          <w:szCs w:val="28"/>
        </w:rPr>
      </w:pPr>
      <w:r w:rsidRPr="00CE0B36">
        <w:rPr>
          <w:sz w:val="28"/>
          <w:szCs w:val="28"/>
        </w:rPr>
        <w:t xml:space="preserve">     </w:t>
      </w:r>
    </w:p>
    <w:p w:rsidR="00FA0391" w:rsidRDefault="00920479" w:rsidP="00FA03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единства подходов к определению основных характеристик качества дошкольного образования, а также устойчивого развития муниципальной системы дошкольного образования в соответствии со статьями 8 и 97 Федерального закона от 29.12.2012 г</w:t>
      </w:r>
      <w:r w:rsidR="00906423">
        <w:rPr>
          <w:sz w:val="28"/>
          <w:szCs w:val="28"/>
        </w:rPr>
        <w:t>. № 273-ФЗ «</w:t>
      </w:r>
      <w:proofErr w:type="gramStart"/>
      <w:r w:rsidR="00906423">
        <w:rPr>
          <w:sz w:val="28"/>
          <w:szCs w:val="28"/>
        </w:rPr>
        <w:t>Об</w:t>
      </w:r>
      <w:proofErr w:type="gramEnd"/>
      <w:r w:rsidR="00906423">
        <w:rPr>
          <w:sz w:val="28"/>
          <w:szCs w:val="28"/>
        </w:rPr>
        <w:t xml:space="preserve"> </w:t>
      </w:r>
      <w:proofErr w:type="gramStart"/>
      <w:r w:rsidR="00906423">
        <w:rPr>
          <w:sz w:val="28"/>
          <w:szCs w:val="28"/>
        </w:rPr>
        <w:t xml:space="preserve">образовании в Российской Федерации», Указом Президента </w:t>
      </w:r>
      <w:r w:rsidR="00D6270F">
        <w:rPr>
          <w:sz w:val="28"/>
          <w:szCs w:val="28"/>
        </w:rPr>
        <w:t>Российской Федерации от 07.05.2018 г. № 204 «О национальных целях и стратегических задачах развития Российской Федерации на период до 2024 года»</w:t>
      </w:r>
      <w:r w:rsidR="007E26D7">
        <w:rPr>
          <w:sz w:val="28"/>
          <w:szCs w:val="28"/>
        </w:rPr>
        <w:t xml:space="preserve">, постановлением Правительства Российской Федерации от 05 августа 2013 г. № 662 «Об осуществлении мониторинга системы образования», согласно </w:t>
      </w:r>
      <w:r w:rsidR="00BB63DC">
        <w:rPr>
          <w:sz w:val="28"/>
          <w:szCs w:val="28"/>
        </w:rPr>
        <w:t>приказу Министерства образования и науки Забайкальского края от 27.02.2023 г. № 143 «Об утверждении региональной программы мониторинга качества дошкольного</w:t>
      </w:r>
      <w:proofErr w:type="gramEnd"/>
      <w:r w:rsidR="00BB63DC">
        <w:rPr>
          <w:sz w:val="28"/>
          <w:szCs w:val="28"/>
        </w:rPr>
        <w:t xml:space="preserve"> образования в Забайкальском крае»</w:t>
      </w:r>
      <w:r w:rsidR="00605260">
        <w:rPr>
          <w:sz w:val="28"/>
          <w:szCs w:val="28"/>
        </w:rPr>
        <w:t>, н</w:t>
      </w:r>
      <w:r w:rsidR="00FA0391" w:rsidRPr="00CE0B36">
        <w:rPr>
          <w:sz w:val="28"/>
          <w:szCs w:val="28"/>
        </w:rPr>
        <w:t>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FA0391" w:rsidRPr="00CE0B36" w:rsidRDefault="00FA0391" w:rsidP="00FA0391">
      <w:pPr>
        <w:ind w:firstLine="851"/>
        <w:jc w:val="both"/>
        <w:rPr>
          <w:sz w:val="28"/>
          <w:szCs w:val="28"/>
        </w:rPr>
      </w:pPr>
    </w:p>
    <w:p w:rsidR="00184E70" w:rsidRDefault="00FA0391" w:rsidP="00FA0391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1. </w:t>
      </w:r>
      <w:r w:rsidR="00184E70">
        <w:rPr>
          <w:sz w:val="28"/>
          <w:szCs w:val="28"/>
        </w:rPr>
        <w:t xml:space="preserve">Утвердить Положение о системе </w:t>
      </w:r>
      <w:r w:rsidR="00527FA3" w:rsidRPr="00527FA3">
        <w:rPr>
          <w:sz w:val="28"/>
          <w:szCs w:val="28"/>
        </w:rPr>
        <w:t>муниципального мониторинга качества дошкольного образования 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район»</w:t>
      </w:r>
      <w:r w:rsidR="00527FA3">
        <w:rPr>
          <w:sz w:val="28"/>
          <w:szCs w:val="28"/>
        </w:rPr>
        <w:t xml:space="preserve"> (приложение № 1).</w:t>
      </w:r>
    </w:p>
    <w:p w:rsidR="00FA0391" w:rsidRDefault="00184E70" w:rsidP="00FA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Обеспечить проведение</w:t>
      </w:r>
      <w:r w:rsidR="00FA0391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="00FA0391">
        <w:rPr>
          <w:sz w:val="28"/>
          <w:szCs w:val="28"/>
        </w:rPr>
        <w:t xml:space="preserve"> качества дошкольного образования детей </w:t>
      </w:r>
      <w:r w:rsidR="00221877" w:rsidRPr="00221877">
        <w:rPr>
          <w:sz w:val="28"/>
          <w:szCs w:val="28"/>
        </w:rPr>
        <w:t>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район»</w:t>
      </w:r>
      <w:r w:rsidR="00221877">
        <w:rPr>
          <w:b/>
          <w:sz w:val="28"/>
          <w:szCs w:val="28"/>
        </w:rPr>
        <w:t xml:space="preserve"> </w:t>
      </w:r>
      <w:r w:rsidR="00FA0391">
        <w:rPr>
          <w:sz w:val="28"/>
          <w:szCs w:val="28"/>
        </w:rPr>
        <w:t xml:space="preserve"> в срок до </w:t>
      </w:r>
      <w:r w:rsidR="00817C11">
        <w:rPr>
          <w:sz w:val="28"/>
          <w:szCs w:val="28"/>
        </w:rPr>
        <w:t>25 апреля 2023</w:t>
      </w:r>
      <w:r w:rsidR="00FA0391">
        <w:rPr>
          <w:sz w:val="28"/>
          <w:szCs w:val="28"/>
        </w:rPr>
        <w:t xml:space="preserve"> года, с целью анализа и оценки состояния и перспектив развития дошкольного образования в муниципальном </w:t>
      </w:r>
      <w:r w:rsidR="00527FA3">
        <w:rPr>
          <w:sz w:val="28"/>
          <w:szCs w:val="28"/>
        </w:rPr>
        <w:t xml:space="preserve">районе «Красночикойский район», </w:t>
      </w:r>
      <w:r w:rsidR="00FA0391">
        <w:rPr>
          <w:sz w:val="28"/>
          <w:szCs w:val="28"/>
        </w:rPr>
        <w:t xml:space="preserve">повышения эффективности управления за счет повышения качества дошкольного образования, согласно </w:t>
      </w:r>
      <w:r w:rsidR="000D4F9C">
        <w:rPr>
          <w:sz w:val="28"/>
          <w:szCs w:val="28"/>
        </w:rPr>
        <w:t>перечню показателей и</w:t>
      </w:r>
      <w:proofErr w:type="gramEnd"/>
      <w:r w:rsidR="000D4F9C">
        <w:rPr>
          <w:sz w:val="28"/>
          <w:szCs w:val="28"/>
        </w:rPr>
        <w:t xml:space="preserve"> критериев </w:t>
      </w:r>
      <w:r w:rsidR="00221877">
        <w:rPr>
          <w:sz w:val="28"/>
          <w:szCs w:val="28"/>
        </w:rPr>
        <w:t xml:space="preserve">региональной </w:t>
      </w:r>
      <w:r w:rsidR="00221877">
        <w:rPr>
          <w:sz w:val="28"/>
          <w:szCs w:val="28"/>
        </w:rPr>
        <w:lastRenderedPageBreak/>
        <w:t xml:space="preserve">программы </w:t>
      </w:r>
      <w:r w:rsidR="000D4F9C">
        <w:rPr>
          <w:sz w:val="28"/>
          <w:szCs w:val="28"/>
        </w:rPr>
        <w:t>мониторинга качества</w:t>
      </w:r>
      <w:r w:rsidR="00221877">
        <w:rPr>
          <w:sz w:val="28"/>
          <w:szCs w:val="28"/>
        </w:rPr>
        <w:t xml:space="preserve"> дошкольного образования в 2023 году</w:t>
      </w:r>
      <w:r w:rsidR="004F10FA">
        <w:rPr>
          <w:sz w:val="28"/>
          <w:szCs w:val="28"/>
        </w:rPr>
        <w:t>, с использованием рекомендованного программой инструментария</w:t>
      </w:r>
      <w:r w:rsidR="00FA0391">
        <w:rPr>
          <w:sz w:val="28"/>
          <w:szCs w:val="28"/>
        </w:rPr>
        <w:t>.</w:t>
      </w:r>
    </w:p>
    <w:p w:rsidR="009C64A5" w:rsidRDefault="00527FA3" w:rsidP="00FA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4A5">
        <w:rPr>
          <w:sz w:val="28"/>
          <w:szCs w:val="28"/>
        </w:rPr>
        <w:t xml:space="preserve">. Назначить </w:t>
      </w:r>
      <w:proofErr w:type="gramStart"/>
      <w:r w:rsidR="009C64A5">
        <w:rPr>
          <w:sz w:val="28"/>
          <w:szCs w:val="28"/>
        </w:rPr>
        <w:t>ответственным</w:t>
      </w:r>
      <w:proofErr w:type="gramEnd"/>
      <w:r w:rsidR="009C64A5">
        <w:rPr>
          <w:sz w:val="28"/>
          <w:szCs w:val="28"/>
        </w:rPr>
        <w:t xml:space="preserve"> за организацию и проведение</w:t>
      </w:r>
      <w:r w:rsidR="00FA0391">
        <w:rPr>
          <w:sz w:val="28"/>
          <w:szCs w:val="28"/>
        </w:rPr>
        <w:t xml:space="preserve"> мониторинга качества дошкольного образования детей в 2023 году Жукову Екатерину Петровну, методиста управления образования администрации муниципального </w:t>
      </w:r>
      <w:r w:rsidR="009C64A5">
        <w:rPr>
          <w:sz w:val="28"/>
          <w:szCs w:val="28"/>
        </w:rPr>
        <w:t>района «Красночикойский район».</w:t>
      </w:r>
    </w:p>
    <w:p w:rsidR="00FA0391" w:rsidRDefault="00527FA3" w:rsidP="00FA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391">
        <w:rPr>
          <w:sz w:val="28"/>
          <w:szCs w:val="28"/>
        </w:rPr>
        <w:t xml:space="preserve">. </w:t>
      </w:r>
      <w:r w:rsidR="009C64A5">
        <w:rPr>
          <w:sz w:val="28"/>
          <w:szCs w:val="28"/>
        </w:rPr>
        <w:t>Обеспечить</w:t>
      </w:r>
      <w:r w:rsidR="00FA0391">
        <w:rPr>
          <w:sz w:val="28"/>
          <w:szCs w:val="28"/>
        </w:rPr>
        <w:t xml:space="preserve"> наблюдение и оценивание результатов мониторинга</w:t>
      </w:r>
      <w:r w:rsidR="003972FC">
        <w:rPr>
          <w:sz w:val="28"/>
          <w:szCs w:val="28"/>
        </w:rPr>
        <w:t xml:space="preserve">, составление аналитического отчета и муниципального плана («дорожной карты») повышения качества дошкольного образования в </w:t>
      </w:r>
      <w:r w:rsidR="00625A3D" w:rsidRPr="00221877">
        <w:rPr>
          <w:sz w:val="28"/>
          <w:szCs w:val="28"/>
        </w:rPr>
        <w:t>образовательных учреждениях, реализующих основные общеобразовательные программы дошкольного образования на территории муниципального района «Красночикойский район»</w:t>
      </w:r>
      <w:r w:rsidR="00625A3D">
        <w:rPr>
          <w:b/>
          <w:sz w:val="28"/>
          <w:szCs w:val="28"/>
        </w:rPr>
        <w:t xml:space="preserve"> </w:t>
      </w:r>
      <w:r w:rsidR="00625A3D">
        <w:rPr>
          <w:sz w:val="28"/>
          <w:szCs w:val="28"/>
        </w:rPr>
        <w:t xml:space="preserve"> </w:t>
      </w:r>
      <w:r w:rsidR="003972FC">
        <w:rPr>
          <w:sz w:val="28"/>
          <w:szCs w:val="28"/>
        </w:rPr>
        <w:t xml:space="preserve">в срок </w:t>
      </w:r>
      <w:r w:rsidR="00625A3D">
        <w:rPr>
          <w:sz w:val="28"/>
          <w:szCs w:val="28"/>
        </w:rPr>
        <w:t>до 28 апреля 2023 года</w:t>
      </w:r>
      <w:r w:rsidR="00FA0391">
        <w:rPr>
          <w:sz w:val="28"/>
          <w:szCs w:val="28"/>
        </w:rPr>
        <w:t>.</w:t>
      </w:r>
    </w:p>
    <w:p w:rsidR="00625A3D" w:rsidRPr="00CE0B36" w:rsidRDefault="00527FA3" w:rsidP="00FA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A3D">
        <w:rPr>
          <w:sz w:val="28"/>
          <w:szCs w:val="28"/>
        </w:rPr>
        <w:t>. Результаты проведения мониторинга разместить на сайте администрации муниципального района «Красночикойский район» в срок до 05 мая 2023 года.</w:t>
      </w:r>
    </w:p>
    <w:p w:rsidR="00FA0391" w:rsidRPr="00CE0B36" w:rsidRDefault="00527FA3" w:rsidP="00FA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0391">
        <w:rPr>
          <w:sz w:val="28"/>
          <w:szCs w:val="28"/>
        </w:rPr>
        <w:t xml:space="preserve">. </w:t>
      </w:r>
      <w:proofErr w:type="gramStart"/>
      <w:r w:rsidR="00FA0391" w:rsidRPr="00CE0B36">
        <w:rPr>
          <w:sz w:val="28"/>
          <w:szCs w:val="28"/>
        </w:rPr>
        <w:t>Контроль за</w:t>
      </w:r>
      <w:proofErr w:type="gramEnd"/>
      <w:r w:rsidR="00FA0391" w:rsidRPr="00CE0B36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</w:t>
      </w:r>
      <w:r w:rsidR="00FA0391">
        <w:rPr>
          <w:sz w:val="28"/>
          <w:szCs w:val="28"/>
        </w:rPr>
        <w:t xml:space="preserve">«Красночикойский район» </w:t>
      </w:r>
      <w:proofErr w:type="spellStart"/>
      <w:r w:rsidR="00FA0391" w:rsidRPr="00CE0B36">
        <w:rPr>
          <w:sz w:val="28"/>
          <w:szCs w:val="28"/>
        </w:rPr>
        <w:t>Н.В.Трофимову</w:t>
      </w:r>
      <w:proofErr w:type="spellEnd"/>
      <w:r w:rsidR="00FA0391">
        <w:rPr>
          <w:sz w:val="28"/>
          <w:szCs w:val="28"/>
        </w:rPr>
        <w:t>.</w:t>
      </w:r>
    </w:p>
    <w:p w:rsidR="00FA0391" w:rsidRPr="00CE0B36" w:rsidRDefault="00FA0391" w:rsidP="00FA0391">
      <w:pPr>
        <w:jc w:val="both"/>
        <w:rPr>
          <w:sz w:val="28"/>
          <w:szCs w:val="28"/>
        </w:rPr>
      </w:pPr>
    </w:p>
    <w:p w:rsidR="00FA0391" w:rsidRPr="00CE0B36" w:rsidRDefault="00FA0391" w:rsidP="00FA0391">
      <w:pPr>
        <w:jc w:val="both"/>
        <w:rPr>
          <w:sz w:val="28"/>
          <w:szCs w:val="28"/>
        </w:rPr>
      </w:pPr>
    </w:p>
    <w:p w:rsidR="00FA0391" w:rsidRPr="00CE0B36" w:rsidRDefault="0050503F" w:rsidP="00FA03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FA0391" w:rsidRPr="00CE0B36">
        <w:rPr>
          <w:sz w:val="28"/>
          <w:szCs w:val="28"/>
        </w:rPr>
        <w:t xml:space="preserve"> муниципального района </w:t>
      </w:r>
    </w:p>
    <w:p w:rsidR="00D235F5" w:rsidRDefault="00FA0391" w:rsidP="00FA0391">
      <w:pPr>
        <w:rPr>
          <w:sz w:val="28"/>
          <w:szCs w:val="28"/>
        </w:rPr>
      </w:pPr>
      <w:r w:rsidRPr="00CE0B36">
        <w:rPr>
          <w:sz w:val="28"/>
          <w:szCs w:val="28"/>
        </w:rPr>
        <w:t xml:space="preserve">«Красночикойский район»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="0050503F">
        <w:rPr>
          <w:sz w:val="28"/>
          <w:szCs w:val="28"/>
        </w:rPr>
        <w:t>В.М.Тюриков</w:t>
      </w:r>
      <w:proofErr w:type="spellEnd"/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184E70" w:rsidRPr="00C55025" w:rsidRDefault="00184E70" w:rsidP="00527F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C55025">
        <w:rPr>
          <w:sz w:val="28"/>
          <w:szCs w:val="28"/>
        </w:rPr>
        <w:t xml:space="preserve"> </w:t>
      </w:r>
    </w:p>
    <w:p w:rsidR="00184E70" w:rsidRPr="00C55025" w:rsidRDefault="00184E70" w:rsidP="00184E70">
      <w:pPr>
        <w:ind w:left="5103"/>
        <w:jc w:val="right"/>
        <w:rPr>
          <w:sz w:val="28"/>
          <w:szCs w:val="28"/>
        </w:rPr>
      </w:pPr>
      <w:r w:rsidRPr="00C550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 постановлению </w:t>
      </w:r>
      <w:r w:rsidRPr="00C55025">
        <w:rPr>
          <w:sz w:val="28"/>
          <w:szCs w:val="28"/>
        </w:rPr>
        <w:t xml:space="preserve">администрации </w:t>
      </w:r>
    </w:p>
    <w:p w:rsidR="00184E70" w:rsidRPr="00C55025" w:rsidRDefault="00184E70" w:rsidP="00184E70">
      <w:pPr>
        <w:ind w:left="5103"/>
        <w:jc w:val="right"/>
        <w:rPr>
          <w:sz w:val="28"/>
          <w:szCs w:val="28"/>
        </w:rPr>
      </w:pPr>
      <w:r w:rsidRPr="00C55025">
        <w:rPr>
          <w:sz w:val="28"/>
          <w:szCs w:val="28"/>
        </w:rPr>
        <w:t xml:space="preserve">       муниципального района</w:t>
      </w:r>
    </w:p>
    <w:p w:rsidR="00184E70" w:rsidRPr="00C55025" w:rsidRDefault="00184E70" w:rsidP="00184E70">
      <w:pPr>
        <w:ind w:left="5103"/>
        <w:jc w:val="right"/>
        <w:rPr>
          <w:sz w:val="28"/>
          <w:szCs w:val="28"/>
        </w:rPr>
      </w:pPr>
      <w:r w:rsidRPr="00C55025">
        <w:rPr>
          <w:sz w:val="28"/>
          <w:szCs w:val="28"/>
        </w:rPr>
        <w:t xml:space="preserve">       «Красночикойский район»</w:t>
      </w:r>
    </w:p>
    <w:p w:rsidR="00184E70" w:rsidRDefault="00FD5619" w:rsidP="00184E7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«19</w:t>
      </w:r>
      <w:r w:rsidR="005D356A">
        <w:rPr>
          <w:sz w:val="28"/>
          <w:szCs w:val="28"/>
        </w:rPr>
        <w:t xml:space="preserve"> </w:t>
      </w:r>
      <w:r>
        <w:rPr>
          <w:sz w:val="28"/>
          <w:szCs w:val="28"/>
        </w:rPr>
        <w:t>» 04   2023г.  № 232</w:t>
      </w:r>
      <w:r w:rsidR="00184E70">
        <w:rPr>
          <w:sz w:val="28"/>
          <w:szCs w:val="28"/>
        </w:rPr>
        <w:t xml:space="preserve"> </w:t>
      </w:r>
    </w:p>
    <w:p w:rsidR="00184E70" w:rsidRDefault="00184E70" w:rsidP="00184E70">
      <w:pPr>
        <w:ind w:left="5103"/>
        <w:jc w:val="center"/>
        <w:rPr>
          <w:sz w:val="28"/>
          <w:szCs w:val="28"/>
        </w:rPr>
      </w:pPr>
    </w:p>
    <w:p w:rsidR="00184E70" w:rsidRPr="00C55025" w:rsidRDefault="00184E70" w:rsidP="0018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527FA3">
        <w:rPr>
          <w:sz w:val="28"/>
          <w:szCs w:val="28"/>
        </w:rPr>
        <w:t xml:space="preserve">о системе </w:t>
      </w:r>
      <w:r w:rsidR="00527FA3" w:rsidRPr="00527FA3">
        <w:rPr>
          <w:sz w:val="28"/>
          <w:szCs w:val="28"/>
        </w:rPr>
        <w:t>муниципального мониторинга качества дошкольного образования 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район»</w:t>
      </w:r>
    </w:p>
    <w:p w:rsidR="00625A3D" w:rsidRDefault="00625A3D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FA0391" w:rsidRPr="00E96F32" w:rsidRDefault="00FA0391" w:rsidP="00FA0391">
      <w:pPr>
        <w:tabs>
          <w:tab w:val="left" w:pos="851"/>
        </w:tabs>
        <w:jc w:val="center"/>
        <w:rPr>
          <w:b/>
          <w:bCs/>
          <w:sz w:val="20"/>
          <w:szCs w:val="20"/>
        </w:rPr>
      </w:pPr>
    </w:p>
    <w:p w:rsidR="00FA0391" w:rsidRPr="000E483E" w:rsidRDefault="00E038E2" w:rsidP="005D356A">
      <w:pPr>
        <w:pStyle w:val="ac"/>
        <w:ind w:left="0" w:firstLine="0"/>
        <w:jc w:val="center"/>
        <w:rPr>
          <w:b/>
          <w:sz w:val="24"/>
          <w:szCs w:val="28"/>
        </w:rPr>
      </w:pPr>
      <w:r w:rsidRPr="000E483E">
        <w:rPr>
          <w:b/>
          <w:sz w:val="24"/>
          <w:szCs w:val="28"/>
          <w:lang w:val="en-US"/>
        </w:rPr>
        <w:t>I</w:t>
      </w:r>
      <w:r w:rsidRPr="000E483E">
        <w:rPr>
          <w:b/>
          <w:sz w:val="24"/>
          <w:szCs w:val="28"/>
        </w:rPr>
        <w:t>. Общие положения, о</w:t>
      </w:r>
      <w:r w:rsidR="00FA0391" w:rsidRPr="000E483E">
        <w:rPr>
          <w:b/>
          <w:sz w:val="24"/>
          <w:szCs w:val="28"/>
        </w:rPr>
        <w:t xml:space="preserve">боснование </w:t>
      </w:r>
      <w:r w:rsidRPr="000E483E">
        <w:rPr>
          <w:b/>
          <w:sz w:val="24"/>
          <w:szCs w:val="28"/>
        </w:rPr>
        <w:t>целей</w:t>
      </w:r>
      <w:r w:rsidR="00FA0391" w:rsidRPr="000E483E">
        <w:rPr>
          <w:b/>
          <w:sz w:val="24"/>
          <w:szCs w:val="28"/>
        </w:rPr>
        <w:t xml:space="preserve"> мониторинга качества</w:t>
      </w:r>
    </w:p>
    <w:p w:rsidR="00FA0391" w:rsidRPr="000E483E" w:rsidRDefault="00FA0391" w:rsidP="005D356A">
      <w:pPr>
        <w:pStyle w:val="ac"/>
        <w:ind w:left="0" w:firstLine="0"/>
        <w:jc w:val="center"/>
        <w:rPr>
          <w:b/>
          <w:sz w:val="24"/>
          <w:szCs w:val="28"/>
        </w:rPr>
      </w:pPr>
      <w:r w:rsidRPr="000E483E">
        <w:rPr>
          <w:b/>
          <w:sz w:val="24"/>
          <w:szCs w:val="28"/>
        </w:rPr>
        <w:t>дошкольного образования</w:t>
      </w:r>
    </w:p>
    <w:p w:rsidR="00FA0391" w:rsidRPr="00E038E2" w:rsidRDefault="00FA0391" w:rsidP="005D356A">
      <w:pPr>
        <w:pStyle w:val="ac"/>
        <w:ind w:left="0" w:firstLine="0"/>
        <w:jc w:val="center"/>
        <w:rPr>
          <w:b/>
          <w:sz w:val="28"/>
          <w:szCs w:val="28"/>
        </w:rPr>
      </w:pPr>
    </w:p>
    <w:p w:rsidR="00FA0391" w:rsidRPr="00E37ED4" w:rsidRDefault="00D27027" w:rsidP="00FA0391">
      <w:pPr>
        <w:ind w:firstLine="567"/>
        <w:jc w:val="both"/>
      </w:pPr>
      <w:r w:rsidRPr="00E37ED4">
        <w:t>1.1. Система мониторинга качества дошкольного образования</w:t>
      </w:r>
      <w:r w:rsidR="00E15FF0" w:rsidRPr="00E15FF0">
        <w:t xml:space="preserve"> (</w:t>
      </w:r>
      <w:r w:rsidR="00E15FF0">
        <w:t xml:space="preserve">далее - МКДО) </w:t>
      </w:r>
      <w:r w:rsidR="000E483E" w:rsidRPr="00E37ED4">
        <w:t xml:space="preserve">является эффективным </w:t>
      </w:r>
      <w:r w:rsidR="003D30E8" w:rsidRPr="00E37ED4">
        <w:t xml:space="preserve">механизмом управления качеством образовательной деятельности и условиями, созданными для ее успешной реализации. </w:t>
      </w:r>
      <w:proofErr w:type="gramStart"/>
      <w:r w:rsidR="003D30E8" w:rsidRPr="00E37ED4">
        <w:t>Она представляет собой комплекс взаимосвязанных характеристик (критериев, показателей, индикаторов) и инструментов для их оценки</w:t>
      </w:r>
      <w:r w:rsidR="00B70C44" w:rsidRPr="00E37ED4">
        <w:t xml:space="preserve"> (измерения), определяющих степень соответствия их совокупности федеральному государственному образовательному стандарту дошкольного образования (далее - ФГОС), региональным приоритетам развития системы дошкольного образования, а также учитывающая интересы и актуальные потребности участников образовательных отношений (детей и родителей (законных представителей).</w:t>
      </w:r>
      <w:proofErr w:type="gramEnd"/>
    </w:p>
    <w:p w:rsidR="00FA0391" w:rsidRPr="00E37ED4" w:rsidRDefault="00131EF4" w:rsidP="00FA0391">
      <w:pPr>
        <w:ind w:firstLine="567"/>
        <w:jc w:val="both"/>
      </w:pPr>
      <w:r w:rsidRPr="00E37ED4">
        <w:t>1.2. Положение о системе мониторинга качества дошкольного образования (дал</w:t>
      </w:r>
      <w:r w:rsidR="009B763E">
        <w:t>ее - Положение) определяет цели</w:t>
      </w:r>
      <w:r w:rsidRPr="00E37ED4">
        <w:t>, задачи, единые подходы к определению критериев, показателей и индикаторов</w:t>
      </w:r>
      <w:r w:rsidR="00EF7D4A" w:rsidRPr="00E37ED4">
        <w:t xml:space="preserve"> и подбору инструментов для оценки качества дошкольного образования, формированию системы</w:t>
      </w:r>
      <w:r w:rsidR="0097710E" w:rsidRPr="00E37ED4">
        <w:t xml:space="preserve"> контроля ее эффективности. Оно </w:t>
      </w:r>
      <w:r w:rsidR="00EF7D4A" w:rsidRPr="00E37ED4">
        <w:t xml:space="preserve">является основой для формирования </w:t>
      </w:r>
      <w:r w:rsidR="00547D8C" w:rsidRPr="00E37ED4">
        <w:t xml:space="preserve">систем оценки </w:t>
      </w:r>
      <w:r w:rsidR="0097710E" w:rsidRPr="00E37ED4">
        <w:t xml:space="preserve">качества дошкольного образования муниципального и </w:t>
      </w:r>
      <w:r w:rsidR="00304CFF" w:rsidRPr="00E37ED4">
        <w:t>институционального уровней.</w:t>
      </w:r>
    </w:p>
    <w:p w:rsidR="00E37ED4" w:rsidRPr="00E37ED4" w:rsidRDefault="00E37ED4" w:rsidP="00FA0391">
      <w:pPr>
        <w:ind w:firstLine="567"/>
        <w:jc w:val="both"/>
      </w:pPr>
      <w:r w:rsidRPr="00E37ED4">
        <w:t xml:space="preserve">1.3. Положение разработано в соответствии </w:t>
      </w:r>
      <w:proofErr w:type="gramStart"/>
      <w:r w:rsidRPr="00E37ED4">
        <w:t>с</w:t>
      </w:r>
      <w:proofErr w:type="gramEnd"/>
      <w:r w:rsidRPr="00E37ED4">
        <w:t>:</w:t>
      </w:r>
    </w:p>
    <w:p w:rsidR="00E37ED4" w:rsidRDefault="00E37ED4" w:rsidP="00FA0391">
      <w:pPr>
        <w:ind w:firstLine="567"/>
        <w:jc w:val="both"/>
      </w:pPr>
      <w:r w:rsidRPr="00E37ED4">
        <w:t xml:space="preserve">- Указом </w:t>
      </w:r>
      <w:r>
        <w:t>Президента Российской Федерации от 07 мая 2018 г. № 204 «О национальных целях и стратегических задачах развития Российской Федерации на период до 2024 года»;</w:t>
      </w:r>
    </w:p>
    <w:p w:rsidR="00E37ED4" w:rsidRDefault="00E37ED4" w:rsidP="00FA0391">
      <w:pPr>
        <w:ind w:firstLine="567"/>
        <w:jc w:val="both"/>
      </w:pPr>
      <w:r>
        <w:t>- Федеральным законом от 29.12.2012 г. № 273-ФЗ «Об образовании в Российской Федерации</w:t>
      </w:r>
      <w:r w:rsidR="009B763E">
        <w:t>»;</w:t>
      </w:r>
    </w:p>
    <w:p w:rsidR="009B763E" w:rsidRDefault="009B763E" w:rsidP="00FA0391">
      <w:pPr>
        <w:ind w:firstLine="567"/>
        <w:jc w:val="both"/>
      </w:pPr>
      <w:r>
        <w:t>- Постановлением Правительства РФ от 05.08.2013 г. № 662 «Об осуществлении мониторинга системы образования»;</w:t>
      </w:r>
    </w:p>
    <w:p w:rsidR="009B763E" w:rsidRDefault="009B763E" w:rsidP="00FA0391">
      <w:pPr>
        <w:ind w:firstLine="567"/>
        <w:jc w:val="both"/>
      </w:pPr>
      <w:r>
        <w:t xml:space="preserve">- </w:t>
      </w:r>
      <w:r w:rsidR="005E5906">
        <w:t>П</w:t>
      </w:r>
      <w:r w:rsidR="00AF7B20">
        <w:t xml:space="preserve">риказом Министерства образования и науки РФ от 17.10.2013 г. № 1155 «Об утверждении федерального государственного образовательного стандарта </w:t>
      </w:r>
      <w:r w:rsidR="005E5906">
        <w:t>дошкольного образования»;</w:t>
      </w:r>
    </w:p>
    <w:p w:rsidR="00FA0391" w:rsidRPr="003D566A" w:rsidRDefault="005E5906" w:rsidP="003D566A">
      <w:pPr>
        <w:ind w:firstLine="567"/>
        <w:jc w:val="both"/>
      </w:pPr>
      <w:r>
        <w:t xml:space="preserve">- </w:t>
      </w:r>
      <w:r w:rsidR="003D566A">
        <w:t>П</w:t>
      </w:r>
      <w:r w:rsidR="00FA0391" w:rsidRPr="003D566A">
        <w:t>риказ</w:t>
      </w:r>
      <w:r w:rsidR="003D566A">
        <w:t>ом</w:t>
      </w:r>
      <w:r w:rsidR="00FA0391" w:rsidRPr="003D566A">
        <w:t xml:space="preserve"> Министерства просвещения Российской Федерации от 31.07.2020 г.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A0391" w:rsidRDefault="003D566A" w:rsidP="00FA0391">
      <w:pPr>
        <w:pStyle w:val="aa"/>
        <w:ind w:firstLine="567"/>
        <w:jc w:val="both"/>
        <w:rPr>
          <w:sz w:val="24"/>
          <w:szCs w:val="24"/>
          <w:lang w:eastAsia="ru-RU"/>
        </w:rPr>
      </w:pPr>
      <w:r w:rsidRPr="003D566A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П</w:t>
      </w:r>
      <w:r w:rsidR="00FA0391" w:rsidRPr="003D566A">
        <w:rPr>
          <w:sz w:val="24"/>
          <w:szCs w:val="24"/>
          <w:lang w:eastAsia="ru-RU"/>
        </w:rPr>
        <w:t>остановление</w:t>
      </w:r>
      <w:r>
        <w:rPr>
          <w:sz w:val="24"/>
          <w:szCs w:val="24"/>
          <w:lang w:eastAsia="ru-RU"/>
        </w:rPr>
        <w:t>м</w:t>
      </w:r>
      <w:r w:rsidR="00FA0391" w:rsidRPr="003D566A">
        <w:rPr>
          <w:sz w:val="24"/>
          <w:szCs w:val="24"/>
          <w:lang w:eastAsia="ru-RU"/>
        </w:rPr>
        <w:t xml:space="preserve"> Правительства Российской</w:t>
      </w:r>
      <w:r>
        <w:rPr>
          <w:sz w:val="24"/>
          <w:szCs w:val="24"/>
          <w:lang w:eastAsia="ru-RU"/>
        </w:rPr>
        <w:t xml:space="preserve"> Федерации от 26.12.2017 г. № 1</w:t>
      </w:r>
      <w:r w:rsidR="00FA0391" w:rsidRPr="003D566A">
        <w:rPr>
          <w:sz w:val="24"/>
          <w:szCs w:val="24"/>
          <w:lang w:eastAsia="ru-RU"/>
        </w:rPr>
        <w:t>642 «Об утверждении государственной программы Российской Федерации «Развитие образования» (2019-2025 гг.);</w:t>
      </w:r>
    </w:p>
    <w:p w:rsidR="003D566A" w:rsidRDefault="0083328E" w:rsidP="0083328E">
      <w:pPr>
        <w:pStyle w:val="aa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Приказом Министерства образования и науки РФ от 22.09.2017 г. № 955 «Об утверждении показателей мониторинга системы образования»;</w:t>
      </w:r>
    </w:p>
    <w:p w:rsidR="00DB02D7" w:rsidRPr="003D566A" w:rsidRDefault="00DB02D7" w:rsidP="0083328E">
      <w:pPr>
        <w:pStyle w:val="aa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Постановлением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FA0391" w:rsidRPr="003D566A" w:rsidRDefault="003D566A" w:rsidP="00FA0391">
      <w:pPr>
        <w:pStyle w:val="aa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</w:t>
      </w:r>
      <w:r w:rsidR="00FA0391" w:rsidRPr="003D566A">
        <w:rPr>
          <w:sz w:val="24"/>
          <w:szCs w:val="24"/>
          <w:lang w:eastAsia="ru-RU"/>
        </w:rPr>
        <w:t>остановление</w:t>
      </w:r>
      <w:r w:rsidR="00095D0D">
        <w:rPr>
          <w:sz w:val="24"/>
          <w:szCs w:val="24"/>
          <w:lang w:eastAsia="ru-RU"/>
        </w:rPr>
        <w:t>м</w:t>
      </w:r>
      <w:r w:rsidR="00FA0391" w:rsidRPr="003D566A">
        <w:rPr>
          <w:sz w:val="24"/>
          <w:szCs w:val="24"/>
          <w:lang w:eastAsia="ru-RU"/>
        </w:rPr>
        <w:t xml:space="preserve"> Правительства Забайкальского края от 24.04.2014 г. № 225 (ред. от 30.12.2021 г.) «Об утверждении государственной программы Забайкальского края "Развитие образования Забайкальского края на 2014-2025 годы»;</w:t>
      </w:r>
    </w:p>
    <w:p w:rsidR="00FA0391" w:rsidRDefault="00EF256F" w:rsidP="00FA0391">
      <w:pPr>
        <w:pStyle w:val="aa"/>
        <w:ind w:firstLine="567"/>
        <w:jc w:val="both"/>
        <w:rPr>
          <w:sz w:val="24"/>
          <w:szCs w:val="24"/>
          <w:lang w:eastAsia="ru-RU"/>
        </w:rPr>
      </w:pPr>
      <w:bookmarkStart w:id="0" w:name="_Hlk100657135"/>
      <w:r>
        <w:rPr>
          <w:sz w:val="24"/>
          <w:szCs w:val="24"/>
          <w:lang w:eastAsia="ru-RU"/>
        </w:rPr>
        <w:t>- П</w:t>
      </w:r>
      <w:r w:rsidR="00FA0391" w:rsidRPr="003D566A">
        <w:rPr>
          <w:sz w:val="24"/>
          <w:szCs w:val="24"/>
          <w:lang w:eastAsia="ru-RU"/>
        </w:rPr>
        <w:t>риказ</w:t>
      </w:r>
      <w:r>
        <w:rPr>
          <w:sz w:val="24"/>
          <w:szCs w:val="24"/>
          <w:lang w:eastAsia="ru-RU"/>
        </w:rPr>
        <w:t>ом</w:t>
      </w:r>
      <w:r w:rsidR="00FA0391" w:rsidRPr="003D566A">
        <w:rPr>
          <w:sz w:val="24"/>
          <w:szCs w:val="24"/>
          <w:lang w:eastAsia="ru-RU"/>
        </w:rPr>
        <w:t xml:space="preserve"> Министерства образования Забайкальского края от 08.07.2021 г. № 700 «Об утверждении Концепции региональной системы управления качеством образования Забайкальского края на период с 2021 по 2024 годы»;</w:t>
      </w:r>
    </w:p>
    <w:p w:rsidR="00EF256F" w:rsidRDefault="00EF256F" w:rsidP="00FA0391">
      <w:pPr>
        <w:pStyle w:val="aa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Приказом Министерства образования и науки Забайкальского края от 26.07.2021 г.№733 «Об утверждении Положений о мониторинге системы оценки качества образования в Забайкальском крае»;</w:t>
      </w:r>
    </w:p>
    <w:p w:rsidR="003D566A" w:rsidRPr="003D566A" w:rsidRDefault="003D566A" w:rsidP="00095D0D">
      <w:pPr>
        <w:pStyle w:val="aa"/>
        <w:ind w:firstLine="567"/>
        <w:jc w:val="both"/>
        <w:rPr>
          <w:sz w:val="24"/>
          <w:szCs w:val="24"/>
          <w:lang w:eastAsia="ru-RU"/>
        </w:rPr>
      </w:pPr>
      <w:r w:rsidRPr="003D566A">
        <w:rPr>
          <w:sz w:val="24"/>
          <w:szCs w:val="24"/>
          <w:lang w:eastAsia="ru-RU"/>
        </w:rPr>
        <w:t>-иными  нормативными  правовыми  актами  Российской  Федерации,</w:t>
      </w:r>
      <w:r w:rsidR="00095D0D">
        <w:rPr>
          <w:sz w:val="24"/>
          <w:szCs w:val="24"/>
          <w:lang w:eastAsia="ru-RU"/>
        </w:rPr>
        <w:t xml:space="preserve"> </w:t>
      </w:r>
      <w:r w:rsidRPr="003D566A">
        <w:rPr>
          <w:sz w:val="24"/>
          <w:szCs w:val="24"/>
          <w:lang w:eastAsia="ru-RU"/>
        </w:rPr>
        <w:t>правовыми  актами  Правительства  Росси</w:t>
      </w:r>
      <w:r w:rsidR="00095D0D">
        <w:rPr>
          <w:sz w:val="24"/>
          <w:szCs w:val="24"/>
          <w:lang w:eastAsia="ru-RU"/>
        </w:rPr>
        <w:t xml:space="preserve">йской  Федерации,  Министерства </w:t>
      </w:r>
      <w:r w:rsidRPr="003D566A">
        <w:rPr>
          <w:sz w:val="24"/>
          <w:szCs w:val="24"/>
          <w:lang w:eastAsia="ru-RU"/>
        </w:rPr>
        <w:t>просвещения  Российской  Федерации  (дал</w:t>
      </w:r>
      <w:r w:rsidR="00095D0D">
        <w:rPr>
          <w:sz w:val="24"/>
          <w:szCs w:val="24"/>
          <w:lang w:eastAsia="ru-RU"/>
        </w:rPr>
        <w:t xml:space="preserve">ее  -  Минпросвещения  России), </w:t>
      </w:r>
      <w:r w:rsidRPr="003D566A">
        <w:rPr>
          <w:sz w:val="24"/>
          <w:szCs w:val="24"/>
          <w:lang w:eastAsia="ru-RU"/>
        </w:rPr>
        <w:t>администрации  муниципального  ра</w:t>
      </w:r>
      <w:r w:rsidR="00095D0D">
        <w:rPr>
          <w:sz w:val="24"/>
          <w:szCs w:val="24"/>
          <w:lang w:eastAsia="ru-RU"/>
        </w:rPr>
        <w:t>йона  «Красночикой</w:t>
      </w:r>
      <w:r w:rsidRPr="003D566A">
        <w:rPr>
          <w:sz w:val="24"/>
          <w:szCs w:val="24"/>
          <w:lang w:eastAsia="ru-RU"/>
        </w:rPr>
        <w:t>ский  район»,  приказами  Минис</w:t>
      </w:r>
      <w:r w:rsidR="00095D0D">
        <w:rPr>
          <w:sz w:val="24"/>
          <w:szCs w:val="24"/>
          <w:lang w:eastAsia="ru-RU"/>
        </w:rPr>
        <w:t xml:space="preserve">терства  образования  и  науки </w:t>
      </w:r>
      <w:r w:rsidRPr="003D566A">
        <w:rPr>
          <w:sz w:val="24"/>
          <w:szCs w:val="24"/>
          <w:lang w:eastAsia="ru-RU"/>
        </w:rPr>
        <w:t>Забайкальского  края,  методическими</w:t>
      </w:r>
      <w:r w:rsidR="00095D0D">
        <w:rPr>
          <w:sz w:val="24"/>
          <w:szCs w:val="24"/>
          <w:lang w:eastAsia="ru-RU"/>
        </w:rPr>
        <w:t xml:space="preserve">  рекомендациями,  инструкциями </w:t>
      </w:r>
      <w:proofErr w:type="spellStart"/>
      <w:r w:rsidRPr="003D566A">
        <w:rPr>
          <w:sz w:val="24"/>
          <w:szCs w:val="24"/>
          <w:lang w:eastAsia="ru-RU"/>
        </w:rPr>
        <w:t>Минпросвещения</w:t>
      </w:r>
      <w:proofErr w:type="spellEnd"/>
      <w:r w:rsidRPr="003D566A">
        <w:rPr>
          <w:sz w:val="24"/>
          <w:szCs w:val="24"/>
          <w:lang w:eastAsia="ru-RU"/>
        </w:rPr>
        <w:t xml:space="preserve">  России, настоящим </w:t>
      </w:r>
      <w:r w:rsidR="00095D0D">
        <w:rPr>
          <w:sz w:val="24"/>
          <w:szCs w:val="24"/>
          <w:lang w:eastAsia="ru-RU"/>
        </w:rPr>
        <w:t>Постановлением</w:t>
      </w:r>
      <w:r w:rsidRPr="003D566A">
        <w:rPr>
          <w:sz w:val="24"/>
          <w:szCs w:val="24"/>
          <w:lang w:eastAsia="ru-RU"/>
        </w:rPr>
        <w:t>.</w:t>
      </w:r>
    </w:p>
    <w:bookmarkEnd w:id="0"/>
    <w:p w:rsidR="001C765A" w:rsidRPr="001C765A" w:rsidRDefault="001C765A" w:rsidP="001C765A">
      <w:pPr>
        <w:ind w:firstLine="567"/>
      </w:pPr>
      <w:r>
        <w:t>1</w:t>
      </w:r>
      <w:r w:rsidRPr="001C765A">
        <w:t xml:space="preserve">.4.  Основными  принципами </w:t>
      </w:r>
      <w:r>
        <w:t xml:space="preserve"> системы  мониторинга  качества </w:t>
      </w:r>
      <w:r w:rsidRPr="001C765A">
        <w:t>дошкольного образования являются:</w:t>
      </w:r>
    </w:p>
    <w:p w:rsidR="001C765A" w:rsidRPr="001C765A" w:rsidRDefault="001C765A" w:rsidP="001C765A">
      <w:pPr>
        <w:ind w:firstLine="567"/>
      </w:pPr>
      <w:r w:rsidRPr="001C765A">
        <w:t xml:space="preserve">-  ориентация на  ФГОС  </w:t>
      </w:r>
      <w:proofErr w:type="gramStart"/>
      <w:r w:rsidRPr="001C765A">
        <w:t>ДО</w:t>
      </w:r>
      <w:proofErr w:type="gramEnd"/>
      <w:r w:rsidRPr="001C765A">
        <w:t xml:space="preserve">  и  </w:t>
      </w:r>
      <w:proofErr w:type="gramStart"/>
      <w:r w:rsidRPr="001C765A">
        <w:t>рег</w:t>
      </w:r>
      <w:r>
        <w:t>иональные</w:t>
      </w:r>
      <w:proofErr w:type="gramEnd"/>
      <w:r>
        <w:t xml:space="preserve">  приоритеты  развития </w:t>
      </w:r>
      <w:r w:rsidRPr="001C765A">
        <w:t>системы  дошкольного образования;</w:t>
      </w:r>
    </w:p>
    <w:p w:rsidR="001C765A" w:rsidRPr="001C765A" w:rsidRDefault="001C765A" w:rsidP="001C765A">
      <w:pPr>
        <w:ind w:firstLine="567"/>
      </w:pPr>
      <w:r w:rsidRPr="001C765A">
        <w:t>-  ориентация  на  потребности  и  интересы  участников  образователь</w:t>
      </w:r>
      <w:r>
        <w:t xml:space="preserve">ных </w:t>
      </w:r>
      <w:r w:rsidRPr="001C765A">
        <w:t>отношений (детей, родителей (законных представителей), педагогов).</w:t>
      </w:r>
    </w:p>
    <w:p w:rsidR="001C765A" w:rsidRPr="001C765A" w:rsidRDefault="001C765A" w:rsidP="001C765A">
      <w:pPr>
        <w:ind w:firstLine="567"/>
      </w:pPr>
      <w:r w:rsidRPr="001C765A">
        <w:t xml:space="preserve">1.5.  Основными  функциями </w:t>
      </w:r>
      <w:r>
        <w:t xml:space="preserve"> системы  мониторинга  качества </w:t>
      </w:r>
      <w:r w:rsidRPr="001C765A">
        <w:t>дошкольного образования являются:</w:t>
      </w:r>
    </w:p>
    <w:p w:rsidR="001C765A" w:rsidRPr="001C765A" w:rsidRDefault="001C765A" w:rsidP="001C765A">
      <w:pPr>
        <w:ind w:firstLine="567"/>
      </w:pPr>
      <w:r w:rsidRPr="001C765A">
        <w:t>-  формирование  системы  нормативных  п</w:t>
      </w:r>
      <w:r>
        <w:t xml:space="preserve">равовых  актов,  обеспечивающих </w:t>
      </w:r>
      <w:r w:rsidRPr="001C765A">
        <w:t>развитие  и  совершенствование  механизмов</w:t>
      </w:r>
      <w:r>
        <w:t xml:space="preserve">  и  процедур  оценки  качества </w:t>
      </w:r>
      <w:r w:rsidRPr="001C765A">
        <w:t>дошкольного образования;</w:t>
      </w:r>
    </w:p>
    <w:p w:rsidR="001C765A" w:rsidRPr="001C765A" w:rsidRDefault="0036606D" w:rsidP="001C765A">
      <w:pPr>
        <w:ind w:firstLine="567"/>
      </w:pPr>
      <w:r>
        <w:t xml:space="preserve">- оценка условий дошкольного </w:t>
      </w:r>
      <w:r w:rsidR="001C765A" w:rsidRPr="001C765A">
        <w:t>образован</w:t>
      </w:r>
      <w:r>
        <w:t>ия п</w:t>
      </w:r>
      <w:r w:rsidR="001C765A">
        <w:t xml:space="preserve">осредством  использования </w:t>
      </w:r>
      <w:r w:rsidR="001C765A" w:rsidRPr="001C765A">
        <w:t>различных форм;</w:t>
      </w:r>
    </w:p>
    <w:p w:rsidR="001C765A" w:rsidRPr="001C765A" w:rsidRDefault="001C765A" w:rsidP="001C765A">
      <w:pPr>
        <w:ind w:firstLine="567"/>
      </w:pPr>
      <w:r w:rsidRPr="001C765A">
        <w:t>-</w:t>
      </w:r>
      <w:r w:rsidR="0036606D">
        <w:t xml:space="preserve"> </w:t>
      </w:r>
      <w:r w:rsidRPr="001C765A">
        <w:t>организационно-методическое  с</w:t>
      </w:r>
      <w:r>
        <w:t xml:space="preserve">опровождение  системы  качества </w:t>
      </w:r>
      <w:r w:rsidRPr="001C765A">
        <w:t>дошкольного образования на муниципальном уровне;</w:t>
      </w:r>
    </w:p>
    <w:p w:rsidR="001C765A" w:rsidRPr="001C765A" w:rsidRDefault="0036606D" w:rsidP="001C765A">
      <w:pPr>
        <w:ind w:firstLine="567"/>
      </w:pPr>
      <w:r>
        <w:t xml:space="preserve">- формирование </w:t>
      </w:r>
      <w:r w:rsidR="001C765A" w:rsidRPr="001C765A">
        <w:t>критериев,  показателе</w:t>
      </w:r>
      <w:r>
        <w:t xml:space="preserve">й  и  целевых индикаторов </w:t>
      </w:r>
      <w:r w:rsidR="001C765A">
        <w:t xml:space="preserve">для </w:t>
      </w:r>
      <w:r>
        <w:t xml:space="preserve">оценки </w:t>
      </w:r>
      <w:r w:rsidR="001C765A" w:rsidRPr="001C765A">
        <w:t>и управления качеством дошкольного образования;</w:t>
      </w:r>
    </w:p>
    <w:p w:rsidR="001C765A" w:rsidRPr="001C765A" w:rsidRDefault="0036606D" w:rsidP="001C765A">
      <w:pPr>
        <w:ind w:firstLine="567"/>
      </w:pPr>
      <w:r>
        <w:t xml:space="preserve">- создание базы данных о состоянии системы </w:t>
      </w:r>
      <w:r w:rsidR="001C765A">
        <w:t xml:space="preserve">дошкольного </w:t>
      </w:r>
      <w:r>
        <w:t xml:space="preserve">образования по различным </w:t>
      </w:r>
      <w:r w:rsidR="001C765A" w:rsidRPr="001C765A">
        <w:t>направлениям о</w:t>
      </w:r>
      <w:r>
        <w:t>ценки</w:t>
      </w:r>
      <w:r w:rsidR="001C765A">
        <w:t xml:space="preserve"> и </w:t>
      </w:r>
      <w:r>
        <w:t xml:space="preserve">управления </w:t>
      </w:r>
      <w:r w:rsidR="001C765A">
        <w:t xml:space="preserve">качеством </w:t>
      </w:r>
      <w:r>
        <w:t xml:space="preserve">образования, ее поддержка в </w:t>
      </w:r>
      <w:r w:rsidR="001C765A" w:rsidRPr="001C765A">
        <w:t>акту</w:t>
      </w:r>
      <w:r>
        <w:t xml:space="preserve">альном состоянии, </w:t>
      </w:r>
      <w:r w:rsidR="001C765A">
        <w:t xml:space="preserve">дополнение </w:t>
      </w:r>
      <w:r w:rsidR="001C765A" w:rsidRPr="001C765A">
        <w:t>аналитическими материалами;</w:t>
      </w:r>
    </w:p>
    <w:p w:rsidR="001C765A" w:rsidRPr="001C765A" w:rsidRDefault="0036606D" w:rsidP="001C765A">
      <w:pPr>
        <w:ind w:firstLine="567"/>
      </w:pPr>
      <w:r>
        <w:t xml:space="preserve">- создание системы </w:t>
      </w:r>
      <w:r w:rsidR="001C765A" w:rsidRPr="001C765A">
        <w:t>информирован</w:t>
      </w:r>
      <w:r>
        <w:t>ия з</w:t>
      </w:r>
      <w:r w:rsidR="001C765A">
        <w:t>аинтересован</w:t>
      </w:r>
      <w:r>
        <w:t>ных сторон</w:t>
      </w:r>
      <w:r w:rsidR="001C765A">
        <w:t xml:space="preserve"> о </w:t>
      </w:r>
      <w:r w:rsidR="00226806">
        <w:t xml:space="preserve">результатах </w:t>
      </w:r>
      <w:r w:rsidR="001C765A" w:rsidRPr="001C765A">
        <w:t xml:space="preserve">функционирования системы  мониторинга  качества </w:t>
      </w:r>
      <w:r w:rsidR="00226806">
        <w:t xml:space="preserve">дошкольного  образования, </w:t>
      </w:r>
      <w:r w:rsidR="001C765A" w:rsidRPr="001C765A">
        <w:t>о</w:t>
      </w:r>
      <w:r w:rsidR="001C765A">
        <w:t xml:space="preserve">существление  взаимодействия  с </w:t>
      </w:r>
      <w:r w:rsidR="001C765A" w:rsidRPr="001C765A">
        <w:t>потребителями  информации  по  в</w:t>
      </w:r>
      <w:r w:rsidR="00226806">
        <w:t xml:space="preserve">опросам  качества </w:t>
      </w:r>
      <w:r w:rsidR="001C765A">
        <w:t xml:space="preserve">дошкольного </w:t>
      </w:r>
      <w:r w:rsidR="001C765A" w:rsidRPr="001C765A">
        <w:t>образования.</w:t>
      </w:r>
    </w:p>
    <w:p w:rsidR="001C765A" w:rsidRPr="001C765A" w:rsidRDefault="001C765A" w:rsidP="001C765A">
      <w:pPr>
        <w:ind w:firstLine="567"/>
      </w:pPr>
      <w:r w:rsidRPr="001C765A">
        <w:t>1.6.Муниципальный  мониторинг  кач</w:t>
      </w:r>
      <w:r>
        <w:t xml:space="preserve">ества  дошкольного  образования </w:t>
      </w:r>
      <w:r w:rsidRPr="001C765A">
        <w:t xml:space="preserve">является составной  частью общероссийской </w:t>
      </w:r>
      <w:r>
        <w:t xml:space="preserve">и  региональной  системы оценки </w:t>
      </w:r>
      <w:r w:rsidR="00226806">
        <w:t xml:space="preserve">качества </w:t>
      </w:r>
      <w:r w:rsidRPr="001C765A">
        <w:t xml:space="preserve">образования  и  обеспечивает  </w:t>
      </w:r>
      <w:r>
        <w:t xml:space="preserve">проведение  оценки  результатов </w:t>
      </w:r>
      <w:r w:rsidRPr="001C765A">
        <w:t xml:space="preserve">образования  в  интересах  личности,  общества,  </w:t>
      </w:r>
      <w:r>
        <w:t xml:space="preserve">государства  и  самой  системы </w:t>
      </w:r>
      <w:r w:rsidRPr="001C765A">
        <w:t>образования.</w:t>
      </w:r>
    </w:p>
    <w:p w:rsidR="001C765A" w:rsidRPr="001C765A" w:rsidRDefault="001C765A" w:rsidP="00226806">
      <w:pPr>
        <w:ind w:firstLine="567"/>
      </w:pPr>
      <w:r w:rsidRPr="001C765A">
        <w:t xml:space="preserve">1.7.  </w:t>
      </w:r>
      <w:proofErr w:type="gramStart"/>
      <w:r w:rsidRPr="001C765A">
        <w:t>Мониторинг  качества  дошкольно</w:t>
      </w:r>
      <w:r>
        <w:t xml:space="preserve">го  образования  включает  семь </w:t>
      </w:r>
      <w:r w:rsidRPr="001C765A">
        <w:t xml:space="preserve">групп  показателей  качества,  которые  </w:t>
      </w:r>
      <w:r>
        <w:t xml:space="preserve">разработаны  в  соответствии  с </w:t>
      </w:r>
      <w:r w:rsidRPr="001C765A">
        <w:t>требованиями  Федерального  за</w:t>
      </w:r>
      <w:r>
        <w:t xml:space="preserve">кона  «Об  образовании  в  РФ», </w:t>
      </w:r>
      <w:r w:rsidRPr="001C765A">
        <w:t xml:space="preserve">регулирующими  работу  организаций,  </w:t>
      </w:r>
      <w:r>
        <w:lastRenderedPageBreak/>
        <w:t xml:space="preserve">осуществляющих  образовательную </w:t>
      </w:r>
      <w:r w:rsidRPr="001C765A">
        <w:t>деятельность  в  сфере  дошкольного  обр</w:t>
      </w:r>
      <w:r>
        <w:t xml:space="preserve">азования,  ФГОС  ДО,  примерной </w:t>
      </w:r>
      <w:r w:rsidRPr="001C765A">
        <w:t>основной  образовательной  программы  дошкольного  образования  и  иных нормативно-правовых  документов  РФ,  указ</w:t>
      </w:r>
      <w:r w:rsidR="0036606D">
        <w:t>анных  в  п.</w:t>
      </w:r>
      <w:r>
        <w:t>1.3.  настоящего положения.</w:t>
      </w:r>
      <w:proofErr w:type="gramEnd"/>
      <w:r>
        <w:t xml:space="preserve"> </w:t>
      </w:r>
      <w:r w:rsidRPr="001C765A">
        <w:t>Группы  показателей  мониторинга  качест</w:t>
      </w:r>
      <w:r>
        <w:t xml:space="preserve">ва  дошкольного  образования  в </w:t>
      </w:r>
      <w:r w:rsidRPr="001C765A">
        <w:t xml:space="preserve">определены  в  соответствии  </w:t>
      </w:r>
      <w:r>
        <w:t xml:space="preserve">с  региональными  показателями, </w:t>
      </w:r>
      <w:r w:rsidRPr="001C765A">
        <w:t>установленными  приказом Минобразования Заба</w:t>
      </w:r>
      <w:r>
        <w:t xml:space="preserve">йкальского края от 27  февраля </w:t>
      </w:r>
      <w:r w:rsidRPr="001C765A">
        <w:t>2020 года №260 «Об утверждении Концепции региональной системы управления качеством образования»:</w:t>
      </w:r>
    </w:p>
    <w:p w:rsidR="001C765A" w:rsidRPr="001C765A" w:rsidRDefault="00226806" w:rsidP="001C765A">
      <w:pPr>
        <w:ind w:firstLine="567"/>
      </w:pPr>
      <w:r>
        <w:t xml:space="preserve">1.7.1. Качество </w:t>
      </w:r>
      <w:r w:rsidR="001C765A" w:rsidRPr="001C765A">
        <w:t>образовательных  программ  дошкольного  образования;</w:t>
      </w:r>
    </w:p>
    <w:p w:rsidR="001C765A" w:rsidRPr="001C765A" w:rsidRDefault="00226806" w:rsidP="00226806">
      <w:pPr>
        <w:ind w:firstLine="567"/>
      </w:pPr>
      <w:r>
        <w:t xml:space="preserve">1.7.2. Качество содержания </w:t>
      </w:r>
      <w:r w:rsidR="001C765A" w:rsidRPr="001C765A">
        <w:t>образо</w:t>
      </w:r>
      <w:r>
        <w:t xml:space="preserve">вательной деятельности в ДОУ (социально-коммуникативное </w:t>
      </w:r>
      <w:r w:rsidR="001C765A" w:rsidRPr="001C765A">
        <w:t>разви</w:t>
      </w:r>
      <w:r>
        <w:t xml:space="preserve">тие,  познавательное развитие, речевое  развитие, </w:t>
      </w:r>
      <w:r w:rsidR="001C765A" w:rsidRPr="001C765A">
        <w:t>художественн</w:t>
      </w:r>
      <w:r>
        <w:t xml:space="preserve">о-эстетическое развитие, физическое развитие) в соответствии с требованиями </w:t>
      </w:r>
      <w:r w:rsidR="001C765A" w:rsidRPr="001C765A">
        <w:t xml:space="preserve">ФГОС </w:t>
      </w:r>
      <w:proofErr w:type="gramStart"/>
      <w:r w:rsidR="001C765A" w:rsidRPr="001C765A">
        <w:t>ДО</w:t>
      </w:r>
      <w:proofErr w:type="gramEnd"/>
      <w:r w:rsidR="001C765A" w:rsidRPr="001C765A">
        <w:t>;</w:t>
      </w:r>
    </w:p>
    <w:p w:rsidR="001C765A" w:rsidRPr="001C765A" w:rsidRDefault="00226806" w:rsidP="00226806">
      <w:pPr>
        <w:ind w:firstLine="567"/>
      </w:pPr>
      <w:r>
        <w:t xml:space="preserve">1.7.3. Качество образовательных условий в ДОУ (кадровые условия, развивающая </w:t>
      </w:r>
      <w:r w:rsidR="001C765A" w:rsidRPr="001C765A">
        <w:t>пред</w:t>
      </w:r>
      <w:r w:rsidR="00814DCF">
        <w:t xml:space="preserve">метно-пространственная </w:t>
      </w:r>
      <w:r>
        <w:t xml:space="preserve">среда, психолого-педагогические </w:t>
      </w:r>
      <w:r w:rsidR="001C765A" w:rsidRPr="001C765A">
        <w:t>условия);</w:t>
      </w:r>
    </w:p>
    <w:p w:rsidR="001C765A" w:rsidRPr="001C765A" w:rsidRDefault="00226806" w:rsidP="00226806">
      <w:pPr>
        <w:ind w:firstLine="567"/>
      </w:pPr>
      <w:r>
        <w:t xml:space="preserve">1.7.4. Качество реализации адаптированных основных образовательных </w:t>
      </w:r>
      <w:r w:rsidR="001C765A" w:rsidRPr="001C765A">
        <w:t>программ в ДОУ;</w:t>
      </w:r>
    </w:p>
    <w:p w:rsidR="002D2FCA" w:rsidRDefault="00226806" w:rsidP="0045073B">
      <w:pPr>
        <w:ind w:firstLine="567"/>
      </w:pPr>
      <w:r>
        <w:t xml:space="preserve">1.7.5. Качество взаимодействия с семьей (участие семьи в образовательной деятельности, </w:t>
      </w:r>
      <w:r w:rsidR="0045073B">
        <w:t xml:space="preserve">удовлетворённость семьи </w:t>
      </w:r>
      <w:proofErr w:type="gramStart"/>
      <w:r w:rsidR="0045073B">
        <w:t>образовательными</w:t>
      </w:r>
      <w:proofErr w:type="gramEnd"/>
      <w:r w:rsidR="0045073B">
        <w:t xml:space="preserve"> индивидуальная </w:t>
      </w:r>
      <w:r w:rsidR="001C765A" w:rsidRPr="001C765A">
        <w:t xml:space="preserve">поддержка </w:t>
      </w:r>
      <w:r w:rsidR="0045073B">
        <w:t xml:space="preserve">развития детей в семье); </w:t>
      </w:r>
    </w:p>
    <w:p w:rsidR="001C765A" w:rsidRPr="001C765A" w:rsidRDefault="001C765A" w:rsidP="0045073B">
      <w:pPr>
        <w:ind w:firstLine="567"/>
      </w:pPr>
      <w:r w:rsidRPr="001C765A">
        <w:t xml:space="preserve">1.7.6. Качество </w:t>
      </w:r>
      <w:r w:rsidR="002D2FCA">
        <w:t>услуг</w:t>
      </w:r>
      <w:r w:rsidRPr="001C765A">
        <w:t xml:space="preserve"> по обеспечению здоровья, бе</w:t>
      </w:r>
      <w:r w:rsidR="0045073B">
        <w:t xml:space="preserve">зопасности и услуг по присмотру и </w:t>
      </w:r>
      <w:r w:rsidRPr="001C765A">
        <w:t xml:space="preserve">уходу; </w:t>
      </w:r>
    </w:p>
    <w:p w:rsidR="0045073B" w:rsidRDefault="001C765A" w:rsidP="001C765A">
      <w:pPr>
        <w:ind w:firstLine="567"/>
      </w:pPr>
      <w:r w:rsidRPr="001C765A">
        <w:t>1.7.7.Качество управления в ДОУ.</w:t>
      </w:r>
    </w:p>
    <w:p w:rsidR="00FA0391" w:rsidRPr="001C765A" w:rsidRDefault="00814DCF" w:rsidP="001C765A">
      <w:pPr>
        <w:ind w:firstLine="567"/>
      </w:pPr>
      <w:r>
        <w:t>Ожидаемые результаты:</w:t>
      </w:r>
    </w:p>
    <w:p w:rsidR="00FA0391" w:rsidRPr="001C765A" w:rsidRDefault="00FA0391" w:rsidP="00FA0391">
      <w:pPr>
        <w:ind w:firstLine="567"/>
      </w:pPr>
      <w:r w:rsidRPr="001C765A">
        <w:t>Применение РП МКДО позволит достичь:</w:t>
      </w:r>
    </w:p>
    <w:p w:rsidR="00FA0391" w:rsidRPr="001C765A" w:rsidRDefault="00FA0391" w:rsidP="00FA0391">
      <w:pPr>
        <w:pStyle w:val="ac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1C765A">
        <w:rPr>
          <w:sz w:val="24"/>
          <w:szCs w:val="24"/>
          <w:lang w:eastAsia="ru-RU"/>
        </w:rPr>
        <w:t>согласования региональных и муниципальных задач в сфере управления качеством дошкольного образования;</w:t>
      </w:r>
    </w:p>
    <w:p w:rsidR="00FA0391" w:rsidRPr="001C765A" w:rsidRDefault="00FA0391" w:rsidP="00FA0391">
      <w:pPr>
        <w:pStyle w:val="ac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1C765A">
        <w:rPr>
          <w:sz w:val="24"/>
          <w:szCs w:val="24"/>
          <w:lang w:eastAsia="ru-RU"/>
        </w:rPr>
        <w:t>объединения деятельности региональных и муниципальных органов управления образованием по повышению уровня профессиональных компетенций работников дошкольного образования.</w:t>
      </w:r>
    </w:p>
    <w:p w:rsidR="00FA0391" w:rsidRPr="00E96F32" w:rsidRDefault="00FA0391" w:rsidP="00FA0391">
      <w:pPr>
        <w:pStyle w:val="aa"/>
        <w:jc w:val="both"/>
        <w:rPr>
          <w:b/>
          <w:bCs/>
          <w:sz w:val="20"/>
          <w:szCs w:val="20"/>
        </w:rPr>
      </w:pPr>
    </w:p>
    <w:p w:rsidR="00FA0391" w:rsidRPr="00E96F32" w:rsidRDefault="00FA0391" w:rsidP="00FA0391">
      <w:pPr>
        <w:pStyle w:val="aa"/>
        <w:jc w:val="both"/>
        <w:rPr>
          <w:b/>
          <w:bCs/>
          <w:sz w:val="20"/>
          <w:szCs w:val="20"/>
        </w:rPr>
      </w:pPr>
    </w:p>
    <w:p w:rsidR="00FA0391" w:rsidRPr="00E15FF0" w:rsidRDefault="00E15FF0" w:rsidP="00E15FF0">
      <w:pPr>
        <w:pStyle w:val="ac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  <w:lang w:val="en-US"/>
        </w:rPr>
        <w:t>II</w:t>
      </w:r>
      <w:r>
        <w:rPr>
          <w:b/>
          <w:sz w:val="24"/>
          <w:szCs w:val="28"/>
        </w:rPr>
        <w:t>. Ц</w:t>
      </w:r>
      <w:r w:rsidRPr="00E15FF0">
        <w:rPr>
          <w:b/>
          <w:sz w:val="24"/>
          <w:szCs w:val="28"/>
        </w:rPr>
        <w:t xml:space="preserve">ель и задачи </w:t>
      </w:r>
      <w:r>
        <w:rPr>
          <w:b/>
          <w:sz w:val="24"/>
          <w:szCs w:val="28"/>
        </w:rPr>
        <w:t xml:space="preserve">муниципального </w:t>
      </w:r>
      <w:r w:rsidRPr="00E15FF0">
        <w:rPr>
          <w:b/>
          <w:sz w:val="24"/>
          <w:szCs w:val="28"/>
        </w:rPr>
        <w:t>мониторинга качества</w:t>
      </w:r>
    </w:p>
    <w:p w:rsidR="00FA0391" w:rsidRPr="00E15FF0" w:rsidRDefault="00E15FF0" w:rsidP="00E15FF0">
      <w:pPr>
        <w:pStyle w:val="ac"/>
        <w:ind w:left="0" w:firstLine="0"/>
        <w:jc w:val="center"/>
        <w:rPr>
          <w:b/>
          <w:sz w:val="24"/>
          <w:szCs w:val="28"/>
        </w:rPr>
      </w:pPr>
      <w:r w:rsidRPr="00E15FF0">
        <w:rPr>
          <w:b/>
          <w:sz w:val="24"/>
          <w:szCs w:val="28"/>
        </w:rPr>
        <w:t xml:space="preserve">дошкольного образования </w:t>
      </w:r>
    </w:p>
    <w:p w:rsidR="00FA0391" w:rsidRPr="00E15FF0" w:rsidRDefault="00FA0391" w:rsidP="00E15FF0">
      <w:pPr>
        <w:pStyle w:val="aa"/>
        <w:ind w:firstLine="708"/>
        <w:jc w:val="both"/>
        <w:rPr>
          <w:b/>
          <w:bCs/>
          <w:sz w:val="24"/>
          <w:szCs w:val="24"/>
        </w:rPr>
      </w:pPr>
    </w:p>
    <w:p w:rsidR="00FA0391" w:rsidRPr="00E15FF0" w:rsidRDefault="00FA0391" w:rsidP="00FA0391">
      <w:pPr>
        <w:pStyle w:val="aa"/>
        <w:ind w:firstLine="567"/>
        <w:jc w:val="both"/>
        <w:rPr>
          <w:b/>
          <w:bCs/>
          <w:sz w:val="24"/>
          <w:szCs w:val="24"/>
        </w:rPr>
      </w:pPr>
      <w:r w:rsidRPr="00E15FF0">
        <w:rPr>
          <w:sz w:val="24"/>
          <w:szCs w:val="24"/>
        </w:rPr>
        <w:t xml:space="preserve">МКДО нацелен на получение объективной и актуальной информации о состоянии качества дошкольного образования в </w:t>
      </w:r>
      <w:r w:rsidR="000E23E3">
        <w:rPr>
          <w:sz w:val="24"/>
          <w:szCs w:val="24"/>
        </w:rPr>
        <w:t>муниципальном районе</w:t>
      </w:r>
      <w:r w:rsidRPr="00E15FF0">
        <w:rPr>
          <w:sz w:val="24"/>
          <w:szCs w:val="24"/>
        </w:rPr>
        <w:t xml:space="preserve">, анализ выявленных проблем для последующего прогнозирования и принятия управленческих решений по развитию системы дошкольного образования на </w:t>
      </w:r>
      <w:r w:rsidR="000E23E3">
        <w:rPr>
          <w:sz w:val="24"/>
          <w:szCs w:val="24"/>
        </w:rPr>
        <w:t>муниципальном уровне</w:t>
      </w:r>
      <w:r w:rsidRPr="00E15FF0">
        <w:rPr>
          <w:sz w:val="24"/>
          <w:szCs w:val="24"/>
        </w:rPr>
        <w:t xml:space="preserve"> и уровне дошкольной образовательной организации.</w:t>
      </w:r>
    </w:p>
    <w:p w:rsidR="00FA0391" w:rsidRPr="00E15FF0" w:rsidRDefault="00FA0391" w:rsidP="00FA0391">
      <w:pPr>
        <w:ind w:firstLine="567"/>
        <w:contextualSpacing/>
        <w:jc w:val="both"/>
        <w:rPr>
          <w:rFonts w:eastAsiaTheme="minorHAnsi"/>
        </w:rPr>
      </w:pPr>
      <w:r w:rsidRPr="00E15FF0">
        <w:rPr>
          <w:rFonts w:eastAsiaTheme="minorHAnsi"/>
        </w:rPr>
        <w:t xml:space="preserve">Мониторинг системы оценки качества дошкольного образования является составной частью Региональной системы оценки качества образования и предполагает постоянное отслеживание состояния процесса дошкольного образования в целом и отдельных его компонентов, в частности. Для принятия эффективных управленческих решений по совершенствованию качества дошкольного образования определены следующие </w:t>
      </w:r>
      <w:r w:rsidRPr="00E15FF0">
        <w:rPr>
          <w:rFonts w:eastAsiaTheme="minorHAnsi"/>
          <w:b/>
          <w:bCs/>
        </w:rPr>
        <w:t>задачи:</w:t>
      </w:r>
    </w:p>
    <w:p w:rsidR="00FA0391" w:rsidRPr="00E15FF0" w:rsidRDefault="00FA0391" w:rsidP="00FA0391">
      <w:pPr>
        <w:ind w:firstLine="567"/>
        <w:contextualSpacing/>
        <w:jc w:val="both"/>
        <w:rPr>
          <w:rFonts w:eastAsiaTheme="minorHAnsi"/>
        </w:rPr>
      </w:pPr>
      <w:r w:rsidRPr="00E15FF0">
        <w:t>–</w:t>
      </w:r>
      <w:r w:rsidRPr="00E15FF0">
        <w:rPr>
          <w:rFonts w:eastAsiaTheme="minorHAnsi"/>
        </w:rPr>
        <w:t xml:space="preserve"> определить </w:t>
      </w:r>
      <w:bookmarkStart w:id="1" w:name="_Hlk122346391"/>
      <w:r w:rsidRPr="00E15FF0">
        <w:rPr>
          <w:rFonts w:eastAsiaTheme="minorHAnsi"/>
        </w:rPr>
        <w:t>соответствие образовательных программ дошкольного образования и адаптированных основных образовательных программ в ДОО в</w:t>
      </w:r>
      <w:bookmarkStart w:id="2" w:name="_Hlk122345031"/>
      <w:r w:rsidRPr="00E15FF0">
        <w:rPr>
          <w:rFonts w:eastAsiaTheme="minorHAnsi"/>
        </w:rPr>
        <w:t xml:space="preserve"> соответствии с нормативными документами</w:t>
      </w:r>
      <w:bookmarkEnd w:id="1"/>
      <w:bookmarkEnd w:id="2"/>
      <w:r w:rsidRPr="00E15FF0">
        <w:rPr>
          <w:rFonts w:eastAsiaTheme="minorHAnsi"/>
        </w:rPr>
        <w:t xml:space="preserve">; </w:t>
      </w:r>
    </w:p>
    <w:p w:rsidR="00FA0391" w:rsidRPr="00E15FF0" w:rsidRDefault="00FA0391" w:rsidP="00FA0391">
      <w:pPr>
        <w:ind w:firstLine="567"/>
        <w:contextualSpacing/>
        <w:jc w:val="both"/>
        <w:rPr>
          <w:rFonts w:eastAsiaTheme="minorHAnsi"/>
        </w:rPr>
      </w:pPr>
      <w:r w:rsidRPr="00E15FF0">
        <w:t>–</w:t>
      </w:r>
      <w:r w:rsidRPr="00E15FF0">
        <w:rPr>
          <w:rFonts w:eastAsiaTheme="minorHAnsi"/>
        </w:rPr>
        <w:t xml:space="preserve"> определить </w:t>
      </w:r>
      <w:bookmarkStart w:id="3" w:name="_Hlk122359222"/>
      <w:r w:rsidRPr="00E15FF0">
        <w:rPr>
          <w:rFonts w:eastAsiaTheme="minorHAnsi"/>
        </w:rPr>
        <w:t>содержание образовательной деятельности в дошкольной образовательной организации (ДОО) (социально – коммуникативное развитие, познавательное развитие, речевое развитие, художественно-эстетическое развитие, физическое развитие)</w:t>
      </w:r>
      <w:bookmarkEnd w:id="3"/>
      <w:r w:rsidRPr="00E15FF0">
        <w:rPr>
          <w:rFonts w:eastAsiaTheme="minorHAnsi"/>
        </w:rPr>
        <w:t xml:space="preserve"> в соответствии с нормативными документами;</w:t>
      </w:r>
    </w:p>
    <w:p w:rsidR="00FA0391" w:rsidRPr="00E15FF0" w:rsidRDefault="00FA0391" w:rsidP="00FA0391">
      <w:pPr>
        <w:ind w:firstLine="567"/>
        <w:contextualSpacing/>
        <w:jc w:val="both"/>
        <w:rPr>
          <w:rFonts w:eastAsiaTheme="minorHAnsi"/>
        </w:rPr>
      </w:pPr>
      <w:r w:rsidRPr="00E15FF0">
        <w:lastRenderedPageBreak/>
        <w:t>–</w:t>
      </w:r>
      <w:r w:rsidRPr="00E15FF0">
        <w:rPr>
          <w:rFonts w:eastAsiaTheme="minorHAnsi"/>
        </w:rPr>
        <w:t xml:space="preserve"> определить </w:t>
      </w:r>
      <w:bookmarkStart w:id="4" w:name="_Hlk122359397"/>
      <w:r w:rsidRPr="00E15FF0">
        <w:rPr>
          <w:rFonts w:eastAsiaTheme="minorHAnsi"/>
        </w:rPr>
        <w:t xml:space="preserve">соответствие условий в ДОО (кадровые условия, развивающая предметно-пространственная среда, психолого-педагогические условия) </w:t>
      </w:r>
      <w:bookmarkEnd w:id="4"/>
      <w:r w:rsidRPr="00E15FF0">
        <w:rPr>
          <w:rFonts w:eastAsiaTheme="minorHAnsi"/>
        </w:rPr>
        <w:t xml:space="preserve">требованиям нормативных документов;   </w:t>
      </w:r>
    </w:p>
    <w:p w:rsidR="00FA0391" w:rsidRPr="00E15FF0" w:rsidRDefault="00FA0391" w:rsidP="00FA0391">
      <w:pPr>
        <w:ind w:firstLine="567"/>
        <w:contextualSpacing/>
        <w:jc w:val="both"/>
        <w:rPr>
          <w:rFonts w:eastAsiaTheme="minorHAnsi"/>
        </w:rPr>
      </w:pPr>
      <w:r w:rsidRPr="00E15FF0">
        <w:t>–</w:t>
      </w:r>
      <w:r w:rsidRPr="00E15FF0">
        <w:rPr>
          <w:rFonts w:eastAsiaTheme="minorHAnsi"/>
        </w:rPr>
        <w:t xml:space="preserve"> выявить </w:t>
      </w:r>
      <w:bookmarkStart w:id="5" w:name="_Hlk122360347"/>
      <w:r w:rsidRPr="00E15FF0">
        <w:rPr>
          <w:rFonts w:eastAsiaTheme="minorHAnsi"/>
        </w:rPr>
        <w:t>эффективность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  <w:bookmarkEnd w:id="5"/>
      <w:r w:rsidRPr="00E15FF0">
        <w:rPr>
          <w:rFonts w:eastAsiaTheme="minorHAnsi"/>
        </w:rPr>
        <w:t xml:space="preserve">;  </w:t>
      </w:r>
    </w:p>
    <w:p w:rsidR="00FA0391" w:rsidRPr="00E15FF0" w:rsidRDefault="00FA0391" w:rsidP="00FA0391">
      <w:pPr>
        <w:ind w:firstLine="567"/>
        <w:contextualSpacing/>
        <w:jc w:val="both"/>
        <w:rPr>
          <w:rFonts w:eastAsiaTheme="minorHAnsi"/>
        </w:rPr>
      </w:pPr>
      <w:r w:rsidRPr="00E15FF0">
        <w:t>–</w:t>
      </w:r>
      <w:r w:rsidRPr="00E15FF0">
        <w:rPr>
          <w:rFonts w:eastAsiaTheme="minorHAnsi"/>
        </w:rPr>
        <w:t xml:space="preserve"> определить </w:t>
      </w:r>
      <w:bookmarkStart w:id="6" w:name="_Hlk122360704"/>
      <w:r w:rsidRPr="00E15FF0">
        <w:rPr>
          <w:rFonts w:eastAsiaTheme="minorHAnsi"/>
        </w:rPr>
        <w:t>соответствие обеспечение здоровья, безопасности и качества услуг по присмотру и уходу за детьми</w:t>
      </w:r>
      <w:bookmarkEnd w:id="6"/>
      <w:r w:rsidRPr="00E15FF0">
        <w:rPr>
          <w:rFonts w:eastAsiaTheme="minorHAnsi"/>
        </w:rPr>
        <w:t xml:space="preserve"> действующим нормативным требованиям;</w:t>
      </w:r>
    </w:p>
    <w:p w:rsidR="00FA0391" w:rsidRPr="00E15FF0" w:rsidRDefault="00FA0391" w:rsidP="00FA0391">
      <w:pPr>
        <w:ind w:firstLine="567"/>
        <w:contextualSpacing/>
        <w:jc w:val="both"/>
        <w:rPr>
          <w:rFonts w:eastAsiaTheme="minorHAnsi"/>
        </w:rPr>
      </w:pPr>
      <w:r w:rsidRPr="00E15FF0">
        <w:t>–</w:t>
      </w:r>
      <w:r w:rsidRPr="00E15FF0">
        <w:rPr>
          <w:rFonts w:eastAsiaTheme="minorHAnsi"/>
        </w:rPr>
        <w:t xml:space="preserve"> оценить </w:t>
      </w:r>
      <w:bookmarkStart w:id="7" w:name="_Hlk122361029"/>
      <w:r w:rsidRPr="00E15FF0">
        <w:rPr>
          <w:rFonts w:eastAsiaTheme="minorHAnsi"/>
        </w:rPr>
        <w:t>эффективность деятельности организаций и качество управления развитием ДОО</w:t>
      </w:r>
      <w:bookmarkEnd w:id="7"/>
      <w:r w:rsidRPr="00E15FF0">
        <w:rPr>
          <w:rFonts w:eastAsiaTheme="minorHAnsi"/>
        </w:rPr>
        <w:t xml:space="preserve"> в соответствии с требованиями законодательства в сфере образования.</w:t>
      </w:r>
    </w:p>
    <w:p w:rsidR="00FA0391" w:rsidRPr="00E15FF0" w:rsidRDefault="00FA0391" w:rsidP="00FA0391">
      <w:pPr>
        <w:pStyle w:val="aa"/>
        <w:rPr>
          <w:sz w:val="24"/>
          <w:szCs w:val="24"/>
          <w:u w:val="single"/>
        </w:rPr>
      </w:pPr>
    </w:p>
    <w:p w:rsidR="00FA0391" w:rsidRPr="00E15FF0" w:rsidRDefault="00FA0391" w:rsidP="00FA0391">
      <w:pPr>
        <w:pStyle w:val="aa"/>
        <w:jc w:val="center"/>
        <w:rPr>
          <w:b/>
          <w:sz w:val="24"/>
          <w:szCs w:val="24"/>
        </w:rPr>
      </w:pPr>
      <w:r w:rsidRPr="00E15FF0">
        <w:rPr>
          <w:b/>
          <w:sz w:val="24"/>
          <w:szCs w:val="24"/>
        </w:rPr>
        <w:t>Обоснование выделения цели и задач</w:t>
      </w:r>
    </w:p>
    <w:p w:rsidR="00FA0391" w:rsidRPr="00E15FF0" w:rsidRDefault="00FA0391" w:rsidP="00FA0391">
      <w:pPr>
        <w:pStyle w:val="aa"/>
        <w:rPr>
          <w:sz w:val="24"/>
          <w:szCs w:val="24"/>
          <w:u w:val="single"/>
        </w:rPr>
      </w:pPr>
    </w:p>
    <w:p w:rsidR="00FA0391" w:rsidRPr="00E15FF0" w:rsidRDefault="00FA0391" w:rsidP="00FA0391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15FF0">
        <w:rPr>
          <w:sz w:val="24"/>
          <w:szCs w:val="24"/>
        </w:rPr>
        <w:t xml:space="preserve">Необходимость выделения задачи </w:t>
      </w:r>
    </w:p>
    <w:p w:rsidR="00FA0391" w:rsidRPr="00E15FF0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15FF0">
        <w:rPr>
          <w:b/>
          <w:sz w:val="24"/>
          <w:szCs w:val="24"/>
        </w:rPr>
        <w:t>«Соответствие образовательных программ дошкольного образования и адаптированных основных образовательных программ в ДОО в соответствии с нормативными документами</w:t>
      </w:r>
      <w:r w:rsidRPr="00E15FF0">
        <w:rPr>
          <w:sz w:val="24"/>
          <w:szCs w:val="24"/>
        </w:rPr>
        <w:t xml:space="preserve">» обусловлена статьей 5, 12 Закона об образовании, пункт 1.3., 1.7. раздела I требований ФГОС ДО, что является основой для разработки образовательных программ дошкольного образования (далее – Программа). В разделе II ФГОС </w:t>
      </w:r>
      <w:proofErr w:type="gramStart"/>
      <w:r w:rsidRPr="00E15FF0">
        <w:rPr>
          <w:sz w:val="24"/>
          <w:szCs w:val="24"/>
        </w:rPr>
        <w:t>ДО</w:t>
      </w:r>
      <w:proofErr w:type="gramEnd"/>
      <w:r w:rsidRPr="00E15FF0">
        <w:rPr>
          <w:sz w:val="24"/>
          <w:szCs w:val="24"/>
        </w:rPr>
        <w:t xml:space="preserve"> </w:t>
      </w:r>
      <w:proofErr w:type="gramStart"/>
      <w:r w:rsidRPr="00E15FF0">
        <w:rPr>
          <w:sz w:val="24"/>
          <w:szCs w:val="24"/>
        </w:rPr>
        <w:t>определены</w:t>
      </w:r>
      <w:proofErr w:type="gramEnd"/>
      <w:r w:rsidRPr="00E15FF0">
        <w:rPr>
          <w:sz w:val="24"/>
          <w:szCs w:val="24"/>
        </w:rPr>
        <w:t xml:space="preserve"> требования к структуре Программы и ее объему. Определение соответствия Программ требованиям ФГОС </w:t>
      </w:r>
      <w:proofErr w:type="gramStart"/>
      <w:r w:rsidRPr="00E15FF0">
        <w:rPr>
          <w:sz w:val="24"/>
          <w:szCs w:val="24"/>
        </w:rPr>
        <w:t>ДО</w:t>
      </w:r>
      <w:proofErr w:type="gramEnd"/>
      <w:r w:rsidRPr="00E15FF0">
        <w:rPr>
          <w:sz w:val="24"/>
          <w:szCs w:val="24"/>
        </w:rPr>
        <w:t xml:space="preserve"> позволяет оценить </w:t>
      </w:r>
      <w:proofErr w:type="gramStart"/>
      <w:r w:rsidRPr="00E15FF0">
        <w:rPr>
          <w:sz w:val="24"/>
          <w:szCs w:val="24"/>
        </w:rPr>
        <w:t>полноту</w:t>
      </w:r>
      <w:proofErr w:type="gramEnd"/>
      <w:r w:rsidRPr="00E15FF0">
        <w:rPr>
          <w:sz w:val="24"/>
          <w:szCs w:val="24"/>
        </w:rPr>
        <w:t xml:space="preserve"> и системность организации образовательного процесса в ДОО и принимать управленческие решения по обеспечению качественного дошкольного образ</w:t>
      </w:r>
      <w:r w:rsidR="00E54BA1">
        <w:rPr>
          <w:sz w:val="24"/>
          <w:szCs w:val="24"/>
        </w:rPr>
        <w:t>ования для детей с OB3 и детей-</w:t>
      </w:r>
      <w:r w:rsidRPr="00E15FF0">
        <w:rPr>
          <w:sz w:val="24"/>
          <w:szCs w:val="24"/>
        </w:rPr>
        <w:t xml:space="preserve">инвалидов. </w:t>
      </w:r>
    </w:p>
    <w:p w:rsidR="00FA0391" w:rsidRPr="00E15FF0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15FF0">
        <w:rPr>
          <w:sz w:val="24"/>
          <w:szCs w:val="24"/>
        </w:rPr>
        <w:t xml:space="preserve">Рабочая программа воспитания оценивается как ее наличие (ст. 2 п.9 Закона об образовании) и с учетом Примерной рабочей программой воспитания для ОО, </w:t>
      </w:r>
      <w:proofErr w:type="gramStart"/>
      <w:r w:rsidRPr="00E15FF0">
        <w:rPr>
          <w:sz w:val="24"/>
          <w:szCs w:val="24"/>
        </w:rPr>
        <w:t>реализующих</w:t>
      </w:r>
      <w:proofErr w:type="gramEnd"/>
      <w:r w:rsidRPr="00E15FF0">
        <w:rPr>
          <w:sz w:val="24"/>
          <w:szCs w:val="24"/>
        </w:rPr>
        <w:t xml:space="preserve"> образовательные программы ДО.</w:t>
      </w:r>
    </w:p>
    <w:p w:rsidR="00FA0391" w:rsidRPr="00E15FF0" w:rsidRDefault="00FA0391" w:rsidP="00FA0391">
      <w:pPr>
        <w:pStyle w:val="ac"/>
        <w:numPr>
          <w:ilvl w:val="0"/>
          <w:numId w:val="2"/>
        </w:numPr>
        <w:tabs>
          <w:tab w:val="left" w:pos="993"/>
          <w:tab w:val="left" w:pos="2182"/>
        </w:tabs>
        <w:ind w:left="0" w:firstLine="567"/>
        <w:rPr>
          <w:sz w:val="24"/>
          <w:szCs w:val="24"/>
        </w:rPr>
      </w:pPr>
      <w:r w:rsidRPr="00E15FF0">
        <w:rPr>
          <w:sz w:val="24"/>
          <w:szCs w:val="24"/>
        </w:rPr>
        <w:t xml:space="preserve">Необходимость выделения задачи </w:t>
      </w:r>
      <w:r w:rsidRPr="00E15FF0">
        <w:rPr>
          <w:b/>
          <w:bCs/>
          <w:sz w:val="24"/>
          <w:szCs w:val="24"/>
        </w:rPr>
        <w:t>«Содержание образовательной деятельности в дошкольной образовательной организации (ДОО) (социально – коммуникативное развитие, познавательное развитие, речевое развитие, художественно-эстетическое развитие, физическое развитие)»</w:t>
      </w:r>
      <w:r w:rsidRPr="00E15FF0">
        <w:rPr>
          <w:sz w:val="24"/>
          <w:szCs w:val="24"/>
        </w:rPr>
        <w:t xml:space="preserve"> обусловлено требованиями пункта 2.6. раздела II ФГОС </w:t>
      </w:r>
      <w:proofErr w:type="gramStart"/>
      <w:r w:rsidRPr="00E15FF0">
        <w:rPr>
          <w:sz w:val="24"/>
          <w:szCs w:val="24"/>
        </w:rPr>
        <w:t>ДО</w:t>
      </w:r>
      <w:proofErr w:type="gramEnd"/>
      <w:r w:rsidRPr="00E15FF0">
        <w:rPr>
          <w:sz w:val="24"/>
          <w:szCs w:val="24"/>
        </w:rPr>
        <w:t>. Оценка данного направления позволит судить о содержании образования детей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развитие), 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детей.</w:t>
      </w:r>
    </w:p>
    <w:p w:rsidR="00FA0391" w:rsidRPr="00E15FF0" w:rsidRDefault="00FA0391" w:rsidP="00FA0391">
      <w:pPr>
        <w:pStyle w:val="ac"/>
        <w:numPr>
          <w:ilvl w:val="0"/>
          <w:numId w:val="2"/>
        </w:numPr>
        <w:tabs>
          <w:tab w:val="left" w:pos="851"/>
          <w:tab w:val="left" w:pos="2182"/>
          <w:tab w:val="left" w:pos="3673"/>
          <w:tab w:val="left" w:pos="5909"/>
          <w:tab w:val="left" w:pos="8365"/>
        </w:tabs>
        <w:ind w:left="0" w:firstLine="567"/>
        <w:rPr>
          <w:sz w:val="24"/>
          <w:szCs w:val="24"/>
        </w:rPr>
      </w:pPr>
      <w:proofErr w:type="gramStart"/>
      <w:r w:rsidRPr="00E15FF0">
        <w:rPr>
          <w:sz w:val="24"/>
          <w:szCs w:val="24"/>
        </w:rPr>
        <w:t xml:space="preserve">Необходимость выделения задачи </w:t>
      </w:r>
      <w:r w:rsidRPr="00E15FF0">
        <w:rPr>
          <w:b/>
          <w:bCs/>
          <w:sz w:val="24"/>
          <w:szCs w:val="24"/>
        </w:rPr>
        <w:t xml:space="preserve">«Соответствие условий в ДОО (кадровые условия, развивающая предметно-пространственная среда, психолого-педагогические условия)» </w:t>
      </w:r>
      <w:r w:rsidRPr="00E15FF0">
        <w:rPr>
          <w:sz w:val="24"/>
          <w:szCs w:val="24"/>
        </w:rPr>
        <w:t>обусловлена статьей 34, 42, 46, 48, 79 Закона № 273-ФЗ; Профессиональным стандартом «Педагог», утвержденный Приказом № 544н;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№ 761н; пункт 3.2.-3.4 ФГОС ДО).</w:t>
      </w:r>
      <w:proofErr w:type="gramEnd"/>
      <w:r w:rsidRPr="00E15FF0">
        <w:rPr>
          <w:sz w:val="24"/>
          <w:szCs w:val="24"/>
        </w:rPr>
        <w:t xml:space="preserve"> Оценка позволит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ДОО, по оснащению образовательных организаций, реализующих программы дошкольного образования.</w:t>
      </w:r>
    </w:p>
    <w:p w:rsidR="00FA0391" w:rsidRPr="00E15FF0" w:rsidRDefault="00FA0391" w:rsidP="00FA0391">
      <w:pPr>
        <w:pStyle w:val="ac"/>
        <w:numPr>
          <w:ilvl w:val="0"/>
          <w:numId w:val="2"/>
        </w:numPr>
        <w:tabs>
          <w:tab w:val="left" w:pos="851"/>
          <w:tab w:val="left" w:pos="2182"/>
          <w:tab w:val="left" w:pos="3673"/>
          <w:tab w:val="left" w:pos="5909"/>
          <w:tab w:val="left" w:pos="8365"/>
        </w:tabs>
        <w:ind w:left="0" w:firstLine="567"/>
        <w:rPr>
          <w:sz w:val="24"/>
          <w:szCs w:val="24"/>
        </w:rPr>
      </w:pPr>
      <w:r w:rsidRPr="00E15FF0">
        <w:rPr>
          <w:sz w:val="24"/>
          <w:szCs w:val="24"/>
        </w:rPr>
        <w:t xml:space="preserve">Выделение задачи </w:t>
      </w:r>
      <w:r w:rsidRPr="00E15FF0">
        <w:rPr>
          <w:b/>
          <w:sz w:val="24"/>
          <w:szCs w:val="24"/>
        </w:rPr>
        <w:t>«Эффективность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  <w:r w:rsidRPr="00E15FF0">
        <w:rPr>
          <w:sz w:val="24"/>
          <w:szCs w:val="24"/>
        </w:rPr>
        <w:t xml:space="preserve">» обусловлена необходимостью выполнения статьи 26,44, 64 </w:t>
      </w:r>
      <w:bookmarkStart w:id="8" w:name="_Hlk100916328"/>
      <w:r w:rsidRPr="00E15FF0">
        <w:rPr>
          <w:sz w:val="24"/>
          <w:szCs w:val="24"/>
        </w:rPr>
        <w:t>Закона об образовании</w:t>
      </w:r>
      <w:bookmarkEnd w:id="8"/>
      <w:r w:rsidRPr="00E15FF0">
        <w:rPr>
          <w:sz w:val="24"/>
          <w:szCs w:val="24"/>
        </w:rPr>
        <w:t xml:space="preserve"> (в ред. от 24.03.2021 </w:t>
      </w:r>
      <w:r w:rsidRPr="00E15FF0">
        <w:rPr>
          <w:sz w:val="24"/>
          <w:szCs w:val="24"/>
        </w:rPr>
        <w:lastRenderedPageBreak/>
        <w:t>г.), пунктом 1.4. раздела I, пунктом 3.1. раздела III требований ФГОС ДО. Оценка данного направления позволит определить участие семьи в образовательной деятельности, удовлетворённость семьи образовательными услугами, индивидуальную поддержку развития детей в семье и разработать эффективные управленческие решения по созданию условий для совершенствования взаимодействия ДОО с семьей.</w:t>
      </w:r>
    </w:p>
    <w:p w:rsidR="00FA0391" w:rsidRPr="00E15FF0" w:rsidRDefault="00FA0391" w:rsidP="00FA0391">
      <w:pPr>
        <w:pStyle w:val="ac"/>
        <w:numPr>
          <w:ilvl w:val="0"/>
          <w:numId w:val="2"/>
        </w:numPr>
        <w:tabs>
          <w:tab w:val="left" w:pos="851"/>
          <w:tab w:val="left" w:pos="2182"/>
          <w:tab w:val="left" w:pos="3673"/>
          <w:tab w:val="left" w:pos="5909"/>
          <w:tab w:val="left" w:pos="8365"/>
        </w:tabs>
        <w:ind w:left="0" w:firstLine="567"/>
        <w:rPr>
          <w:sz w:val="24"/>
          <w:szCs w:val="24"/>
        </w:rPr>
      </w:pPr>
      <w:proofErr w:type="gramStart"/>
      <w:r w:rsidRPr="00E15FF0">
        <w:rPr>
          <w:sz w:val="24"/>
          <w:szCs w:val="24"/>
        </w:rPr>
        <w:t xml:space="preserve">Необходимость выделения задачи </w:t>
      </w:r>
      <w:r w:rsidRPr="00E15FF0">
        <w:rPr>
          <w:b/>
          <w:bCs/>
          <w:sz w:val="24"/>
          <w:szCs w:val="24"/>
        </w:rPr>
        <w:t>«Соответствие обеспечения здоровья, безопасности и качества услуг по присмотру и уходу за детьми»</w:t>
      </w:r>
      <w:r w:rsidRPr="00E15FF0">
        <w:rPr>
          <w:sz w:val="24"/>
          <w:szCs w:val="24"/>
        </w:rPr>
        <w:t xml:space="preserve"> обусловлена статьей 37, 41 Закона об образовании (в ред. от 24.03.2021 г.), раздел III ФГОС ДО, СанПиН 2.3/2.4.3590-20).</w:t>
      </w:r>
      <w:proofErr w:type="gramEnd"/>
      <w:r w:rsidRPr="00E15FF0">
        <w:rPr>
          <w:sz w:val="24"/>
          <w:szCs w:val="24"/>
        </w:rPr>
        <w:t xml:space="preserve"> Оценка </w:t>
      </w:r>
      <w:proofErr w:type="gramStart"/>
      <w:r w:rsidRPr="00E15FF0">
        <w:rPr>
          <w:sz w:val="24"/>
          <w:szCs w:val="24"/>
        </w:rPr>
        <w:t>условии</w:t>
      </w:r>
      <w:proofErr w:type="gramEnd"/>
      <w:r w:rsidRPr="00E15FF0">
        <w:rPr>
          <w:sz w:val="24"/>
          <w:szCs w:val="24"/>
        </w:rPr>
        <w:t xml:space="preserve">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присмотру и уходу в ДОО.</w:t>
      </w:r>
    </w:p>
    <w:p w:rsidR="00FA0391" w:rsidRPr="00E15FF0" w:rsidRDefault="00E54BA1" w:rsidP="00FA0391">
      <w:pPr>
        <w:tabs>
          <w:tab w:val="left" w:pos="851"/>
          <w:tab w:val="left" w:pos="2182"/>
          <w:tab w:val="left" w:pos="3673"/>
          <w:tab w:val="left" w:pos="5909"/>
          <w:tab w:val="left" w:pos="8365"/>
        </w:tabs>
        <w:ind w:firstLine="567"/>
        <w:jc w:val="both"/>
        <w:rPr>
          <w:b/>
          <w:bCs/>
        </w:rPr>
      </w:pPr>
      <w:r>
        <w:t>6</w:t>
      </w:r>
      <w:r w:rsidR="00FA0391" w:rsidRPr="00E15FF0">
        <w:t xml:space="preserve">. Необходимость выделения задачи </w:t>
      </w:r>
      <w:r w:rsidR="00FA0391" w:rsidRPr="00E15FF0">
        <w:rPr>
          <w:b/>
          <w:bCs/>
        </w:rPr>
        <w:t>«Эффективность деятельности организаций и качество управления развитием ДОО»</w:t>
      </w:r>
      <w:r w:rsidR="00FA0391" w:rsidRPr="00E15FF0">
        <w:t xml:space="preserve"> обусловлена статьями и 28, 29, 30, 90, 95, 97 Закона об образовании (в ред. от 24.03.2021 г.).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ДОО.</w:t>
      </w:r>
    </w:p>
    <w:p w:rsidR="00FA0391" w:rsidRPr="00E15FF0" w:rsidRDefault="00FA0391" w:rsidP="00FA0391">
      <w:pPr>
        <w:tabs>
          <w:tab w:val="left" w:pos="851"/>
          <w:tab w:val="left" w:pos="2182"/>
          <w:tab w:val="left" w:pos="3673"/>
          <w:tab w:val="left" w:pos="5909"/>
          <w:tab w:val="left" w:pos="8365"/>
        </w:tabs>
        <w:rPr>
          <w:b/>
          <w:bCs/>
        </w:rPr>
      </w:pPr>
    </w:p>
    <w:p w:rsidR="00FA0391" w:rsidRPr="00E96F32" w:rsidRDefault="00FA0391" w:rsidP="00FA0391">
      <w:pPr>
        <w:tabs>
          <w:tab w:val="left" w:pos="851"/>
          <w:tab w:val="left" w:pos="2182"/>
          <w:tab w:val="left" w:pos="3673"/>
          <w:tab w:val="left" w:pos="5909"/>
          <w:tab w:val="left" w:pos="8365"/>
        </w:tabs>
        <w:rPr>
          <w:b/>
          <w:bCs/>
          <w:sz w:val="20"/>
          <w:szCs w:val="20"/>
        </w:rPr>
      </w:pPr>
    </w:p>
    <w:p w:rsidR="00FA0391" w:rsidRPr="00E54BA1" w:rsidRDefault="00E54BA1" w:rsidP="0050503F">
      <w:pPr>
        <w:tabs>
          <w:tab w:val="left" w:pos="851"/>
          <w:tab w:val="left" w:pos="2182"/>
          <w:tab w:val="left" w:pos="3673"/>
          <w:tab w:val="left" w:pos="5909"/>
          <w:tab w:val="left" w:pos="8365"/>
        </w:tabs>
        <w:jc w:val="center"/>
        <w:rPr>
          <w:b/>
          <w:bCs/>
        </w:rPr>
      </w:pPr>
      <w:r w:rsidRPr="00E54BA1">
        <w:rPr>
          <w:b/>
          <w:bCs/>
          <w:lang w:val="en-US"/>
        </w:rPr>
        <w:t>III</w:t>
      </w:r>
      <w:r w:rsidRPr="00E54BA1">
        <w:rPr>
          <w:b/>
          <w:bCs/>
        </w:rPr>
        <w:t>. Показатели качества</w:t>
      </w:r>
      <w:r w:rsidR="0050503F">
        <w:rPr>
          <w:b/>
          <w:bCs/>
        </w:rPr>
        <w:t xml:space="preserve"> </w:t>
      </w:r>
      <w:r w:rsidRPr="00E54BA1">
        <w:rPr>
          <w:b/>
          <w:bCs/>
        </w:rPr>
        <w:t>дошкольного образования</w:t>
      </w:r>
    </w:p>
    <w:p w:rsidR="00FA0391" w:rsidRPr="00E54BA1" w:rsidRDefault="00FA0391" w:rsidP="00FA0391">
      <w:pPr>
        <w:pStyle w:val="aa"/>
        <w:jc w:val="both"/>
        <w:rPr>
          <w:b/>
          <w:bCs/>
          <w:sz w:val="24"/>
          <w:szCs w:val="24"/>
        </w:rPr>
      </w:pPr>
    </w:p>
    <w:p w:rsidR="00FA0391" w:rsidRPr="0050503F" w:rsidRDefault="00FA0391" w:rsidP="0050503F">
      <w:pPr>
        <w:pStyle w:val="aa"/>
        <w:jc w:val="center"/>
        <w:rPr>
          <w:b/>
          <w:bCs/>
          <w:sz w:val="24"/>
          <w:szCs w:val="24"/>
        </w:rPr>
      </w:pPr>
      <w:r w:rsidRPr="00E54BA1">
        <w:rPr>
          <w:b/>
          <w:bCs/>
          <w:sz w:val="24"/>
          <w:szCs w:val="24"/>
        </w:rPr>
        <w:t>Ка</w:t>
      </w:r>
      <w:r w:rsidR="0050503F">
        <w:rPr>
          <w:b/>
          <w:bCs/>
          <w:sz w:val="24"/>
          <w:szCs w:val="24"/>
        </w:rPr>
        <w:t xml:space="preserve">чество </w:t>
      </w:r>
      <w:proofErr w:type="gramStart"/>
      <w:r w:rsidR="0050503F">
        <w:rPr>
          <w:b/>
          <w:bCs/>
          <w:sz w:val="24"/>
          <w:szCs w:val="24"/>
        </w:rPr>
        <w:t>образовательных</w:t>
      </w:r>
      <w:proofErr w:type="gramEnd"/>
      <w:r w:rsidR="0050503F">
        <w:rPr>
          <w:b/>
          <w:bCs/>
          <w:sz w:val="24"/>
          <w:szCs w:val="24"/>
        </w:rPr>
        <w:t xml:space="preserve"> </w:t>
      </w:r>
      <w:proofErr w:type="spellStart"/>
      <w:r w:rsidR="0050503F">
        <w:rPr>
          <w:b/>
          <w:bCs/>
          <w:sz w:val="24"/>
          <w:szCs w:val="24"/>
        </w:rPr>
        <w:t>программ</w:t>
      </w:r>
      <w:r w:rsidRPr="00E54BA1">
        <w:rPr>
          <w:b/>
          <w:bCs/>
          <w:sz w:val="24"/>
          <w:szCs w:val="24"/>
        </w:rPr>
        <w:t>дошкольного</w:t>
      </w:r>
      <w:proofErr w:type="spellEnd"/>
      <w:r w:rsidRPr="00E54BA1">
        <w:rPr>
          <w:b/>
          <w:bCs/>
          <w:sz w:val="24"/>
          <w:szCs w:val="24"/>
        </w:rPr>
        <w:t xml:space="preserve"> образования</w:t>
      </w:r>
    </w:p>
    <w:p w:rsidR="00FA0391" w:rsidRPr="00E54BA1" w:rsidRDefault="00FA0391" w:rsidP="00FA0391">
      <w:pPr>
        <w:pStyle w:val="aa"/>
        <w:jc w:val="center"/>
        <w:rPr>
          <w:sz w:val="24"/>
          <w:szCs w:val="24"/>
        </w:rPr>
      </w:pP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Качество образовательных программ дошкольного образования определяется по соответствию программ, разработанных в ДОО, требованиям и рекомендациям раздела II ФГОС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>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Оценка программ, разработанных в ДОО, позволит определять векторы развития муниципальных систем и прогнозировать развитие </w:t>
      </w:r>
      <w:r w:rsidR="004C6D2A">
        <w:rPr>
          <w:sz w:val="24"/>
          <w:szCs w:val="24"/>
        </w:rPr>
        <w:t xml:space="preserve">муниципальной и региональной систем </w:t>
      </w:r>
      <w:r w:rsidRPr="00E54BA1">
        <w:rPr>
          <w:sz w:val="24"/>
          <w:szCs w:val="24"/>
        </w:rPr>
        <w:t>дошкольного образования, принимать управленческие решения в области концептуальной политики развития региональной системы дошкольного образования.</w:t>
      </w:r>
    </w:p>
    <w:p w:rsidR="00FA0391" w:rsidRPr="00E54BA1" w:rsidRDefault="004C6D2A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A0391" w:rsidRPr="00E54BA1">
        <w:rPr>
          <w:sz w:val="24"/>
          <w:szCs w:val="24"/>
        </w:rPr>
        <w:t>оказателями, характеризующими качество образовательных программ дошкольного образования, являются:</w:t>
      </w:r>
    </w:p>
    <w:p w:rsidR="00FA0391" w:rsidRPr="00E54BA1" w:rsidRDefault="00FA0391" w:rsidP="00FA0391">
      <w:pPr>
        <w:pStyle w:val="ac"/>
        <w:numPr>
          <w:ilvl w:val="1"/>
          <w:numId w:val="3"/>
        </w:numPr>
        <w:tabs>
          <w:tab w:val="left" w:pos="851"/>
          <w:tab w:val="left" w:pos="1418"/>
        </w:tabs>
        <w:ind w:left="0" w:firstLine="567"/>
        <w:rPr>
          <w:i/>
          <w:sz w:val="24"/>
          <w:szCs w:val="24"/>
        </w:rPr>
      </w:pPr>
      <w:r w:rsidRPr="00E54BA1">
        <w:rPr>
          <w:i/>
          <w:sz w:val="24"/>
          <w:szCs w:val="24"/>
        </w:rPr>
        <w:t>Наличие основной образовательной программы дошкольного образования, разработанной и утвержденной в ДОО (далее –</w:t>
      </w:r>
      <w:r w:rsidRPr="00E54BA1">
        <w:rPr>
          <w:i/>
          <w:color w:val="181818"/>
          <w:sz w:val="24"/>
          <w:szCs w:val="24"/>
        </w:rPr>
        <w:t xml:space="preserve"> </w:t>
      </w:r>
      <w:r w:rsidRPr="00E54BA1">
        <w:rPr>
          <w:i/>
          <w:sz w:val="24"/>
          <w:szCs w:val="24"/>
        </w:rPr>
        <w:t>ООП ДО ДОО).</w:t>
      </w:r>
    </w:p>
    <w:p w:rsidR="00FA0391" w:rsidRPr="00E54BA1" w:rsidRDefault="00FA0391" w:rsidP="00FA0391">
      <w:pPr>
        <w:pStyle w:val="ac"/>
        <w:numPr>
          <w:ilvl w:val="1"/>
          <w:numId w:val="3"/>
        </w:numPr>
        <w:tabs>
          <w:tab w:val="left" w:pos="851"/>
          <w:tab w:val="left" w:pos="1418"/>
        </w:tabs>
        <w:ind w:left="0" w:firstLine="567"/>
        <w:rPr>
          <w:i/>
          <w:sz w:val="24"/>
          <w:szCs w:val="24"/>
        </w:rPr>
      </w:pPr>
      <w:r w:rsidRPr="00E54BA1">
        <w:rPr>
          <w:i/>
          <w:sz w:val="24"/>
          <w:szCs w:val="24"/>
        </w:rPr>
        <w:t xml:space="preserve">Соответствие ООП ДО ДОО, требованиям ФГОС </w:t>
      </w:r>
      <w:proofErr w:type="gramStart"/>
      <w:r w:rsidRPr="00E54BA1">
        <w:rPr>
          <w:i/>
          <w:sz w:val="24"/>
          <w:szCs w:val="24"/>
        </w:rPr>
        <w:t>ДО</w:t>
      </w:r>
      <w:proofErr w:type="gramEnd"/>
      <w:r w:rsidRPr="00E54BA1">
        <w:rPr>
          <w:i/>
          <w:sz w:val="24"/>
          <w:szCs w:val="24"/>
        </w:rPr>
        <w:t xml:space="preserve"> </w:t>
      </w:r>
      <w:proofErr w:type="gramStart"/>
      <w:r w:rsidRPr="00E54BA1">
        <w:rPr>
          <w:i/>
          <w:sz w:val="24"/>
          <w:szCs w:val="24"/>
        </w:rPr>
        <w:t>к</w:t>
      </w:r>
      <w:proofErr w:type="gramEnd"/>
      <w:r w:rsidRPr="00E54BA1">
        <w:rPr>
          <w:i/>
          <w:sz w:val="24"/>
          <w:szCs w:val="24"/>
        </w:rPr>
        <w:t xml:space="preserve"> структуре и содержанию образовательных программ дошкольного образования.</w:t>
      </w:r>
    </w:p>
    <w:p w:rsidR="00FA0391" w:rsidRPr="00E54BA1" w:rsidRDefault="00FA0391" w:rsidP="00FA0391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bookmarkStart w:id="9" w:name="_Hlk125031155"/>
      <w:r w:rsidRPr="00E54BA1">
        <w:rPr>
          <w:i/>
          <w:sz w:val="24"/>
          <w:szCs w:val="24"/>
        </w:rPr>
        <w:t xml:space="preserve">Содержание ООП </w:t>
      </w:r>
      <w:proofErr w:type="gramStart"/>
      <w:r w:rsidRPr="00E54BA1">
        <w:rPr>
          <w:i/>
          <w:sz w:val="24"/>
          <w:szCs w:val="24"/>
        </w:rPr>
        <w:t>ДО</w:t>
      </w:r>
      <w:proofErr w:type="gramEnd"/>
      <w:r w:rsidRPr="00E54BA1">
        <w:rPr>
          <w:i/>
          <w:sz w:val="24"/>
          <w:szCs w:val="24"/>
        </w:rPr>
        <w:t xml:space="preserve"> обеспечивает </w:t>
      </w:r>
      <w:proofErr w:type="gramStart"/>
      <w:r w:rsidRPr="00E54BA1">
        <w:rPr>
          <w:i/>
          <w:sz w:val="24"/>
          <w:szCs w:val="24"/>
        </w:rPr>
        <w:t>развитие</w:t>
      </w:r>
      <w:proofErr w:type="gramEnd"/>
      <w:r w:rsidRPr="00E54BA1">
        <w:rPr>
          <w:i/>
          <w:sz w:val="24"/>
          <w:szCs w:val="24"/>
        </w:rPr>
        <w:t xml:space="preserve"> личности в соответствии с возрастными и индивидуальными особенностями детей по следующим компонентам: социально – коммуникативное развитие, познавательное развитие; речевое развитие; художественно – эстетическое развитие; физическое развитие.</w:t>
      </w:r>
    </w:p>
    <w:p w:rsidR="00FA0391" w:rsidRPr="00E54BA1" w:rsidRDefault="00FA0391" w:rsidP="00FA0391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bookmarkStart w:id="10" w:name="_Hlk100915137"/>
      <w:bookmarkEnd w:id="9"/>
      <w:r w:rsidRPr="00E54BA1">
        <w:rPr>
          <w:i/>
          <w:sz w:val="24"/>
          <w:szCs w:val="24"/>
        </w:rPr>
        <w:t xml:space="preserve">Наличие рабочей программы воспитания и </w:t>
      </w:r>
      <w:bookmarkStart w:id="11" w:name="_Hlk100915396"/>
      <w:r w:rsidRPr="00E54BA1">
        <w:rPr>
          <w:i/>
          <w:sz w:val="24"/>
          <w:szCs w:val="24"/>
        </w:rPr>
        <w:t>календарного плана воспитательной работы</w:t>
      </w:r>
      <w:bookmarkEnd w:id="10"/>
      <w:r w:rsidRPr="00E54BA1">
        <w:rPr>
          <w:i/>
          <w:sz w:val="24"/>
          <w:szCs w:val="24"/>
        </w:rPr>
        <w:t>.</w:t>
      </w:r>
    </w:p>
    <w:bookmarkEnd w:id="11"/>
    <w:p w:rsidR="00FA0391" w:rsidRPr="00E54BA1" w:rsidRDefault="00FA0391" w:rsidP="00FA0391">
      <w:pPr>
        <w:pStyle w:val="aa"/>
        <w:ind w:firstLine="567"/>
        <w:jc w:val="both"/>
        <w:rPr>
          <w:i/>
          <w:sz w:val="24"/>
          <w:szCs w:val="24"/>
        </w:rPr>
      </w:pPr>
      <w:proofErr w:type="gramStart"/>
      <w:r w:rsidRPr="00E54BA1">
        <w:rPr>
          <w:sz w:val="24"/>
          <w:szCs w:val="24"/>
        </w:rPr>
        <w:t xml:space="preserve">Полностью подтвержденным считается показатель </w:t>
      </w:r>
      <w:r w:rsidRPr="00E54BA1">
        <w:rPr>
          <w:i/>
          <w:iCs/>
          <w:sz w:val="24"/>
          <w:szCs w:val="24"/>
        </w:rPr>
        <w:t>«</w:t>
      </w:r>
      <w:r w:rsidRPr="00E54BA1">
        <w:rPr>
          <w:b/>
          <w:bCs/>
          <w:i/>
          <w:iCs/>
          <w:sz w:val="24"/>
          <w:szCs w:val="24"/>
        </w:rPr>
        <w:t>Наличие ООП ДО ДОО, разработанной и утвержденной в ДОО»</w:t>
      </w:r>
      <w:r w:rsidRPr="00E54BA1">
        <w:rPr>
          <w:sz w:val="24"/>
          <w:szCs w:val="24"/>
        </w:rPr>
        <w:t xml:space="preserve"> </w:t>
      </w:r>
      <w:bookmarkStart w:id="12" w:name="_Hlk100915272"/>
      <w:r w:rsidRPr="00E54BA1">
        <w:rPr>
          <w:sz w:val="24"/>
          <w:szCs w:val="24"/>
        </w:rPr>
        <w:t>при размещении ООП ДО ДОО на официальном сайте ДОО.</w:t>
      </w:r>
      <w:bookmarkEnd w:id="12"/>
      <w:proofErr w:type="gramEnd"/>
      <w:r w:rsidRPr="00E54BA1">
        <w:rPr>
          <w:sz w:val="24"/>
          <w:szCs w:val="24"/>
        </w:rPr>
        <w:t xml:space="preserve"> </w:t>
      </w:r>
      <w:bookmarkStart w:id="13" w:name="_Hlk100915515"/>
      <w:proofErr w:type="gramStart"/>
      <w:r w:rsidRPr="00E54BA1">
        <w:rPr>
          <w:sz w:val="24"/>
          <w:szCs w:val="24"/>
        </w:rPr>
        <w:t>В сводной таблице на муниципальном и региональном уровнях указывается количество и доля ДОО, в которых реализуется разработанная и утвержденная в соответствии с</w:t>
      </w:r>
      <w:r w:rsidRPr="00E54BA1">
        <w:rPr>
          <w:i/>
          <w:sz w:val="24"/>
          <w:szCs w:val="24"/>
        </w:rPr>
        <w:t xml:space="preserve"> </w:t>
      </w:r>
      <w:r w:rsidRPr="00E54BA1">
        <w:rPr>
          <w:sz w:val="24"/>
          <w:szCs w:val="24"/>
        </w:rPr>
        <w:t>нормативом ООП ДО ДОО.</w:t>
      </w:r>
      <w:proofErr w:type="gramEnd"/>
    </w:p>
    <w:p w:rsidR="00FA0391" w:rsidRPr="004C6D2A" w:rsidRDefault="00FA0391" w:rsidP="004C6D2A">
      <w:pPr>
        <w:ind w:firstLine="567"/>
        <w:jc w:val="both"/>
        <w:rPr>
          <w:b/>
          <w:bCs/>
          <w:i/>
        </w:rPr>
      </w:pPr>
      <w:bookmarkStart w:id="14" w:name="_Hlk100915080"/>
      <w:bookmarkEnd w:id="13"/>
      <w:r w:rsidRPr="00E54BA1">
        <w:t xml:space="preserve">Полностью подтвержденным считается показатель </w:t>
      </w:r>
      <w:bookmarkEnd w:id="14"/>
      <w:r w:rsidR="004C6D2A">
        <w:rPr>
          <w:b/>
          <w:bCs/>
          <w:i/>
        </w:rPr>
        <w:t xml:space="preserve">«Соответствие </w:t>
      </w:r>
      <w:r w:rsidRPr="00E54BA1">
        <w:rPr>
          <w:b/>
          <w:bCs/>
          <w:i/>
        </w:rPr>
        <w:t xml:space="preserve">ООП ДО ДОО, требованиям ФГОС </w:t>
      </w:r>
      <w:proofErr w:type="gramStart"/>
      <w:r w:rsidRPr="00E54BA1">
        <w:rPr>
          <w:b/>
          <w:bCs/>
          <w:i/>
        </w:rPr>
        <w:t>ДО</w:t>
      </w:r>
      <w:proofErr w:type="gramEnd"/>
      <w:r w:rsidRPr="00E54BA1">
        <w:rPr>
          <w:b/>
          <w:bCs/>
          <w:i/>
        </w:rPr>
        <w:t xml:space="preserve"> </w:t>
      </w:r>
      <w:proofErr w:type="gramStart"/>
      <w:r w:rsidRPr="00E54BA1">
        <w:rPr>
          <w:b/>
          <w:bCs/>
          <w:i/>
        </w:rPr>
        <w:t>к</w:t>
      </w:r>
      <w:proofErr w:type="gramEnd"/>
      <w:r w:rsidRPr="00E54BA1">
        <w:rPr>
          <w:b/>
          <w:bCs/>
          <w:i/>
        </w:rPr>
        <w:t xml:space="preserve"> структуре и содержанию образовательных программ дошкольного образования</w:t>
      </w:r>
      <w:r w:rsidRPr="00E54BA1">
        <w:rPr>
          <w:i/>
        </w:rPr>
        <w:t>»</w:t>
      </w:r>
      <w:r w:rsidRPr="00E54BA1">
        <w:t>, если:</w:t>
      </w:r>
    </w:p>
    <w:p w:rsidR="00FA0391" w:rsidRPr="00E54BA1" w:rsidRDefault="00FA0391" w:rsidP="00FA0391">
      <w:pPr>
        <w:pStyle w:val="ac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FA0391" w:rsidRPr="00E54BA1" w:rsidRDefault="00FA0391" w:rsidP="00FA0391">
      <w:pPr>
        <w:pStyle w:val="ac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lastRenderedPageBreak/>
        <w:t>целевой раздел включает в себя пояснительную записку и планируемые результаты освоения программы;</w:t>
      </w:r>
    </w:p>
    <w:p w:rsidR="00FA0391" w:rsidRPr="00E54BA1" w:rsidRDefault="00FA0391" w:rsidP="00FA0391">
      <w:pPr>
        <w:pStyle w:val="aa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FA0391" w:rsidRPr="00E54BA1" w:rsidRDefault="00FA0391" w:rsidP="00FA0391">
      <w:pPr>
        <w:pStyle w:val="ac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 xml:space="preserve">планируемые результаты освоения Программы конкретизируют требования ФГОС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 </w:t>
      </w:r>
      <w:proofErr w:type="gramStart"/>
      <w:r w:rsidRPr="00E54BA1">
        <w:rPr>
          <w:sz w:val="24"/>
          <w:szCs w:val="24"/>
        </w:rPr>
        <w:t>к</w:t>
      </w:r>
      <w:proofErr w:type="gramEnd"/>
      <w:r w:rsidRPr="00E54BA1">
        <w:rPr>
          <w:sz w:val="24"/>
          <w:szCs w:val="24"/>
        </w:rPr>
        <w:t xml:space="preserve"> целевым ориентирам с учетом возрастных возможностей детей;</w:t>
      </w:r>
    </w:p>
    <w:p w:rsidR="00FA0391" w:rsidRPr="00E54BA1" w:rsidRDefault="00FA0391" w:rsidP="00FA0391">
      <w:pPr>
        <w:pStyle w:val="ac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</w:p>
    <w:p w:rsidR="00FA0391" w:rsidRPr="00E54BA1" w:rsidRDefault="00FA0391" w:rsidP="00FA0391">
      <w:pPr>
        <w:pStyle w:val="ac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 xml:space="preserve">в Программу включено содержание коррекционной работы и/или инклюзивного образования, описаны условия для </w:t>
      </w:r>
      <w:proofErr w:type="gramStart"/>
      <w:r w:rsidRPr="00E54BA1">
        <w:rPr>
          <w:sz w:val="24"/>
          <w:szCs w:val="24"/>
        </w:rPr>
        <w:t>обучающихся</w:t>
      </w:r>
      <w:proofErr w:type="gramEnd"/>
      <w:r w:rsidRPr="00E54BA1">
        <w:rPr>
          <w:sz w:val="24"/>
          <w:szCs w:val="24"/>
        </w:rPr>
        <w:t xml:space="preserve"> с OB3 (при их наличии);</w:t>
      </w:r>
    </w:p>
    <w:p w:rsidR="00FA0391" w:rsidRPr="00E54BA1" w:rsidRDefault="00FA0391" w:rsidP="00FA0391">
      <w:pPr>
        <w:pStyle w:val="ac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в Программу включен организационный раздел: описание материально-технического обеспечения ООП ДО ДОО.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Оценка и отслеживание данных о программах, разработанных в ДОО, позволит определять векторы развития муниципальных систем и прогнозировать развитие региональной системы дошкольного образования, принимать управленческие решения в области концептуальной политики развития региональной системы дошкольного образования.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Полностью подтвержденный считается показатель </w:t>
      </w:r>
      <w:r w:rsidRPr="00E54BA1">
        <w:rPr>
          <w:b/>
          <w:bCs/>
          <w:i/>
          <w:iCs/>
          <w:sz w:val="24"/>
          <w:szCs w:val="24"/>
        </w:rPr>
        <w:t xml:space="preserve">«Содержание ООП </w:t>
      </w:r>
      <w:proofErr w:type="gramStart"/>
      <w:r w:rsidRPr="00E54BA1">
        <w:rPr>
          <w:b/>
          <w:bCs/>
          <w:i/>
          <w:iCs/>
          <w:sz w:val="24"/>
          <w:szCs w:val="24"/>
        </w:rPr>
        <w:t>ДО</w:t>
      </w:r>
      <w:proofErr w:type="gramEnd"/>
      <w:r w:rsidRPr="00E54BA1">
        <w:rPr>
          <w:b/>
          <w:bCs/>
          <w:i/>
          <w:iCs/>
          <w:sz w:val="24"/>
          <w:szCs w:val="24"/>
        </w:rPr>
        <w:t xml:space="preserve"> обеспечивает </w:t>
      </w:r>
      <w:proofErr w:type="gramStart"/>
      <w:r w:rsidRPr="00E54BA1">
        <w:rPr>
          <w:b/>
          <w:bCs/>
          <w:i/>
          <w:iCs/>
          <w:sz w:val="24"/>
          <w:szCs w:val="24"/>
        </w:rPr>
        <w:t>развитие</w:t>
      </w:r>
      <w:proofErr w:type="gramEnd"/>
      <w:r w:rsidRPr="00E54BA1">
        <w:rPr>
          <w:b/>
          <w:bCs/>
          <w:i/>
          <w:iCs/>
          <w:sz w:val="24"/>
          <w:szCs w:val="24"/>
        </w:rPr>
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развитие; речевое развитие; художественно-эстетическое развитие; физическое развитие», </w:t>
      </w:r>
      <w:r w:rsidRPr="00E54BA1">
        <w:rPr>
          <w:sz w:val="24"/>
          <w:szCs w:val="24"/>
        </w:rPr>
        <w:t>если: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содержательный раздел ООП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 включает: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 xml:space="preserve">а) описание образовательной деятельности в соответствии с направлениями развития ребёнка, представленными в пяти образовательных областях (социально-коммуникативное развитие, познавательное развитие; речевое развитие; художественно-эстетическое развитие; физическое развитие); </w:t>
      </w:r>
      <w:proofErr w:type="gramEnd"/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б) описание вариативных форм, способов, методов и средств реализации ООП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 </w:t>
      </w:r>
      <w:proofErr w:type="gramStart"/>
      <w:r w:rsidRPr="00E54BA1">
        <w:rPr>
          <w:sz w:val="24"/>
          <w:szCs w:val="24"/>
        </w:rPr>
        <w:t>с</w:t>
      </w:r>
      <w:proofErr w:type="gramEnd"/>
      <w:r w:rsidRPr="00E54BA1">
        <w:rPr>
          <w:sz w:val="24"/>
          <w:szCs w:val="24"/>
        </w:rPr>
        <w:t xml:space="preserve"> учетом возрастных и индивидуальных особенностей воспитанников, специфики их образовательных потребностей и интересов;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в) описание образовательной деятельности по профессиональной коррекции нарушений развития детей в случае, если эта работа предусмотрена ООП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.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b/>
          <w:bCs/>
          <w:sz w:val="24"/>
          <w:szCs w:val="24"/>
        </w:rPr>
        <w:t>Социально-коммуникативное развитие</w:t>
      </w:r>
      <w:r w:rsidRPr="00E54BA1">
        <w:rPr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</w:t>
      </w:r>
      <w:r w:rsidR="005B11D4">
        <w:rPr>
          <w:sz w:val="24"/>
          <w:szCs w:val="24"/>
        </w:rPr>
        <w:t>ения и взаимодействия ребенка с</w:t>
      </w:r>
      <w:r w:rsidRPr="00E54BA1">
        <w:rPr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54BA1">
        <w:rPr>
          <w:sz w:val="24"/>
          <w:szCs w:val="24"/>
        </w:rPr>
        <w:t>саморегуляции</w:t>
      </w:r>
      <w:proofErr w:type="spellEnd"/>
      <w:r w:rsidRPr="00E54BA1">
        <w:rPr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 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b/>
          <w:bCs/>
          <w:sz w:val="24"/>
          <w:szCs w:val="24"/>
        </w:rPr>
        <w:t>Познавательное развитие</w:t>
      </w:r>
      <w:r w:rsidRPr="00E54BA1">
        <w:rPr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54BA1">
        <w:rPr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</w:r>
      <w:r w:rsidRPr="00E54BA1">
        <w:rPr>
          <w:sz w:val="24"/>
          <w:szCs w:val="24"/>
        </w:rPr>
        <w:lastRenderedPageBreak/>
        <w:t>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54BA1">
        <w:rPr>
          <w:sz w:val="24"/>
          <w:szCs w:val="24"/>
        </w:rPr>
        <w:t xml:space="preserve"> </w:t>
      </w:r>
      <w:proofErr w:type="gramStart"/>
      <w:r w:rsidRPr="00E54BA1">
        <w:rPr>
          <w:sz w:val="24"/>
          <w:szCs w:val="24"/>
        </w:rPr>
        <w:t>общем</w:t>
      </w:r>
      <w:proofErr w:type="gramEnd"/>
      <w:r w:rsidRPr="00E54BA1">
        <w:rPr>
          <w:sz w:val="24"/>
          <w:szCs w:val="24"/>
        </w:rPr>
        <w:t xml:space="preserve"> доме людей, об особенностях ее природы, многообразии стран и народов мира.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b/>
          <w:bCs/>
          <w:sz w:val="24"/>
          <w:szCs w:val="24"/>
        </w:rPr>
        <w:t>Речевое развитие</w:t>
      </w:r>
      <w:r w:rsidRPr="00E54BA1">
        <w:rPr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b/>
          <w:bCs/>
          <w:sz w:val="24"/>
          <w:szCs w:val="24"/>
        </w:rPr>
        <w:t>Художественно-эстетическое развитие</w:t>
      </w:r>
      <w:r w:rsidRPr="00E54BA1">
        <w:rPr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b/>
          <w:bCs/>
          <w:sz w:val="24"/>
          <w:szCs w:val="24"/>
        </w:rPr>
        <w:t>Физическое развитие</w:t>
      </w:r>
      <w:r w:rsidRPr="00E54BA1">
        <w:rPr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54BA1">
        <w:rPr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54BA1">
        <w:rPr>
          <w:sz w:val="24"/>
          <w:szCs w:val="24"/>
        </w:rPr>
        <w:t>саморегуляции</w:t>
      </w:r>
      <w:proofErr w:type="spellEnd"/>
      <w:r w:rsidRPr="00E54BA1">
        <w:rPr>
          <w:sz w:val="24"/>
          <w:szCs w:val="24"/>
        </w:rPr>
        <w:t xml:space="preserve"> в двигательной сфере;</w:t>
      </w:r>
      <w:proofErr w:type="gramEnd"/>
      <w:r w:rsidRPr="00E54BA1">
        <w:rPr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Полностью подтвержденным считается показатель </w:t>
      </w:r>
      <w:r w:rsidRPr="00E54BA1">
        <w:rPr>
          <w:b/>
          <w:bCs/>
          <w:sz w:val="24"/>
          <w:szCs w:val="24"/>
        </w:rPr>
        <w:t>«</w:t>
      </w:r>
      <w:r w:rsidRPr="00E54BA1">
        <w:rPr>
          <w:b/>
          <w:bCs/>
          <w:i/>
          <w:sz w:val="24"/>
          <w:szCs w:val="24"/>
        </w:rPr>
        <w:t>Наличие рабочей программы воспитания и календарного плана воспитательной работы»</w:t>
      </w:r>
      <w:r w:rsidRPr="00E54BA1">
        <w:rPr>
          <w:sz w:val="24"/>
          <w:szCs w:val="24"/>
        </w:rPr>
        <w:t xml:space="preserve">, если: при размещении рабочей программы воспитания (РПВ) и </w:t>
      </w:r>
      <w:r w:rsidRPr="00E54BA1">
        <w:rPr>
          <w:iCs/>
          <w:sz w:val="24"/>
          <w:szCs w:val="24"/>
        </w:rPr>
        <w:t xml:space="preserve">календарного плана воспитательной работы </w:t>
      </w:r>
      <w:r w:rsidRPr="00E54BA1">
        <w:rPr>
          <w:sz w:val="24"/>
          <w:szCs w:val="24"/>
        </w:rPr>
        <w:t xml:space="preserve">на официальном сайте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.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>В сводной таблице на муниципальном и региональном уровнях указывается количество и доля ДОО, в которых реализуется разработанная и утвержденная в соответствии с</w:t>
      </w:r>
      <w:r w:rsidRPr="00E54BA1">
        <w:rPr>
          <w:i/>
          <w:sz w:val="24"/>
          <w:szCs w:val="24"/>
        </w:rPr>
        <w:t xml:space="preserve"> </w:t>
      </w:r>
      <w:r w:rsidRPr="00E54BA1">
        <w:rPr>
          <w:sz w:val="24"/>
          <w:szCs w:val="24"/>
        </w:rPr>
        <w:t>нормативом РПВ ДОО.</w:t>
      </w:r>
      <w:proofErr w:type="gramEnd"/>
    </w:p>
    <w:p w:rsidR="00FA0391" w:rsidRPr="00E54BA1" w:rsidRDefault="00FA0391" w:rsidP="00FA0391">
      <w:pPr>
        <w:pStyle w:val="aa"/>
        <w:jc w:val="both"/>
        <w:rPr>
          <w:b/>
          <w:bCs/>
          <w:sz w:val="24"/>
          <w:szCs w:val="24"/>
        </w:rPr>
      </w:pPr>
    </w:p>
    <w:p w:rsidR="00FA0391" w:rsidRPr="00E54BA1" w:rsidRDefault="00FA0391" w:rsidP="00FA0391">
      <w:pPr>
        <w:pStyle w:val="aa"/>
        <w:jc w:val="center"/>
        <w:rPr>
          <w:b/>
          <w:bCs/>
          <w:sz w:val="24"/>
          <w:szCs w:val="24"/>
        </w:rPr>
      </w:pPr>
      <w:r w:rsidRPr="00E54BA1">
        <w:rPr>
          <w:b/>
          <w:bCs/>
          <w:sz w:val="24"/>
          <w:szCs w:val="24"/>
        </w:rPr>
        <w:t xml:space="preserve">Качество реализации </w:t>
      </w:r>
      <w:proofErr w:type="gramStart"/>
      <w:r w:rsidRPr="00E54BA1">
        <w:rPr>
          <w:b/>
          <w:bCs/>
          <w:sz w:val="24"/>
          <w:szCs w:val="24"/>
        </w:rPr>
        <w:t>адаптированных</w:t>
      </w:r>
      <w:proofErr w:type="gramEnd"/>
      <w:r w:rsidRPr="00E54BA1">
        <w:rPr>
          <w:b/>
          <w:bCs/>
          <w:sz w:val="24"/>
          <w:szCs w:val="24"/>
        </w:rPr>
        <w:t xml:space="preserve"> основных</w:t>
      </w:r>
    </w:p>
    <w:p w:rsidR="00FA0391" w:rsidRPr="00E54BA1" w:rsidRDefault="00FA0391" w:rsidP="00FA0391">
      <w:pPr>
        <w:pStyle w:val="aa"/>
        <w:jc w:val="center"/>
        <w:rPr>
          <w:b/>
          <w:bCs/>
          <w:sz w:val="24"/>
          <w:szCs w:val="24"/>
        </w:rPr>
      </w:pPr>
      <w:r w:rsidRPr="00E54BA1">
        <w:rPr>
          <w:b/>
          <w:bCs/>
          <w:sz w:val="24"/>
          <w:szCs w:val="24"/>
        </w:rPr>
        <w:t>образовательных программ в ДОО</w:t>
      </w:r>
    </w:p>
    <w:p w:rsidR="00FA0391" w:rsidRPr="00E54BA1" w:rsidRDefault="00FA0391" w:rsidP="00FA0391">
      <w:pPr>
        <w:pStyle w:val="aa"/>
        <w:jc w:val="both"/>
        <w:rPr>
          <w:b/>
          <w:bCs/>
          <w:sz w:val="24"/>
          <w:szCs w:val="24"/>
        </w:rPr>
      </w:pP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Качество реализации адаптированных основных образовательных программ дошкольного образования (далее – AOOП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>) в ДОО оцениваются по следующим показателям: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•</w:t>
      </w:r>
      <w:r w:rsidRPr="00E54BA1">
        <w:rPr>
          <w:sz w:val="24"/>
          <w:szCs w:val="24"/>
        </w:rPr>
        <w:tab/>
        <w:t xml:space="preserve">наличие ДОО, </w:t>
      </w:r>
      <w:proofErr w:type="gramStart"/>
      <w:r w:rsidRPr="00E54BA1">
        <w:rPr>
          <w:sz w:val="24"/>
          <w:szCs w:val="24"/>
        </w:rPr>
        <w:t>реализующих</w:t>
      </w:r>
      <w:proofErr w:type="gramEnd"/>
      <w:r w:rsidRPr="00E54BA1">
        <w:rPr>
          <w:sz w:val="24"/>
          <w:szCs w:val="24"/>
        </w:rPr>
        <w:t xml:space="preserve"> AOOП ДО;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•</w:t>
      </w:r>
      <w:r w:rsidRPr="00E54BA1">
        <w:rPr>
          <w:sz w:val="24"/>
          <w:szCs w:val="24"/>
        </w:rPr>
        <w:tab/>
        <w:t xml:space="preserve">соответствие AOOП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 требованиям ФГОС ДО </w:t>
      </w:r>
      <w:bookmarkStart w:id="15" w:name="_Hlk124411827"/>
      <w:r w:rsidRPr="00E54BA1">
        <w:rPr>
          <w:sz w:val="24"/>
          <w:szCs w:val="24"/>
        </w:rPr>
        <w:t>и учетом ПАООП ДО.</w:t>
      </w:r>
    </w:p>
    <w:bookmarkEnd w:id="15"/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Показатель «Наличие ДОО, реализующих AOOП ДО» определяется количеством ДОО, на официальных </w:t>
      </w:r>
      <w:proofErr w:type="gramStart"/>
      <w:r w:rsidRPr="00E54BA1">
        <w:rPr>
          <w:sz w:val="24"/>
          <w:szCs w:val="24"/>
        </w:rPr>
        <w:t>сайтах</w:t>
      </w:r>
      <w:proofErr w:type="gramEnd"/>
      <w:r w:rsidRPr="00E54BA1">
        <w:rPr>
          <w:sz w:val="24"/>
          <w:szCs w:val="24"/>
        </w:rPr>
        <w:t xml:space="preserve"> которых размещены AOOП.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Показатель «Соответствие AOOП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 требованиям ФГОС ДО </w:t>
      </w:r>
      <w:bookmarkStart w:id="16" w:name="_Hlk124412109"/>
      <w:r w:rsidRPr="00E54BA1">
        <w:rPr>
          <w:sz w:val="24"/>
          <w:szCs w:val="24"/>
        </w:rPr>
        <w:t>и учетом ПАООП ДО</w:t>
      </w:r>
      <w:bookmarkStart w:id="17" w:name="_Hlk124412041"/>
      <w:bookmarkEnd w:id="16"/>
      <w:r w:rsidRPr="00E54BA1">
        <w:rPr>
          <w:sz w:val="24"/>
          <w:szCs w:val="24"/>
        </w:rPr>
        <w:t xml:space="preserve"> </w:t>
      </w:r>
      <w:bookmarkEnd w:id="17"/>
      <w:r w:rsidRPr="00E54BA1">
        <w:rPr>
          <w:sz w:val="24"/>
          <w:szCs w:val="24"/>
        </w:rPr>
        <w:t>подтверждается полностью, если: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>•</w:t>
      </w:r>
      <w:r w:rsidRPr="00E54BA1">
        <w:rPr>
          <w:sz w:val="24"/>
          <w:szCs w:val="24"/>
        </w:rPr>
        <w:tab/>
        <w:t xml:space="preserve">структура AOOП ДО соответствует пункту 2.11. требований ФГОС ДО и учетом </w:t>
      </w:r>
      <w:r w:rsidRPr="00E54BA1">
        <w:rPr>
          <w:sz w:val="24"/>
          <w:szCs w:val="24"/>
        </w:rPr>
        <w:lastRenderedPageBreak/>
        <w:t>ПАООП ДО к структуре и содержанию образовательных программ дошкольного образования, включая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отношений;</w:t>
      </w:r>
      <w:proofErr w:type="gramEnd"/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•</w:t>
      </w:r>
      <w:r w:rsidRPr="00E54BA1">
        <w:rPr>
          <w:sz w:val="24"/>
          <w:szCs w:val="24"/>
        </w:rPr>
        <w:tab/>
        <w:t>наличие в АООП ДО дополнительного раздела: текст ее краткой презентации, которая ориентирована на родителей (законных представителей) детей и доступна для ознакомления.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Мониторинг качества реализации АООП </w:t>
      </w:r>
      <w:proofErr w:type="gramStart"/>
      <w:r w:rsidRPr="00E54BA1">
        <w:rPr>
          <w:sz w:val="24"/>
          <w:szCs w:val="24"/>
        </w:rPr>
        <w:t>ДО</w:t>
      </w:r>
      <w:proofErr w:type="gramEnd"/>
      <w:r w:rsidRPr="00E54BA1">
        <w:rPr>
          <w:sz w:val="24"/>
          <w:szCs w:val="24"/>
        </w:rPr>
        <w:t xml:space="preserve"> позволит прогнозироват</w:t>
      </w:r>
      <w:r w:rsidR="005B11D4">
        <w:rPr>
          <w:sz w:val="24"/>
          <w:szCs w:val="24"/>
        </w:rPr>
        <w:t xml:space="preserve">ь </w:t>
      </w:r>
      <w:proofErr w:type="gramStart"/>
      <w:r w:rsidR="005B11D4">
        <w:rPr>
          <w:sz w:val="24"/>
          <w:szCs w:val="24"/>
        </w:rPr>
        <w:t>векторы</w:t>
      </w:r>
      <w:proofErr w:type="gramEnd"/>
      <w:r w:rsidR="005B11D4">
        <w:rPr>
          <w:sz w:val="24"/>
          <w:szCs w:val="24"/>
        </w:rPr>
        <w:t xml:space="preserve"> развития муниципальной образовательной</w:t>
      </w:r>
      <w:r w:rsidRPr="00E54BA1">
        <w:rPr>
          <w:sz w:val="24"/>
          <w:szCs w:val="24"/>
        </w:rPr>
        <w:t xml:space="preserve"> систем</w:t>
      </w:r>
      <w:r w:rsidR="005B11D4">
        <w:rPr>
          <w:sz w:val="24"/>
          <w:szCs w:val="24"/>
        </w:rPr>
        <w:t>ы</w:t>
      </w:r>
      <w:r w:rsidRPr="00E54BA1">
        <w:rPr>
          <w:sz w:val="24"/>
          <w:szCs w:val="24"/>
        </w:rPr>
        <w:t xml:space="preserve"> и принимать управленческие решения в развитии региональной системы дошкольного образования.</w:t>
      </w:r>
    </w:p>
    <w:p w:rsidR="00FA0391" w:rsidRPr="00E54BA1" w:rsidRDefault="00FA0391" w:rsidP="00FA0391">
      <w:pPr>
        <w:pStyle w:val="aa"/>
        <w:jc w:val="both"/>
        <w:rPr>
          <w:sz w:val="24"/>
          <w:szCs w:val="24"/>
        </w:rPr>
      </w:pPr>
    </w:p>
    <w:p w:rsidR="00FA0391" w:rsidRPr="00E54BA1" w:rsidRDefault="00FA0391" w:rsidP="00FA0391">
      <w:pPr>
        <w:pStyle w:val="aa"/>
        <w:jc w:val="center"/>
        <w:rPr>
          <w:b/>
          <w:bCs/>
          <w:sz w:val="24"/>
          <w:szCs w:val="24"/>
        </w:rPr>
      </w:pPr>
      <w:r w:rsidRPr="00E54BA1">
        <w:rPr>
          <w:b/>
          <w:bCs/>
          <w:sz w:val="24"/>
          <w:szCs w:val="24"/>
        </w:rPr>
        <w:t>Качество образовательных условий в ДОО</w:t>
      </w:r>
    </w:p>
    <w:p w:rsidR="00FA0391" w:rsidRPr="00E54BA1" w:rsidRDefault="00FA0391" w:rsidP="00FA0391">
      <w:pPr>
        <w:pStyle w:val="aa"/>
        <w:jc w:val="center"/>
        <w:rPr>
          <w:b/>
          <w:bCs/>
          <w:sz w:val="24"/>
          <w:szCs w:val="24"/>
        </w:rPr>
      </w:pPr>
      <w:proofErr w:type="gramStart"/>
      <w:r w:rsidRPr="00E54BA1">
        <w:rPr>
          <w:b/>
          <w:bCs/>
          <w:sz w:val="24"/>
          <w:szCs w:val="24"/>
        </w:rPr>
        <w:t>(кадровые условия, развивающая предметно-пространственная среда,</w:t>
      </w:r>
      <w:proofErr w:type="gramEnd"/>
    </w:p>
    <w:p w:rsidR="00FA0391" w:rsidRPr="00E54BA1" w:rsidRDefault="00FA0391" w:rsidP="00FA0391">
      <w:pPr>
        <w:pStyle w:val="aa"/>
        <w:jc w:val="center"/>
        <w:rPr>
          <w:b/>
          <w:bCs/>
          <w:sz w:val="24"/>
          <w:szCs w:val="24"/>
        </w:rPr>
      </w:pPr>
      <w:proofErr w:type="gramStart"/>
      <w:r w:rsidRPr="00E54BA1">
        <w:rPr>
          <w:b/>
          <w:bCs/>
          <w:sz w:val="24"/>
          <w:szCs w:val="24"/>
        </w:rPr>
        <w:t>психолого-педагогические условия)</w:t>
      </w:r>
      <w:proofErr w:type="gramEnd"/>
    </w:p>
    <w:p w:rsidR="00FA0391" w:rsidRPr="00E54BA1" w:rsidRDefault="00FA0391" w:rsidP="00FA0391">
      <w:pPr>
        <w:pStyle w:val="aa"/>
        <w:rPr>
          <w:b/>
          <w:bCs/>
          <w:sz w:val="24"/>
          <w:szCs w:val="24"/>
        </w:rPr>
      </w:pP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Качество образовательных условий дошкольного образования определяется по трём составляющим: кадровые условия, развивающая предметно-пространственная среда и психолого-педагогические условия. Оценка и отслеживание данных составляющих образовательных условии позволяют прогнозировать развитие системы дошкольного образования и принимать управленческие решения в области кадровой политики, развития методической службы и оснащенности образовательных организаций.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b/>
          <w:bCs/>
          <w:sz w:val="24"/>
          <w:szCs w:val="24"/>
        </w:rPr>
        <w:t>Кадровые условия</w:t>
      </w:r>
    </w:p>
    <w:p w:rsidR="00FA0391" w:rsidRPr="00E54BA1" w:rsidRDefault="00667393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</w:t>
      </w:r>
      <w:r w:rsidR="00FA0391" w:rsidRPr="00E54BA1">
        <w:rPr>
          <w:sz w:val="24"/>
          <w:szCs w:val="24"/>
        </w:rPr>
        <w:t>показателей, характеризующих кадровые условия дошкольного образования, оцениваются:</w:t>
      </w:r>
    </w:p>
    <w:p w:rsidR="00FA0391" w:rsidRPr="00E54BA1" w:rsidRDefault="00FA0391" w:rsidP="00FA0391">
      <w:pPr>
        <w:pStyle w:val="a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количество руководителей ДОО, обладающих требуемым качеством профессиональной подготовки;</w:t>
      </w:r>
    </w:p>
    <w:p w:rsidR="00FA0391" w:rsidRPr="00E54BA1" w:rsidRDefault="00FA0391" w:rsidP="00FA0391">
      <w:pPr>
        <w:pStyle w:val="aa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bookmarkStart w:id="18" w:name="_Hlk124434539"/>
      <w:r w:rsidRPr="00E54BA1">
        <w:rPr>
          <w:sz w:val="24"/>
          <w:szCs w:val="24"/>
        </w:rPr>
        <w:t xml:space="preserve">обеспеченность ДОО </w:t>
      </w:r>
      <w:bookmarkEnd w:id="18"/>
      <w:r w:rsidRPr="00E54BA1">
        <w:rPr>
          <w:sz w:val="24"/>
          <w:szCs w:val="24"/>
        </w:rPr>
        <w:t>педагогическими кадрами;</w:t>
      </w:r>
    </w:p>
    <w:p w:rsidR="00FA0391" w:rsidRPr="00E54BA1" w:rsidRDefault="00FA0391" w:rsidP="00FA0391">
      <w:pPr>
        <w:pStyle w:val="aa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обеспеченность ДОО учебно - вспомогательным персоналом;</w:t>
      </w:r>
    </w:p>
    <w:p w:rsidR="00FA0391" w:rsidRPr="00E54BA1" w:rsidRDefault="00FA0391" w:rsidP="00FA0391">
      <w:pPr>
        <w:pStyle w:val="aa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bookmarkStart w:id="19" w:name="_Hlk124774271"/>
      <w:r w:rsidRPr="00E54BA1">
        <w:rPr>
          <w:sz w:val="24"/>
          <w:szCs w:val="24"/>
        </w:rPr>
        <w:t>наличие у педагогических работников высшего профессионального или среднего образования (по профилю деятельности);</w:t>
      </w:r>
    </w:p>
    <w:p w:rsidR="00FA0391" w:rsidRPr="00E54BA1" w:rsidRDefault="00FA0391" w:rsidP="00FA0391">
      <w:pPr>
        <w:pStyle w:val="aa"/>
        <w:numPr>
          <w:ilvl w:val="0"/>
          <w:numId w:val="6"/>
        </w:numPr>
        <w:ind w:left="0" w:firstLine="567"/>
        <w:rPr>
          <w:sz w:val="24"/>
          <w:szCs w:val="24"/>
        </w:rPr>
      </w:pPr>
      <w:bookmarkStart w:id="20" w:name="_Hlk124775823"/>
      <w:bookmarkEnd w:id="19"/>
      <w:r w:rsidRPr="00E54BA1">
        <w:rPr>
          <w:sz w:val="24"/>
          <w:szCs w:val="24"/>
        </w:rPr>
        <w:t>уровень квалификации педагогов по результатам аттестации</w:t>
      </w:r>
      <w:bookmarkEnd w:id="20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a"/>
        <w:numPr>
          <w:ilvl w:val="0"/>
          <w:numId w:val="6"/>
        </w:numPr>
        <w:ind w:left="0" w:firstLine="567"/>
        <w:rPr>
          <w:sz w:val="24"/>
          <w:szCs w:val="24"/>
        </w:rPr>
      </w:pPr>
      <w:bookmarkStart w:id="21" w:name="_Hlk124775487"/>
      <w:r w:rsidRPr="00E54BA1">
        <w:rPr>
          <w:sz w:val="24"/>
          <w:szCs w:val="24"/>
        </w:rPr>
        <w:t>количество педагогических работников, прошедших курсы повышения квалификации по актуальным вопросам дошкольного образования за последние 3 года</w:t>
      </w:r>
      <w:bookmarkEnd w:id="21"/>
      <w:r w:rsidRPr="00E54BA1">
        <w:rPr>
          <w:sz w:val="24"/>
          <w:szCs w:val="24"/>
        </w:rPr>
        <w:t>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Показатель </w:t>
      </w:r>
      <w:r w:rsidRPr="00E54BA1">
        <w:rPr>
          <w:b/>
          <w:bCs/>
          <w:i/>
          <w:iCs/>
          <w:sz w:val="24"/>
          <w:szCs w:val="24"/>
        </w:rPr>
        <w:t>«Наличие у руководителя ДОО требуемого профессионального образования»</w:t>
      </w:r>
      <w:bookmarkStart w:id="22" w:name="_Hlk124774399"/>
      <w:r w:rsidRPr="00E54BA1">
        <w:rPr>
          <w:sz w:val="24"/>
          <w:szCs w:val="24"/>
        </w:rPr>
        <w:t xml:space="preserve"> считается полностью подтвержденным, если у</w:t>
      </w:r>
      <w:bookmarkEnd w:id="22"/>
      <w:r w:rsidRPr="00E54BA1">
        <w:rPr>
          <w:sz w:val="24"/>
          <w:szCs w:val="24"/>
        </w:rPr>
        <w:t xml:space="preserve"> руководителя имеется высшее образование по направлениям подготовки «Государственное и муниципальное управление», «Менеджмент», «Управление персоналом» или высшее образование и дополнительное профессиональное образование в области государственного или муниципального управления или менеджмента и экономики.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Показатель </w:t>
      </w:r>
      <w:r w:rsidRPr="00E54BA1">
        <w:rPr>
          <w:b/>
          <w:bCs/>
          <w:i/>
          <w:iCs/>
          <w:sz w:val="24"/>
          <w:szCs w:val="24"/>
        </w:rPr>
        <w:t>«Обеспеченность ДОО педагогическими кадрами»</w:t>
      </w:r>
      <w:r w:rsidRPr="00E54BA1">
        <w:rPr>
          <w:sz w:val="24"/>
          <w:szCs w:val="24"/>
        </w:rPr>
        <w:t xml:space="preserve"> позволяет прогнозировать качество дошкольного образования, т.к. именно педагоги являются его ключевым ресурсом. Приближение доли работающих в ДОО педагогов к 100% относительно количества педагогов, предусмотренных штатными расписаниям ДОО, позволяет прогнозировать возможность повышения качества дошкольного образования и сохранять кадровую политику в регионе, признавая её эффективной. Сохранение (в случае значения 80% и меньше) или уменьшение значения данного показателя требуют анализа причин, обуславливающих эти тенденции, и внесение изменений в региональную кадровую политику, предусматривающие повышение привлекательности педагогической деятельности в ДОО.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Качество дошкольного образования во многом зависит от показателя </w:t>
      </w:r>
      <w:r w:rsidRPr="00E54BA1">
        <w:rPr>
          <w:b/>
          <w:bCs/>
        </w:rPr>
        <w:t>«О</w:t>
      </w:r>
      <w:r w:rsidRPr="00E54BA1">
        <w:rPr>
          <w:b/>
          <w:bCs/>
          <w:i/>
        </w:rPr>
        <w:t>беспеченность ДОО учебно-вспомогательным персоналом»</w:t>
      </w:r>
      <w:r w:rsidR="000E54A9">
        <w:t xml:space="preserve">, </w:t>
      </w:r>
      <w:r w:rsidRPr="00E54BA1">
        <w:t xml:space="preserve">т.к. реализация </w:t>
      </w:r>
      <w:r w:rsidRPr="00E54BA1">
        <w:lastRenderedPageBreak/>
        <w:t>программы дошкольного образования предполагает включенность в этот процесс младших воспитателей и помощников воспитателей, которые относятся к учебно-вспомогательному персоналу, кроме того, если эти должности остаются вакантными, то их обязанности делегируются педагогом, что снимает качество дошкольного образования. Приближение доли работающих в ДОО младших воспитателей и помощников воспитателей к 100 % относительно количества персонала, предусмотренного штатными расписаниям ДОО, позволяет прогнозировать возможность повышения качества дошкольного образования и сохранять кадровую политику в регионе, признавая её эффективной. Сохранение (в случае значения 80% и меньше) или уменьшение значения данного показателя требуют анализа причин, обуславливающих эти тенденции, и внесение изменений в региональную кадровую политику, предусматривающие повышение привлекательности деятельности учебно-вспомогательного персонала в ДОО.</w:t>
      </w:r>
    </w:p>
    <w:p w:rsidR="00FA0391" w:rsidRPr="00E54BA1" w:rsidRDefault="00FA0391" w:rsidP="00FA0391">
      <w:pPr>
        <w:ind w:firstLine="567"/>
        <w:jc w:val="both"/>
      </w:pPr>
      <w:proofErr w:type="gramStart"/>
      <w:r w:rsidRPr="00E54BA1">
        <w:t xml:space="preserve">Показатель </w:t>
      </w:r>
      <w:r w:rsidRPr="00E54BA1">
        <w:rPr>
          <w:b/>
          <w:bCs/>
          <w:i/>
          <w:iCs/>
        </w:rPr>
        <w:t>«Наличие у педагогических работников высшего профессионального или среднего образования (по профилю деятельности)»</w:t>
      </w:r>
      <w:r w:rsidRPr="00E54BA1">
        <w:t xml:space="preserve"> считается полностью подтвержденным, если у педагога имеется 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</w:t>
      </w:r>
      <w:proofErr w:type="gramEnd"/>
      <w:r w:rsidRPr="00E54BA1">
        <w:t xml:space="preserve"> направлению деятельности в образовательной организации.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>«Уровень квалификации педагогов по результатам аттестации»</w:t>
      </w:r>
      <w:r w:rsidRPr="00E54BA1">
        <w:t xml:space="preserve"> является одним из механизмов, стимулирующих качество образовательной деятельности. Присвоение первой или высшей квалификационной категории педагогам выступает одним из индикаторов качества образования. Оценка и отслеживание динамики доли педагогов, аттестованных на первую и высшую квалификационную категорию, позволяет делать выводы об изменениях качества дошкольного образования в зависимости от направления тенденции: увеличение доли педагогов, имеющих первую и высшую квалификационную категорию, является одним из признаков его повышения, а уменьшение снижения качества дошкольного образования.</w:t>
      </w:r>
    </w:p>
    <w:p w:rsidR="00FA0391" w:rsidRPr="00E54BA1" w:rsidRDefault="00FA0391" w:rsidP="00FA0391">
      <w:pPr>
        <w:ind w:firstLine="567"/>
        <w:jc w:val="both"/>
        <w:rPr>
          <w:i/>
        </w:rPr>
      </w:pPr>
      <w:proofErr w:type="gramStart"/>
      <w:r w:rsidRPr="00E54BA1">
        <w:t xml:space="preserve">Существенное влияние на качество дошкольного образования оказывает </w:t>
      </w:r>
      <w:r w:rsidRPr="00E54BA1">
        <w:rPr>
          <w:bCs/>
          <w:iCs/>
        </w:rPr>
        <w:t>показатель</w:t>
      </w:r>
      <w:r w:rsidRPr="00E54BA1">
        <w:rPr>
          <w:b/>
          <w:i/>
        </w:rPr>
        <w:t xml:space="preserve"> «Количество педагогических работников, прошедших курсы повышения квалификации по актуальным вопросам дошкольного образования за последние 3 года» </w:t>
      </w:r>
      <w:r w:rsidRPr="00E54BA1">
        <w:rPr>
          <w:bCs/>
          <w:iCs/>
        </w:rPr>
        <w:t>и будет полностью подтвержден в случае</w:t>
      </w:r>
      <w:r w:rsidRPr="00E54BA1">
        <w:rPr>
          <w:b/>
          <w:i/>
        </w:rPr>
        <w:t xml:space="preserve"> </w:t>
      </w:r>
      <w:r w:rsidRPr="00E54BA1">
        <w:t xml:space="preserve">своевременного прохождения курсов повышения квалификации за последние 3 года. </w:t>
      </w:r>
      <w:proofErr w:type="gramEnd"/>
    </w:p>
    <w:p w:rsidR="00FA0391" w:rsidRPr="00E54BA1" w:rsidRDefault="00FA0391" w:rsidP="00FA0391">
      <w:pPr>
        <w:ind w:firstLine="567"/>
        <w:jc w:val="both"/>
        <w:rPr>
          <w:b/>
          <w:bCs/>
        </w:rPr>
      </w:pPr>
      <w:r w:rsidRPr="00E54BA1">
        <w:rPr>
          <w:b/>
          <w:bCs/>
        </w:rPr>
        <w:t>Развивающая предметно-пространственная среда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В качестве показателей, характеризующих развивающую предметно-пространственную среду (далее </w:t>
      </w:r>
      <w:proofErr w:type="gramStart"/>
      <w:r w:rsidRPr="00E54BA1">
        <w:t>P</w:t>
      </w:r>
      <w:proofErr w:type="gramEnd"/>
      <w:r w:rsidRPr="00E54BA1">
        <w:t>ППC) в ДОО, являются:</w:t>
      </w:r>
    </w:p>
    <w:p w:rsidR="00FA0391" w:rsidRPr="00E54BA1" w:rsidRDefault="00FA0391" w:rsidP="00FA0391">
      <w:pPr>
        <w:pStyle w:val="ac"/>
        <w:numPr>
          <w:ilvl w:val="0"/>
          <w:numId w:val="13"/>
        </w:numPr>
        <w:ind w:left="0" w:firstLine="567"/>
        <w:rPr>
          <w:sz w:val="24"/>
          <w:szCs w:val="24"/>
        </w:rPr>
      </w:pPr>
      <w:bookmarkStart w:id="23" w:name="_Hlk124777752"/>
      <w:r w:rsidRPr="00E54BA1">
        <w:rPr>
          <w:sz w:val="24"/>
          <w:szCs w:val="24"/>
        </w:rPr>
        <w:t>в группе оборудовано как минимум 2 различных центра интересов, которые дают возможность детям приобрести разнообразный опы</w:t>
      </w:r>
      <w:bookmarkEnd w:id="23"/>
      <w:r w:rsidRPr="00E54BA1">
        <w:rPr>
          <w:sz w:val="24"/>
          <w:szCs w:val="24"/>
        </w:rPr>
        <w:t>т;</w:t>
      </w:r>
    </w:p>
    <w:p w:rsidR="00FA0391" w:rsidRPr="00E54BA1" w:rsidRDefault="00FA0391" w:rsidP="00FA0391">
      <w:pPr>
        <w:pStyle w:val="ac"/>
        <w:numPr>
          <w:ilvl w:val="0"/>
          <w:numId w:val="13"/>
        </w:numPr>
        <w:ind w:left="0" w:firstLine="567"/>
        <w:rPr>
          <w:sz w:val="24"/>
          <w:szCs w:val="24"/>
        </w:rPr>
      </w:pPr>
      <w:bookmarkStart w:id="24" w:name="_Hlk124777900"/>
      <w:r w:rsidRPr="00E54BA1">
        <w:rPr>
          <w:sz w:val="24"/>
          <w:szCs w:val="24"/>
        </w:rPr>
        <w:t>в группе оборудовано пространство для двигательной активности, в том числе развития крупной и мелкой моторики</w:t>
      </w:r>
      <w:bookmarkEnd w:id="24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c"/>
        <w:numPr>
          <w:ilvl w:val="0"/>
          <w:numId w:val="13"/>
        </w:numPr>
        <w:ind w:left="0" w:firstLine="567"/>
        <w:rPr>
          <w:sz w:val="24"/>
          <w:szCs w:val="24"/>
        </w:rPr>
      </w:pPr>
      <w:bookmarkStart w:id="25" w:name="_Hlk124778037"/>
      <w:r w:rsidRPr="00E54BA1">
        <w:rPr>
          <w:sz w:val="24"/>
          <w:szCs w:val="24"/>
        </w:rPr>
        <w:t>предметно-пространственная среда на свежем воздухе, доступная воспитанникам группы, соответствует возрастным потребностям воспитанников</w:t>
      </w:r>
      <w:bookmarkEnd w:id="25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c"/>
        <w:numPr>
          <w:ilvl w:val="0"/>
          <w:numId w:val="13"/>
        </w:numPr>
        <w:ind w:left="0" w:firstLine="567"/>
        <w:rPr>
          <w:sz w:val="24"/>
          <w:szCs w:val="24"/>
        </w:rPr>
      </w:pPr>
      <w:bookmarkStart w:id="26" w:name="_Hlk124778328"/>
      <w:r w:rsidRPr="00E54BA1">
        <w:rPr>
          <w:sz w:val="24"/>
          <w:szCs w:val="24"/>
        </w:rPr>
        <w:t>предметно-пространственная среда ДОО, доступная воспитанникам группы вне группового помещения</w:t>
      </w:r>
      <w:bookmarkEnd w:id="26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c"/>
        <w:numPr>
          <w:ilvl w:val="0"/>
          <w:numId w:val="13"/>
        </w:numPr>
        <w:ind w:left="0" w:firstLine="567"/>
        <w:rPr>
          <w:sz w:val="24"/>
          <w:szCs w:val="24"/>
        </w:rPr>
      </w:pPr>
      <w:bookmarkStart w:id="27" w:name="_Hlk124778456"/>
      <w:r w:rsidRPr="00E54BA1">
        <w:rPr>
          <w:sz w:val="24"/>
          <w:szCs w:val="24"/>
        </w:rPr>
        <w:t>в группе обеспечена возможность разнообразного использования различных составляющих предметной среды (детской мебели, матов, мягких модулей, ширм и т.д.)</w:t>
      </w:r>
      <w:bookmarkEnd w:id="27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c"/>
        <w:numPr>
          <w:ilvl w:val="0"/>
          <w:numId w:val="13"/>
        </w:numPr>
        <w:ind w:left="0" w:firstLine="567"/>
        <w:rPr>
          <w:sz w:val="24"/>
          <w:szCs w:val="24"/>
        </w:rPr>
      </w:pPr>
      <w:bookmarkStart w:id="28" w:name="_Hlk124779533"/>
      <w:r w:rsidRPr="00E54BA1">
        <w:rPr>
          <w:sz w:val="24"/>
          <w:szCs w:val="24"/>
        </w:rPr>
        <w:t xml:space="preserve">в ДОО созданы условия для </w:t>
      </w:r>
      <w:proofErr w:type="gramStart"/>
      <w:r w:rsidRPr="00E54BA1">
        <w:rPr>
          <w:sz w:val="24"/>
          <w:szCs w:val="24"/>
        </w:rPr>
        <w:t>обучающихся</w:t>
      </w:r>
      <w:proofErr w:type="gramEnd"/>
      <w:r w:rsidRPr="00E54BA1">
        <w:rPr>
          <w:sz w:val="24"/>
          <w:szCs w:val="24"/>
        </w:rPr>
        <w:t xml:space="preserve"> с ОВЗ</w:t>
      </w:r>
      <w:bookmarkEnd w:id="28"/>
      <w:r w:rsidRPr="00E54BA1">
        <w:rPr>
          <w:sz w:val="24"/>
          <w:szCs w:val="24"/>
        </w:rPr>
        <w:t>.</w:t>
      </w:r>
    </w:p>
    <w:p w:rsidR="00FA0391" w:rsidRPr="00E54BA1" w:rsidRDefault="00FA0391" w:rsidP="00FA0391">
      <w:pPr>
        <w:ind w:firstLine="567"/>
        <w:jc w:val="both"/>
      </w:pPr>
      <w:bookmarkStart w:id="29" w:name="_Hlk124777890"/>
      <w:r w:rsidRPr="00E54BA1">
        <w:t>Полностью</w:t>
      </w:r>
      <w:r w:rsidRPr="00E54BA1">
        <w:tab/>
        <w:t>подтвержденным</w:t>
      </w:r>
      <w:r w:rsidRPr="00E54BA1">
        <w:tab/>
        <w:t>показатель</w:t>
      </w:r>
      <w:r w:rsidRPr="00E54BA1">
        <w:rPr>
          <w:b/>
          <w:bCs/>
          <w:i/>
          <w:iCs/>
        </w:rPr>
        <w:t xml:space="preserve"> </w:t>
      </w:r>
      <w:bookmarkEnd w:id="29"/>
      <w:r w:rsidRPr="00E54BA1">
        <w:rPr>
          <w:b/>
          <w:bCs/>
          <w:i/>
          <w:iCs/>
        </w:rPr>
        <w:t xml:space="preserve">«В группе оборудовано как минимум 2 различных центра интересов, которые дают возможность детям приобрести </w:t>
      </w:r>
      <w:r w:rsidRPr="00E54BA1">
        <w:rPr>
          <w:b/>
          <w:bCs/>
          <w:i/>
          <w:iCs/>
        </w:rPr>
        <w:lastRenderedPageBreak/>
        <w:t xml:space="preserve">разнообразный опыт» </w:t>
      </w:r>
      <w:r w:rsidRPr="00E54BA1">
        <w:t>считается, если в группах оборудованных центров активности (не менее 2).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 xml:space="preserve">«В группе оборудовано пространство для двигательной активности, в том числе развития крупной и мелкой моторики» </w:t>
      </w:r>
      <w:r w:rsidRPr="00E54BA1">
        <w:t xml:space="preserve">подтверждается </w:t>
      </w:r>
      <w:proofErr w:type="gramStart"/>
      <w:r w:rsidRPr="00E54BA1">
        <w:t>полностью</w:t>
      </w:r>
      <w:proofErr w:type="gramEnd"/>
      <w:r w:rsidRPr="00E54BA1">
        <w:t xml:space="preserve"> если есть наличие свободного пространства для организации двигательной активности детей, в том числе развития крупной и мелкой моторики, участие в подвижных играх и соревнованиях.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 xml:space="preserve">«Предметно-пространственная среда на свежем воздухе, доступная воспитанникам группы, соответствует возрастным потребностям воспитанников» </w:t>
      </w:r>
      <w:r w:rsidRPr="00E54BA1">
        <w:t xml:space="preserve">подтверждается </w:t>
      </w:r>
      <w:proofErr w:type="gramStart"/>
      <w:r w:rsidRPr="00E54BA1">
        <w:t>полностью</w:t>
      </w:r>
      <w:proofErr w:type="gramEnd"/>
      <w:r w:rsidRPr="00E54BA1">
        <w:t xml:space="preserve"> если имеется оборудование для организации различных видов деятельности (игровой, познавательно-исследовательской, двигательной, трудовой) и др.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>«Предметно-пространственная среда ДОО, доступная воспитанникам группы вне группового помещения»</w:t>
      </w:r>
      <w:r w:rsidRPr="00E54BA1">
        <w:t xml:space="preserve"> подтверждается </w:t>
      </w:r>
      <w:proofErr w:type="gramStart"/>
      <w:r w:rsidRPr="00E54BA1">
        <w:t>полностью</w:t>
      </w:r>
      <w:proofErr w:type="gramEnd"/>
      <w:r w:rsidRPr="00E54BA1">
        <w:t xml:space="preserve"> если есть наличие спортивного зала, музыкального зала, специализированных кабинетов (логопеда, психолога и др.), холлов, коридоров и др. 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 xml:space="preserve">«В группе обеспечена возможность разнообразного использования различных составляющих предметной среды (детской мебели, матов, мягких модулей, ширм и т.д.)» </w:t>
      </w:r>
      <w:r w:rsidRPr="00E54BA1">
        <w:t xml:space="preserve">подтверждается </w:t>
      </w:r>
      <w:proofErr w:type="gramStart"/>
      <w:r w:rsidRPr="00E54BA1">
        <w:t>полностью</w:t>
      </w:r>
      <w:proofErr w:type="gramEnd"/>
      <w:r w:rsidRPr="00E54BA1">
        <w:t xml:space="preserve"> если есть наличие возможности разнообразного использования ребенком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функциях. 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 xml:space="preserve">«В ДОО созданы условия для </w:t>
      </w:r>
      <w:proofErr w:type="gramStart"/>
      <w:r w:rsidRPr="00E54BA1">
        <w:rPr>
          <w:b/>
          <w:bCs/>
          <w:i/>
          <w:iCs/>
        </w:rPr>
        <w:t>обучающихся</w:t>
      </w:r>
      <w:proofErr w:type="gramEnd"/>
      <w:r w:rsidRPr="00E54BA1">
        <w:rPr>
          <w:b/>
          <w:bCs/>
          <w:i/>
          <w:iCs/>
        </w:rPr>
        <w:t xml:space="preserve"> с ОВЗ» </w:t>
      </w:r>
      <w:r w:rsidRPr="00E54BA1">
        <w:t>подтверждается полностью если: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в ДОО созданы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ОВЗ; 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созданы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детей; 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при организации условий для работы с детьми-инвалидами, осваивающими Программу, учитывается индивидуальная программа реабилитации ребенка-инвалида. доступность для воспитанников с ОВЗ и детей-инвалидов, всех помещений, где осуществляется образовательная деятельность; </w:t>
      </w:r>
    </w:p>
    <w:p w:rsidR="00FA0391" w:rsidRPr="00E54BA1" w:rsidRDefault="00FA0391" w:rsidP="00FA0391">
      <w:pPr>
        <w:ind w:firstLine="567"/>
        <w:jc w:val="both"/>
      </w:pPr>
      <w:r w:rsidRPr="00E54BA1">
        <w:t>свободный доступ детей с ОВЗ, к играм, игрушкам, материалам, пособиям, обеспечивающим все основные виды детской активности.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При оценке </w:t>
      </w:r>
      <w:proofErr w:type="gramStart"/>
      <w:r w:rsidRPr="00E54BA1">
        <w:t>P</w:t>
      </w:r>
      <w:proofErr w:type="gramEnd"/>
      <w:r w:rsidRPr="00E54BA1">
        <w:t>ППC важно руководствоваться положением пункта 3.3.5 ФГОС ДО о том, что ДОО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При неполном соответствии РГІПС требованиям ФГОС ДО в экспертном заключении отмечают, какие именно необходимо внести изменения в оснащении </w:t>
      </w:r>
      <w:proofErr w:type="gramStart"/>
      <w:r w:rsidRPr="00E54BA1">
        <w:t>P</w:t>
      </w:r>
      <w:proofErr w:type="gramEnd"/>
      <w:r w:rsidRPr="00E54BA1">
        <w:t>ППC или развитии профессиональных компетентностей педагогов, обеспечивающих использование возможностей PППC в образовательной деятельности.</w:t>
      </w:r>
    </w:p>
    <w:p w:rsidR="00FA0391" w:rsidRPr="00E54BA1" w:rsidRDefault="00FA0391" w:rsidP="00FA0391">
      <w:pPr>
        <w:ind w:firstLine="567"/>
        <w:jc w:val="both"/>
      </w:pPr>
      <w:r w:rsidRPr="00E54BA1">
        <w:rPr>
          <w:b/>
          <w:bCs/>
        </w:rPr>
        <w:t>Психолого-педагогические условия</w:t>
      </w:r>
    </w:p>
    <w:p w:rsidR="00FA0391" w:rsidRPr="00E54BA1" w:rsidRDefault="00FA0391" w:rsidP="00FA0391">
      <w:pPr>
        <w:ind w:firstLine="567"/>
        <w:jc w:val="both"/>
      </w:pPr>
      <w:r w:rsidRPr="00E54BA1">
        <w:lastRenderedPageBreak/>
        <w:t>В качестве региональных показателей, характеризующих психолог</w:t>
      </w:r>
      <w:proofErr w:type="gramStart"/>
      <w:r w:rsidRPr="00E54BA1">
        <w:t>о-</w:t>
      </w:r>
      <w:proofErr w:type="gramEnd"/>
      <w:r w:rsidRPr="00E54BA1">
        <w:t xml:space="preserve"> педагогические условия в ДОО, оценивается их соответствие пункту 3.2. требований ФГОС ДО. </w:t>
      </w:r>
      <w:proofErr w:type="gramStart"/>
      <w:r w:rsidRPr="00E54BA1">
        <w:t>В ФГОС ДО выдвигаются следующие требования к психолого-педагогическим условиям:</w:t>
      </w:r>
      <w:proofErr w:type="gramEnd"/>
    </w:p>
    <w:p w:rsidR="00FA0391" w:rsidRPr="00E54BA1" w:rsidRDefault="00FA0391" w:rsidP="00FA0391">
      <w:pPr>
        <w:pStyle w:val="a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FA0391" w:rsidRPr="00E54BA1" w:rsidRDefault="00FA0391" w:rsidP="00FA0391">
      <w:pPr>
        <w:pStyle w:val="a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FA0391" w:rsidRPr="00E54BA1" w:rsidRDefault="00FA0391" w:rsidP="00FA0391">
      <w:pPr>
        <w:pStyle w:val="a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FA0391" w:rsidRPr="00E54BA1" w:rsidRDefault="00FA0391" w:rsidP="00FA0391">
      <w:pPr>
        <w:pStyle w:val="aa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защита детей от всех форм физического и психического насилия.</w:t>
      </w:r>
    </w:p>
    <w:p w:rsidR="00FA0391" w:rsidRPr="00E54BA1" w:rsidRDefault="00FA0391" w:rsidP="00FA0391">
      <w:pPr>
        <w:ind w:firstLine="567"/>
        <w:jc w:val="both"/>
      </w:pPr>
      <w:proofErr w:type="gramStart"/>
      <w:r w:rsidRPr="00E54BA1">
        <w:t xml:space="preserve">Полностью подтвержденным показатель </w:t>
      </w:r>
      <w:r w:rsidRPr="00E54BA1">
        <w:rPr>
          <w:b/>
          <w:bCs/>
          <w:i/>
        </w:rPr>
        <w:t>«Поддержка взрослыми доброжелательного отношения детей друг к другу и взаимодействия детей друг с другом в разных видах деятельности»</w:t>
      </w:r>
      <w:r w:rsidRPr="00E54BA1">
        <w:rPr>
          <w:i/>
        </w:rPr>
        <w:t xml:space="preserve"> </w:t>
      </w:r>
      <w:r w:rsidRPr="00E54BA1">
        <w:t>если:</w:t>
      </w:r>
      <w:proofErr w:type="gramEnd"/>
    </w:p>
    <w:p w:rsidR="00FA0391" w:rsidRPr="00E54BA1" w:rsidRDefault="00FA0391" w:rsidP="00FA0391">
      <w:pPr>
        <w:ind w:firstLine="567"/>
        <w:jc w:val="both"/>
      </w:pPr>
      <w:r w:rsidRPr="00E54BA1">
        <w:t>педагоги общаются с детьми дружелюбно, уважительно, вежливо;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детям); 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сотрудники не ограничивают естественный шум в группе (подвижные игры, смех, свободный разговор и пр.); </w:t>
      </w:r>
    </w:p>
    <w:p w:rsidR="00FA0391" w:rsidRPr="00E54BA1" w:rsidRDefault="00FA0391" w:rsidP="00FA0391">
      <w:pPr>
        <w:ind w:firstLine="567"/>
        <w:jc w:val="both"/>
      </w:pPr>
      <w:r w:rsidRPr="00E54BA1">
        <w:t>голос взрослого не доминирует над голосами детей.</w:t>
      </w:r>
    </w:p>
    <w:p w:rsidR="00FA0391" w:rsidRPr="00E54BA1" w:rsidRDefault="00FA0391" w:rsidP="00FA0391">
      <w:pPr>
        <w:ind w:firstLine="567"/>
        <w:jc w:val="both"/>
      </w:pPr>
      <w:r w:rsidRPr="00E54BA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CCB7C" wp14:editId="3A672B6A">
                <wp:simplePos x="0" y="0"/>
                <wp:positionH relativeFrom="page">
                  <wp:posOffset>5856605</wp:posOffset>
                </wp:positionH>
                <wp:positionV relativeFrom="paragraph">
                  <wp:posOffset>695960</wp:posOffset>
                </wp:positionV>
                <wp:extent cx="265430" cy="118745"/>
                <wp:effectExtent l="0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11874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61.15pt;margin-top:54.8pt;width:20.9pt;height: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" fillcolor="#f4f4f4" stroked="f">
                <w10:wrap anchorx="page"/>
              </v:rect>
            </w:pict>
          </mc:Fallback>
        </mc:AlternateContent>
      </w:r>
      <w:r w:rsidRPr="00E54BA1">
        <w:t xml:space="preserve">Полностью подтвержденным показатель </w:t>
      </w:r>
      <w:r w:rsidRPr="00E54BA1">
        <w:rPr>
          <w:b/>
          <w:bCs/>
          <w:i/>
        </w:rPr>
        <w:t xml:space="preserve">«Поддержка инициативы и самостоятельности детей в </w:t>
      </w:r>
      <w:r w:rsidRPr="00E54BA1">
        <w:rPr>
          <w:b/>
          <w:bCs/>
          <w:i/>
          <w:iCs/>
        </w:rPr>
        <w:t>специфических</w:t>
      </w:r>
      <w:r w:rsidRPr="00E54BA1">
        <w:rPr>
          <w:b/>
          <w:bCs/>
        </w:rPr>
        <w:t xml:space="preserve"> </w:t>
      </w:r>
      <w:r w:rsidRPr="00E54BA1">
        <w:rPr>
          <w:b/>
          <w:bCs/>
          <w:i/>
        </w:rPr>
        <w:t>для них видах деятельности»</w:t>
      </w:r>
      <w:r w:rsidRPr="00E54BA1">
        <w:rPr>
          <w:i/>
        </w:rPr>
        <w:t xml:space="preserve"> </w:t>
      </w:r>
      <w:r w:rsidRPr="00E54BA1">
        <w:t>оценивается при условии, если педагоги оказывают не 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Показатель «Использование в образовательной деятельности форм и методов работы с детьми, соответствующих их возрастным и индивидуальным особенностям» подтверждается полностью если: 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отсутствуют формы и методы работы, направленных на искусственное ускорение развития детей; </w:t>
      </w:r>
    </w:p>
    <w:p w:rsidR="00FA0391" w:rsidRPr="00E54BA1" w:rsidRDefault="00FA0391" w:rsidP="00FA0391">
      <w:pPr>
        <w:ind w:firstLine="567"/>
        <w:jc w:val="both"/>
      </w:pPr>
      <w:r w:rsidRPr="00E54BA1">
        <w:t xml:space="preserve">отсутствуют формы и методы работы, направленных на искусственное замедление развития детей. </w:t>
      </w:r>
    </w:p>
    <w:p w:rsidR="00FA0391" w:rsidRPr="00E54BA1" w:rsidRDefault="00FA0391" w:rsidP="00FA0391">
      <w:pPr>
        <w:ind w:firstLine="567"/>
        <w:jc w:val="both"/>
      </w:pPr>
      <w:r w:rsidRPr="00E54BA1">
        <w:t>Используют в образовательной деятельности формы и методы работы с детьми, соответствующих их возрастным и индивидуальным особенностям.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Полностью </w:t>
      </w:r>
      <w:proofErr w:type="gramStart"/>
      <w:r w:rsidRPr="00E54BA1">
        <w:rPr>
          <w:sz w:val="24"/>
          <w:szCs w:val="24"/>
        </w:rPr>
        <w:t>подтвержденным</w:t>
      </w:r>
      <w:proofErr w:type="gramEnd"/>
      <w:r w:rsidRPr="00E54BA1">
        <w:rPr>
          <w:sz w:val="24"/>
          <w:szCs w:val="24"/>
        </w:rPr>
        <w:t xml:space="preserve"> показатель </w:t>
      </w:r>
      <w:r w:rsidRPr="00E54BA1">
        <w:rPr>
          <w:b/>
          <w:bCs/>
          <w:i/>
          <w:sz w:val="24"/>
          <w:szCs w:val="24"/>
        </w:rPr>
        <w:t>«Защита детей от всех форм физического и психического насилия»</w:t>
      </w:r>
      <w:r w:rsidRPr="00E54BA1">
        <w:rPr>
          <w:sz w:val="24"/>
          <w:szCs w:val="24"/>
        </w:rPr>
        <w:t xml:space="preserve"> оценивается при условии: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если дети находятся в поле зрения педагогов, </w:t>
      </w:r>
      <w:r w:rsidRPr="00E54BA1">
        <w:rPr>
          <w:iCs/>
          <w:sz w:val="24"/>
          <w:szCs w:val="24"/>
        </w:rPr>
        <w:t>педагоги</w:t>
      </w:r>
      <w:r w:rsidRPr="00E54BA1">
        <w:rPr>
          <w:i/>
          <w:sz w:val="24"/>
          <w:szCs w:val="24"/>
        </w:rPr>
        <w:t xml:space="preserve"> </w:t>
      </w:r>
      <w:r w:rsidRPr="00E54BA1">
        <w:rPr>
          <w:sz w:val="24"/>
          <w:szCs w:val="24"/>
        </w:rPr>
        <w:t>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педагогов;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если отсутствуют случаи физического и психологического неблагополучия, подтвержденные актами о несчастных случаях, справками по результатам рассмотрения жалоб, приказами о принятых мерах неблагополучия предшествующего мониторингу годового периода.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>При неполном соответствии психолого-педагогических условий нормативным требованиям, в экспертном заключении отмечают, какие именно необходимо внести изменения в деятельность ДОО, а также какие меры и мероприятия могут улучшить качество психолого-педагогических условий, например: создание условий для развития необходимых профессиональных компетентностей педагогов с помощью совершенствования методической работы в ДОО, муниципалитете или направление педагогов на обучения по программам дополнительного профессионального образования, разработки и реализации</w:t>
      </w:r>
      <w:proofErr w:type="gramEnd"/>
      <w:r w:rsidRPr="00E54BA1">
        <w:rPr>
          <w:sz w:val="24"/>
          <w:szCs w:val="24"/>
        </w:rPr>
        <w:t xml:space="preserve"> программы по профилактике профессионального выгорания </w:t>
      </w:r>
      <w:r w:rsidRPr="00E54BA1">
        <w:rPr>
          <w:sz w:val="24"/>
          <w:szCs w:val="24"/>
        </w:rPr>
        <w:lastRenderedPageBreak/>
        <w:t>педагогов и т.п.</w:t>
      </w:r>
    </w:p>
    <w:p w:rsidR="00FA0391" w:rsidRPr="00E54BA1" w:rsidRDefault="00FA0391" w:rsidP="00FA0391">
      <w:pPr>
        <w:pStyle w:val="aa"/>
        <w:jc w:val="both"/>
        <w:rPr>
          <w:sz w:val="24"/>
          <w:szCs w:val="24"/>
        </w:rPr>
      </w:pPr>
    </w:p>
    <w:p w:rsidR="00FA0391" w:rsidRPr="00E54BA1" w:rsidRDefault="00FA0391" w:rsidP="00FA0391">
      <w:pPr>
        <w:pStyle w:val="aa"/>
        <w:jc w:val="both"/>
        <w:rPr>
          <w:sz w:val="24"/>
          <w:szCs w:val="24"/>
        </w:rPr>
      </w:pPr>
    </w:p>
    <w:p w:rsidR="00FA0391" w:rsidRPr="00E54BA1" w:rsidRDefault="00FA0391" w:rsidP="00FA0391">
      <w:pPr>
        <w:pStyle w:val="aa"/>
        <w:jc w:val="both"/>
        <w:rPr>
          <w:sz w:val="24"/>
          <w:szCs w:val="24"/>
        </w:rPr>
      </w:pPr>
    </w:p>
    <w:p w:rsidR="00FA0391" w:rsidRPr="00E54BA1" w:rsidRDefault="00FA0391" w:rsidP="00FA0391">
      <w:pPr>
        <w:pStyle w:val="1"/>
        <w:tabs>
          <w:tab w:val="left" w:pos="6154"/>
          <w:tab w:val="left" w:pos="9332"/>
        </w:tabs>
        <w:ind w:left="0"/>
        <w:jc w:val="center"/>
        <w:rPr>
          <w:sz w:val="24"/>
          <w:szCs w:val="24"/>
        </w:rPr>
      </w:pPr>
      <w:r w:rsidRPr="00E54BA1">
        <w:rPr>
          <w:sz w:val="24"/>
          <w:szCs w:val="24"/>
        </w:rPr>
        <w:t>Качество взаимодействия с семьей</w:t>
      </w:r>
    </w:p>
    <w:p w:rsidR="00FA0391" w:rsidRPr="00E54BA1" w:rsidRDefault="00FA0391" w:rsidP="00FA0391">
      <w:pPr>
        <w:pStyle w:val="1"/>
        <w:tabs>
          <w:tab w:val="left" w:pos="6154"/>
          <w:tab w:val="left" w:pos="9332"/>
        </w:tabs>
        <w:ind w:left="0"/>
        <w:jc w:val="center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>(участие семьи в образовательной деятельности,</w:t>
      </w:r>
      <w:proofErr w:type="gramEnd"/>
    </w:p>
    <w:p w:rsidR="00FA0391" w:rsidRPr="00E54BA1" w:rsidRDefault="00FA0391" w:rsidP="00FA0391">
      <w:pPr>
        <w:pStyle w:val="1"/>
        <w:tabs>
          <w:tab w:val="left" w:pos="6154"/>
          <w:tab w:val="left" w:pos="9332"/>
        </w:tabs>
        <w:ind w:left="0"/>
        <w:jc w:val="center"/>
        <w:rPr>
          <w:sz w:val="24"/>
          <w:szCs w:val="24"/>
        </w:rPr>
      </w:pPr>
      <w:r w:rsidRPr="00E54BA1">
        <w:rPr>
          <w:sz w:val="24"/>
          <w:szCs w:val="24"/>
        </w:rPr>
        <w:t>удовлетворенность семьи образовательными услугами,</w:t>
      </w:r>
    </w:p>
    <w:p w:rsidR="00FA0391" w:rsidRPr="00E54BA1" w:rsidRDefault="00FA0391" w:rsidP="00FA0391">
      <w:pPr>
        <w:pStyle w:val="1"/>
        <w:tabs>
          <w:tab w:val="left" w:pos="6154"/>
          <w:tab w:val="left" w:pos="9332"/>
        </w:tabs>
        <w:ind w:left="0"/>
        <w:jc w:val="center"/>
        <w:rPr>
          <w:bCs w:val="0"/>
          <w:sz w:val="24"/>
          <w:szCs w:val="24"/>
        </w:rPr>
      </w:pPr>
      <w:r w:rsidRPr="00E54BA1">
        <w:rPr>
          <w:sz w:val="24"/>
          <w:szCs w:val="24"/>
        </w:rPr>
        <w:t xml:space="preserve">индивидуальная поддержка развития </w:t>
      </w:r>
      <w:r w:rsidRPr="00E54BA1">
        <w:rPr>
          <w:bCs w:val="0"/>
          <w:sz w:val="24"/>
          <w:szCs w:val="24"/>
        </w:rPr>
        <w:t>детей в семье)</w:t>
      </w:r>
    </w:p>
    <w:p w:rsidR="00FA0391" w:rsidRPr="00E54BA1" w:rsidRDefault="00FA0391" w:rsidP="00FA0391">
      <w:pPr>
        <w:pStyle w:val="1"/>
        <w:tabs>
          <w:tab w:val="left" w:pos="6154"/>
          <w:tab w:val="left" w:pos="9332"/>
        </w:tabs>
        <w:ind w:left="0"/>
        <w:rPr>
          <w:b w:val="0"/>
          <w:sz w:val="24"/>
          <w:szCs w:val="24"/>
        </w:rPr>
      </w:pP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Качество взаимодействия ДОО с семьей определяется по трем составляющим:</w:t>
      </w:r>
    </w:p>
    <w:p w:rsidR="00FA0391" w:rsidRPr="00E54BA1" w:rsidRDefault="00FA0391" w:rsidP="00FA0391">
      <w:pPr>
        <w:pStyle w:val="a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организация взаимодействия ДОО с семьей (обеспечение государственно-общественного характера управления в ДОО с привлечением родителей (законных представителей));</w:t>
      </w:r>
      <w:bookmarkStart w:id="30" w:name="_Hlk124843584"/>
    </w:p>
    <w:p w:rsidR="00FA0391" w:rsidRPr="00E54BA1" w:rsidRDefault="00FA0391" w:rsidP="00FA0391">
      <w:pPr>
        <w:pStyle w:val="a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участие родителей (законных представителей) в образовательной деятельности ДОО</w:t>
      </w:r>
      <w:bookmarkEnd w:id="30"/>
      <w:r w:rsidRPr="00E54BA1">
        <w:rPr>
          <w:sz w:val="24"/>
          <w:szCs w:val="24"/>
        </w:rPr>
        <w:t>;</w:t>
      </w:r>
      <w:bookmarkStart w:id="31" w:name="_Hlk124844185"/>
    </w:p>
    <w:p w:rsidR="00FA0391" w:rsidRPr="00E54BA1" w:rsidRDefault="00FA0391" w:rsidP="00FA0391">
      <w:pPr>
        <w:pStyle w:val="a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удовлетворённость родителей образовательными услугами</w:t>
      </w:r>
      <w:bookmarkEnd w:id="31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наличие индивидуальной поддержки развития детей в семье.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«Участие семьи в образовательной деятельности» оценивается по следующим показателям:</w:t>
      </w:r>
    </w:p>
    <w:p w:rsidR="00FA0391" w:rsidRPr="00E54BA1" w:rsidRDefault="00FA0391" w:rsidP="00FA0391">
      <w:pPr>
        <w:tabs>
          <w:tab w:val="left" w:pos="4886"/>
          <w:tab w:val="left" w:pos="8501"/>
        </w:tabs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 xml:space="preserve">«Организация взаимодействия ДОО с семьей (обеспечение государственно-общественного характера управления в ДОО с привлечением родителей (законных представителей)) </w:t>
      </w:r>
      <w:r w:rsidRPr="00E54BA1">
        <w:t>подтверждается наличием действующих коллегиальных органов управления.</w:t>
      </w:r>
    </w:p>
    <w:p w:rsidR="00FA0391" w:rsidRPr="00E54BA1" w:rsidRDefault="00FA0391" w:rsidP="00FA0391">
      <w:pPr>
        <w:tabs>
          <w:tab w:val="left" w:pos="2221"/>
          <w:tab w:val="left" w:pos="3185"/>
          <w:tab w:val="left" w:pos="3252"/>
          <w:tab w:val="left" w:pos="3303"/>
          <w:tab w:val="left" w:pos="4315"/>
          <w:tab w:val="left" w:pos="4751"/>
          <w:tab w:val="left" w:pos="4826"/>
          <w:tab w:val="left" w:pos="4881"/>
          <w:tab w:val="left" w:pos="5200"/>
          <w:tab w:val="left" w:pos="5624"/>
          <w:tab w:val="left" w:pos="6141"/>
          <w:tab w:val="left" w:pos="6419"/>
          <w:tab w:val="left" w:pos="6964"/>
          <w:tab w:val="left" w:pos="7687"/>
          <w:tab w:val="left" w:pos="7961"/>
          <w:tab w:val="left" w:pos="8284"/>
          <w:tab w:val="left" w:pos="8774"/>
          <w:tab w:val="left" w:pos="9985"/>
        </w:tabs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>«Участие родителей (законных представителей) в образовательной деятельности ДОО»</w:t>
      </w:r>
      <w:r w:rsidRPr="00E54BA1">
        <w:t xml:space="preserve"> отслеживается вовлечением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  <w:r w:rsidRPr="00E54BA1">
        <w:rPr>
          <w:iCs/>
        </w:rPr>
        <w:t xml:space="preserve">Оценка и </w:t>
      </w:r>
      <w:r w:rsidRPr="00E54BA1">
        <w:t>отслеживание динамики количества родителей (законных представителей) воспитанников ДОО, принявших участие в мероприятиях, позволяет прогнозировать качество взаимодействия ДОО с семьей в регионе. Увеличение доли родителей, принявших участие в мероприятиях относительно общего количества родителей воспитанников ДОО, позволяет признать эффективным данное направление региональной системы дошкольного образования. Сохранение (в случае значения 80% и меньше) или уменьшение значения данного показателя требуют анализа причин, обуславливающих эти тенденции, и внесение изменений в региональную политику, предусматривающую совершенствование взаимодействия ДОО с семьей.</w:t>
      </w:r>
    </w:p>
    <w:p w:rsidR="00FA0391" w:rsidRPr="00E54BA1" w:rsidRDefault="00FA0391" w:rsidP="00FA0391">
      <w:pPr>
        <w:tabs>
          <w:tab w:val="left" w:pos="2221"/>
          <w:tab w:val="left" w:pos="3185"/>
          <w:tab w:val="left" w:pos="3252"/>
          <w:tab w:val="left" w:pos="3303"/>
          <w:tab w:val="left" w:pos="4315"/>
          <w:tab w:val="left" w:pos="4751"/>
          <w:tab w:val="left" w:pos="4826"/>
          <w:tab w:val="left" w:pos="4881"/>
          <w:tab w:val="left" w:pos="5200"/>
          <w:tab w:val="left" w:pos="5624"/>
          <w:tab w:val="left" w:pos="6141"/>
          <w:tab w:val="left" w:pos="6419"/>
          <w:tab w:val="left" w:pos="6964"/>
          <w:tab w:val="left" w:pos="7687"/>
          <w:tab w:val="left" w:pos="7961"/>
          <w:tab w:val="left" w:pos="8284"/>
          <w:tab w:val="left" w:pos="8774"/>
          <w:tab w:val="left" w:pos="9985"/>
        </w:tabs>
        <w:ind w:firstLine="567"/>
        <w:jc w:val="both"/>
      </w:pPr>
      <w:r w:rsidRPr="00E54BA1">
        <w:t xml:space="preserve">Показатель </w:t>
      </w:r>
      <w:r w:rsidRPr="00E54BA1">
        <w:rPr>
          <w:b/>
          <w:bCs/>
          <w:i/>
          <w:iCs/>
        </w:rPr>
        <w:t>«Удовлетворённость родителей образовательными услугами»</w:t>
      </w:r>
      <w:r w:rsidRPr="00E54BA1">
        <w:t xml:space="preserve"> подтверждается результатами анкетирования родителей (законных представителей) по результатам ВСОКО за предшествующий мониторингу год.</w:t>
      </w:r>
    </w:p>
    <w:p w:rsidR="00FA0391" w:rsidRPr="00E54BA1" w:rsidRDefault="00FA0391" w:rsidP="00FA0391">
      <w:pPr>
        <w:tabs>
          <w:tab w:val="left" w:pos="2232"/>
          <w:tab w:val="left" w:pos="4723"/>
          <w:tab w:val="left" w:pos="6220"/>
          <w:tab w:val="left" w:pos="6272"/>
          <w:tab w:val="left" w:pos="6714"/>
          <w:tab w:val="left" w:pos="7712"/>
          <w:tab w:val="left" w:pos="9137"/>
          <w:tab w:val="left" w:pos="9276"/>
        </w:tabs>
        <w:ind w:firstLine="567"/>
        <w:jc w:val="both"/>
      </w:pPr>
      <w:proofErr w:type="gramStart"/>
      <w:r w:rsidRPr="00E54BA1">
        <w:t xml:space="preserve">Показатель </w:t>
      </w:r>
      <w:r w:rsidRPr="00E54BA1">
        <w:rPr>
          <w:b/>
          <w:bCs/>
          <w:i/>
          <w:iCs/>
        </w:rPr>
        <w:t>«Наличие индивидуальной поддержки развития детей в семье»</w:t>
      </w:r>
      <w:r w:rsidRPr="00E54BA1">
        <w:t xml:space="preserve"> оценивается полностью подтвержденным при наличии аналитических материалов ДОО по результатам изучения удовлетворенности</w:t>
      </w:r>
      <w:proofErr w:type="gramEnd"/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семьи образовательными услугами, при организации консультативной, просветительской, профилактической работы в рамках деятельности консультационных центров (пунктов) в ДОО, наличие документов, обеспечивающих разнообразные формы поддержки развития ребенка в семье (утвержденный график работы индивидуальных консультаций специалистов ДОО, положение о психолого-педагогическом консилиуме ДОО и т.п.).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</w:p>
    <w:p w:rsidR="00FA0391" w:rsidRPr="00E54BA1" w:rsidRDefault="00FA0391" w:rsidP="00FA0391">
      <w:pPr>
        <w:pStyle w:val="aa"/>
        <w:jc w:val="center"/>
        <w:rPr>
          <w:b/>
          <w:bCs/>
          <w:sz w:val="24"/>
          <w:szCs w:val="24"/>
        </w:rPr>
      </w:pPr>
      <w:r w:rsidRPr="00E54BA1">
        <w:rPr>
          <w:b/>
          <w:bCs/>
          <w:sz w:val="24"/>
          <w:szCs w:val="24"/>
        </w:rPr>
        <w:t>Обеспечение здоровья, безопасности, качества услуг</w:t>
      </w:r>
    </w:p>
    <w:p w:rsidR="00FA0391" w:rsidRPr="00E54BA1" w:rsidRDefault="00FA0391" w:rsidP="00FA0391">
      <w:pPr>
        <w:pStyle w:val="aa"/>
        <w:jc w:val="center"/>
        <w:rPr>
          <w:b/>
          <w:bCs/>
          <w:sz w:val="24"/>
          <w:szCs w:val="24"/>
        </w:rPr>
      </w:pPr>
      <w:r w:rsidRPr="00E54BA1">
        <w:rPr>
          <w:b/>
          <w:bCs/>
          <w:sz w:val="24"/>
          <w:szCs w:val="24"/>
        </w:rPr>
        <w:t>по присмотру н уходу</w:t>
      </w:r>
    </w:p>
    <w:p w:rsidR="00FA0391" w:rsidRPr="00E54BA1" w:rsidRDefault="00FA0391" w:rsidP="00FA0391">
      <w:pPr>
        <w:pStyle w:val="aa"/>
        <w:rPr>
          <w:b/>
          <w:bCs/>
          <w:sz w:val="24"/>
          <w:szCs w:val="24"/>
        </w:rPr>
      </w:pP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lastRenderedPageBreak/>
        <w:t>Обеспечение здоровья, безопасности, качества услуг по присмотру и уходу оценивается по следующим показателям: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•</w:t>
      </w:r>
      <w:r w:rsidRPr="00E54BA1">
        <w:rPr>
          <w:sz w:val="24"/>
          <w:szCs w:val="24"/>
        </w:rPr>
        <w:tab/>
        <w:t xml:space="preserve">наличие </w:t>
      </w:r>
      <w:proofErr w:type="gramStart"/>
      <w:r w:rsidRPr="00E54BA1">
        <w:rPr>
          <w:sz w:val="24"/>
          <w:szCs w:val="24"/>
        </w:rPr>
        <w:t>мероприятии</w:t>
      </w:r>
      <w:proofErr w:type="gramEnd"/>
      <w:r w:rsidRPr="00E54BA1">
        <w:rPr>
          <w:sz w:val="24"/>
          <w:szCs w:val="24"/>
        </w:rPr>
        <w:t xml:space="preserve"> по сохранению и укреплению здоровья воспитанников;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•</w:t>
      </w:r>
      <w:r w:rsidRPr="00E54BA1">
        <w:rPr>
          <w:sz w:val="24"/>
          <w:szCs w:val="24"/>
        </w:rPr>
        <w:tab/>
      </w:r>
      <w:bookmarkStart w:id="32" w:name="_Hlk124851594"/>
      <w:r w:rsidRPr="00E54BA1">
        <w:rPr>
          <w:sz w:val="24"/>
          <w:szCs w:val="24"/>
        </w:rPr>
        <w:t>в ДОО организовано медицинское обслуживание в соответствии с действующим законодательством в сфере образования и здравоохранения</w:t>
      </w:r>
      <w:bookmarkEnd w:id="32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bookmarkStart w:id="33" w:name="_Hlk124852079"/>
      <w:r w:rsidRPr="00E54BA1">
        <w:rPr>
          <w:sz w:val="24"/>
          <w:szCs w:val="24"/>
        </w:rPr>
        <w:t>в ДОО организован процесс питания в соответствии с установленными требованиями</w:t>
      </w:r>
      <w:bookmarkEnd w:id="33"/>
      <w:r w:rsidRPr="00E54BA1">
        <w:rPr>
          <w:sz w:val="24"/>
          <w:szCs w:val="24"/>
        </w:rPr>
        <w:t>;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>•</w:t>
      </w:r>
      <w:r w:rsidRPr="00E54BA1">
        <w:rPr>
          <w:sz w:val="24"/>
          <w:szCs w:val="24"/>
        </w:rPr>
        <w:tab/>
        <w:t>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безопасности;</w:t>
      </w:r>
      <w:proofErr w:type="gramEnd"/>
    </w:p>
    <w:p w:rsidR="00FA0391" w:rsidRPr="00E54BA1" w:rsidRDefault="00FA0391" w:rsidP="00FA0391">
      <w:pPr>
        <w:pStyle w:val="a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bookmarkStart w:id="34" w:name="_Hlk124852751"/>
      <w:r w:rsidRPr="00E54BA1">
        <w:rPr>
          <w:sz w:val="24"/>
          <w:szCs w:val="24"/>
        </w:rPr>
        <w:t>обеспечена безопасность территории ДОО для прогулок на свежем воздухе</w:t>
      </w:r>
      <w:bookmarkEnd w:id="34"/>
      <w:r w:rsidRPr="00E54BA1">
        <w:rPr>
          <w:sz w:val="24"/>
          <w:szCs w:val="24"/>
        </w:rPr>
        <w:t>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 xml:space="preserve">Показатель </w:t>
      </w:r>
      <w:r w:rsidRPr="00E54BA1">
        <w:rPr>
          <w:b/>
          <w:bCs/>
          <w:i/>
          <w:iCs/>
          <w:sz w:val="24"/>
          <w:szCs w:val="24"/>
        </w:rPr>
        <w:t>«Наличие мероприятий по сохранению и укреплению здоровья воспитанников»</w:t>
      </w:r>
      <w:r w:rsidRPr="00E54BA1">
        <w:rPr>
          <w:sz w:val="24"/>
          <w:szCs w:val="24"/>
        </w:rPr>
        <w:t xml:space="preserve"> оценивается полностью подтвержденным, если в ДОО организован регулярный мониторинг за состоянием здоровья воспитанников, утверждены локальные акты по сохранению и укреплению здоровья детей, (реализуется Положение о контроле за состоянием здоровья воспитанников; Положение об охране жизни и здоровья воспитанников; программы долечивания; заполнены медицинские карты;</w:t>
      </w:r>
      <w:proofErr w:type="gramEnd"/>
      <w:r w:rsidRPr="00E54BA1">
        <w:rPr>
          <w:sz w:val="24"/>
          <w:szCs w:val="24"/>
        </w:rPr>
        <w:t xml:space="preserve"> осуществляются контрольные процедуры за санитарно-ги</w:t>
      </w:r>
      <w:r w:rsidR="00815131">
        <w:rPr>
          <w:sz w:val="24"/>
          <w:szCs w:val="24"/>
        </w:rPr>
        <w:t>гиеническим состоянием помещений</w:t>
      </w:r>
      <w:r w:rsidRPr="00E54BA1">
        <w:rPr>
          <w:sz w:val="24"/>
          <w:szCs w:val="24"/>
        </w:rPr>
        <w:t xml:space="preserve">, оборудования, территории в соответствии с санитарными правилами; отсутствуют замечания со стороны </w:t>
      </w:r>
      <w:proofErr w:type="spellStart"/>
      <w:r w:rsidRPr="00E54BA1">
        <w:rPr>
          <w:sz w:val="24"/>
          <w:szCs w:val="24"/>
        </w:rPr>
        <w:t>Роспотребнадзора</w:t>
      </w:r>
      <w:proofErr w:type="spellEnd"/>
      <w:r w:rsidRPr="00E54BA1">
        <w:rPr>
          <w:sz w:val="24"/>
          <w:szCs w:val="24"/>
        </w:rPr>
        <w:t xml:space="preserve">). 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Показатель </w:t>
      </w:r>
      <w:r w:rsidRPr="00E54BA1">
        <w:rPr>
          <w:b/>
          <w:bCs/>
          <w:i/>
          <w:iCs/>
          <w:sz w:val="24"/>
          <w:szCs w:val="24"/>
        </w:rPr>
        <w:t>«В ДОО организовано медицинское обслуживание в соответствии с действующим законодательством в сфере образования и здравоохранения»</w:t>
      </w:r>
      <w:r w:rsidRPr="00E54BA1">
        <w:rPr>
          <w:sz w:val="24"/>
          <w:szCs w:val="24"/>
        </w:rPr>
        <w:t xml:space="preserve"> подтверждается, если есть: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наличие лицензии на медицинскую деятельность, отсутствуют вакансии медперсонала;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медицинское обслуживание осуществляется медицинским персоналом, реализуется система лечебно-профилактической работы (план организационно-медицинской работы; графики проведения вакцинации; контроля выполнения санитарно-противоэпидемического режима и профилактических мероприятий).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Показатель </w:t>
      </w:r>
      <w:r w:rsidRPr="00E54BA1">
        <w:rPr>
          <w:b/>
          <w:bCs/>
          <w:i/>
          <w:iCs/>
          <w:sz w:val="24"/>
          <w:szCs w:val="24"/>
        </w:rPr>
        <w:t xml:space="preserve">«В ДОО организован процесс питания в соответствии с установленными требованиями» </w:t>
      </w:r>
      <w:r w:rsidRPr="00E54BA1">
        <w:rPr>
          <w:sz w:val="24"/>
          <w:szCs w:val="24"/>
        </w:rPr>
        <w:t xml:space="preserve">подтверждается </w:t>
      </w:r>
      <w:proofErr w:type="gramStart"/>
      <w:r w:rsidRPr="00E54BA1">
        <w:rPr>
          <w:sz w:val="24"/>
          <w:szCs w:val="24"/>
        </w:rPr>
        <w:t>полностью</w:t>
      </w:r>
      <w:proofErr w:type="gramEnd"/>
      <w:r w:rsidRPr="00E54BA1">
        <w:rPr>
          <w:sz w:val="24"/>
          <w:szCs w:val="24"/>
        </w:rPr>
        <w:t xml:space="preserve"> если отсутствуют замечания в организации питания органов контроля и надзора в течение предшествующего мониторингу годового периода.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F95368" wp14:editId="520184B6">
                <wp:simplePos x="0" y="0"/>
                <wp:positionH relativeFrom="page">
                  <wp:posOffset>3315335</wp:posOffset>
                </wp:positionH>
                <wp:positionV relativeFrom="paragraph">
                  <wp:posOffset>3952240</wp:posOffset>
                </wp:positionV>
                <wp:extent cx="259080" cy="118745"/>
                <wp:effectExtent l="0" t="0" r="762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187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.05pt;margin-top:311.2pt;width:20.4pt;height: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" fillcolor="#f0f0f0" stroked="f">
                <w10:wrap anchorx="page"/>
              </v:rect>
            </w:pict>
          </mc:Fallback>
        </mc:AlternateContent>
      </w:r>
      <w:bookmarkStart w:id="35" w:name="_Hlk124852086"/>
      <w:r w:rsidRPr="00E54BA1">
        <w:rPr>
          <w:sz w:val="24"/>
          <w:szCs w:val="24"/>
        </w:rPr>
        <w:t>Показатель</w:t>
      </w:r>
      <w:bookmarkEnd w:id="35"/>
      <w:r w:rsidRPr="00E54BA1">
        <w:rPr>
          <w:sz w:val="24"/>
          <w:szCs w:val="24"/>
        </w:rPr>
        <w:t xml:space="preserve"> </w:t>
      </w:r>
      <w:r w:rsidRPr="00E54BA1">
        <w:rPr>
          <w:b/>
          <w:bCs/>
          <w:i/>
          <w:iCs/>
          <w:sz w:val="24"/>
          <w:szCs w:val="24"/>
        </w:rPr>
        <w:t>«Обеспечена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безопасности»</w:t>
      </w:r>
      <w:r w:rsidRPr="00E54BA1">
        <w:rPr>
          <w:sz w:val="24"/>
          <w:szCs w:val="24"/>
        </w:rPr>
        <w:t xml:space="preserve"> подтверждается </w:t>
      </w:r>
      <w:proofErr w:type="gramStart"/>
      <w:r w:rsidRPr="00E54BA1">
        <w:rPr>
          <w:sz w:val="24"/>
          <w:szCs w:val="24"/>
        </w:rPr>
        <w:t>полностью</w:t>
      </w:r>
      <w:proofErr w:type="gramEnd"/>
      <w:r w:rsidRPr="00E54BA1">
        <w:rPr>
          <w:sz w:val="24"/>
          <w:szCs w:val="24"/>
        </w:rPr>
        <w:t xml:space="preserve"> если отсутствуют предписания надзорных органов в течение предшествующего мониторингу годового периода.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 xml:space="preserve">Показатель </w:t>
      </w:r>
      <w:r w:rsidRPr="00E54BA1">
        <w:rPr>
          <w:b/>
          <w:bCs/>
          <w:i/>
          <w:iCs/>
          <w:sz w:val="24"/>
          <w:szCs w:val="24"/>
        </w:rPr>
        <w:t>«Обеспечена безопасность территории ДОО для прогулок на свежем воздухе»</w:t>
      </w:r>
      <w:r w:rsidRPr="00E54BA1">
        <w:rPr>
          <w:sz w:val="24"/>
          <w:szCs w:val="24"/>
        </w:rPr>
        <w:t xml:space="preserve"> подтверждается </w:t>
      </w:r>
      <w:proofErr w:type="gramStart"/>
      <w:r w:rsidRPr="00E54BA1">
        <w:rPr>
          <w:sz w:val="24"/>
          <w:szCs w:val="24"/>
        </w:rPr>
        <w:t>полностью</w:t>
      </w:r>
      <w:proofErr w:type="gramEnd"/>
      <w:r w:rsidRPr="00E54BA1">
        <w:rPr>
          <w:sz w:val="24"/>
          <w:szCs w:val="24"/>
        </w:rPr>
        <w:t xml:space="preserve"> если отсутствуют предписания надзорных органов в течение предшествующего мониторингу годового периода.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Оценка и отслеживание данных показателей позволяет прогнозировать развитие системы дошкольного образования и принимать эффективные управленческие решения по обеспечению здоровья, безопасности, качеству услуг по присмотру и уходу.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</w:p>
    <w:p w:rsidR="00FA0391" w:rsidRPr="00E54BA1" w:rsidRDefault="00FA0391" w:rsidP="00FA0391">
      <w:pPr>
        <w:pStyle w:val="1"/>
        <w:ind w:left="0"/>
        <w:jc w:val="center"/>
        <w:rPr>
          <w:sz w:val="24"/>
          <w:szCs w:val="24"/>
        </w:rPr>
      </w:pPr>
      <w:r w:rsidRPr="00E54BA1">
        <w:rPr>
          <w:sz w:val="24"/>
          <w:szCs w:val="24"/>
        </w:rPr>
        <w:t>Повышение качества управления в ДОО</w:t>
      </w:r>
    </w:p>
    <w:p w:rsidR="00FA0391" w:rsidRPr="00E54BA1" w:rsidRDefault="00FA0391" w:rsidP="00FA0391">
      <w:pPr>
        <w:pStyle w:val="1"/>
        <w:ind w:left="0" w:firstLine="567"/>
        <w:jc w:val="center"/>
        <w:rPr>
          <w:b w:val="0"/>
          <w:sz w:val="24"/>
          <w:szCs w:val="24"/>
        </w:rPr>
      </w:pP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t>Повышение качества управления в ДОО определяется на основе оценки трёх показателей:</w:t>
      </w:r>
    </w:p>
    <w:p w:rsidR="00FA0391" w:rsidRPr="00E54BA1" w:rsidRDefault="00FA0391" w:rsidP="00FA0391">
      <w:pPr>
        <w:pStyle w:val="ac"/>
        <w:numPr>
          <w:ilvl w:val="0"/>
          <w:numId w:val="15"/>
        </w:numPr>
        <w:tabs>
          <w:tab w:val="left" w:pos="1276"/>
          <w:tab w:val="left" w:pos="4369"/>
          <w:tab w:val="left" w:pos="4791"/>
          <w:tab w:val="left" w:pos="7363"/>
          <w:tab w:val="left" w:pos="9014"/>
        </w:tabs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разработанность и функционирование внутренней системы оценки качества образования в ДОО (далее – BCOKO)</w:t>
      </w:r>
    </w:p>
    <w:p w:rsidR="00FA0391" w:rsidRPr="00E54BA1" w:rsidRDefault="00FA0391" w:rsidP="00FA0391">
      <w:pPr>
        <w:pStyle w:val="ac"/>
        <w:numPr>
          <w:ilvl w:val="0"/>
          <w:numId w:val="15"/>
        </w:numPr>
        <w:tabs>
          <w:tab w:val="left" w:pos="1276"/>
          <w:tab w:val="left" w:pos="4369"/>
          <w:tab w:val="left" w:pos="4791"/>
          <w:tab w:val="left" w:pos="7363"/>
          <w:tab w:val="left" w:pos="9014"/>
        </w:tabs>
        <w:ind w:left="0" w:firstLine="567"/>
        <w:rPr>
          <w:sz w:val="24"/>
          <w:szCs w:val="24"/>
        </w:rPr>
      </w:pPr>
      <w:r w:rsidRPr="00E54BA1">
        <w:rPr>
          <w:sz w:val="24"/>
          <w:szCs w:val="24"/>
        </w:rPr>
        <w:t>наличие программы развития ДОО.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E54BA1">
        <w:rPr>
          <w:sz w:val="24"/>
          <w:szCs w:val="24"/>
        </w:rPr>
        <w:lastRenderedPageBreak/>
        <w:t xml:space="preserve">Показатель </w:t>
      </w:r>
      <w:r w:rsidRPr="00E54BA1">
        <w:rPr>
          <w:b/>
          <w:bCs/>
          <w:i/>
          <w:sz w:val="24"/>
          <w:szCs w:val="24"/>
        </w:rPr>
        <w:t>«Разработанность и функционирование BCOKO в ДОО»</w:t>
      </w:r>
      <w:r w:rsidRPr="00E54BA1">
        <w:rPr>
          <w:sz w:val="24"/>
          <w:szCs w:val="24"/>
        </w:rPr>
        <w:t xml:space="preserve"> считается полностью подтвержденным, если имеется разработанное и утвержденное в ДОО положение о BCOKO, планы и отчеты об осуществлении BCOKO, результаты реализации BCOKO отражены на официальном сайте ДОО.</w:t>
      </w:r>
    </w:p>
    <w:p w:rsidR="00FA0391" w:rsidRPr="00E54BA1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E54BA1">
        <w:rPr>
          <w:sz w:val="24"/>
          <w:szCs w:val="24"/>
        </w:rPr>
        <w:t xml:space="preserve">Показатель </w:t>
      </w:r>
      <w:r w:rsidRPr="00E54BA1">
        <w:rPr>
          <w:b/>
          <w:bCs/>
          <w:i/>
          <w:sz w:val="24"/>
          <w:szCs w:val="24"/>
        </w:rPr>
        <w:t>«Наличие программы развития ДОО»</w:t>
      </w:r>
      <w:r w:rsidRPr="00E54BA1">
        <w:rPr>
          <w:i/>
          <w:sz w:val="24"/>
          <w:szCs w:val="24"/>
        </w:rPr>
        <w:t xml:space="preserve"> </w:t>
      </w:r>
      <w:r w:rsidRPr="00E54BA1">
        <w:rPr>
          <w:sz w:val="24"/>
          <w:szCs w:val="24"/>
        </w:rPr>
        <w:t>считается полностью подтвержденным, если в ДОО разработана и реализуется программа развития ДОО, которая содержит стратегию развития в долгосрочном периоде (не менее 5 лет), а также требования к ресурсному 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профессиональных компетенций сотрудников ДОО).</w:t>
      </w:r>
      <w:proofErr w:type="gramEnd"/>
    </w:p>
    <w:p w:rsidR="00FA0391" w:rsidRPr="00E54BA1" w:rsidRDefault="00FA0391" w:rsidP="00FA0391">
      <w:pPr>
        <w:ind w:firstLine="567"/>
      </w:pPr>
    </w:p>
    <w:p w:rsidR="00FA0391" w:rsidRPr="00E96F32" w:rsidRDefault="00FA0391" w:rsidP="00FA0391">
      <w:pPr>
        <w:pStyle w:val="1"/>
        <w:tabs>
          <w:tab w:val="left" w:pos="2939"/>
        </w:tabs>
        <w:ind w:left="0"/>
        <w:rPr>
          <w:sz w:val="20"/>
          <w:szCs w:val="20"/>
        </w:rPr>
      </w:pPr>
    </w:p>
    <w:p w:rsidR="00FA0391" w:rsidRPr="0050503F" w:rsidRDefault="0050503F" w:rsidP="00FA0391">
      <w:pPr>
        <w:pStyle w:val="1"/>
        <w:tabs>
          <w:tab w:val="left" w:pos="2939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FA0391" w:rsidRPr="0050503F">
        <w:rPr>
          <w:sz w:val="24"/>
          <w:szCs w:val="24"/>
        </w:rPr>
        <w:t xml:space="preserve">. </w:t>
      </w:r>
      <w:r>
        <w:rPr>
          <w:sz w:val="24"/>
          <w:szCs w:val="24"/>
        </w:rPr>
        <w:t>М</w:t>
      </w:r>
      <w:r w:rsidRPr="0050503F">
        <w:rPr>
          <w:sz w:val="24"/>
          <w:szCs w:val="24"/>
        </w:rPr>
        <w:t>етоды сбора и обработки информации</w:t>
      </w:r>
    </w:p>
    <w:p w:rsidR="00FA0391" w:rsidRPr="0050503F" w:rsidRDefault="00FA0391" w:rsidP="00FA0391">
      <w:pPr>
        <w:pStyle w:val="aa"/>
        <w:ind w:firstLine="567"/>
        <w:rPr>
          <w:b/>
          <w:sz w:val="24"/>
          <w:szCs w:val="24"/>
        </w:rPr>
      </w:pPr>
    </w:p>
    <w:p w:rsidR="00FA0391" w:rsidRPr="0050503F" w:rsidRDefault="0050503F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сбора информации использую</w:t>
      </w:r>
      <w:r w:rsidR="00FA0391" w:rsidRPr="0050503F">
        <w:rPr>
          <w:sz w:val="24"/>
          <w:szCs w:val="24"/>
        </w:rPr>
        <w:t>тся информационные системы:</w:t>
      </w:r>
    </w:p>
    <w:p w:rsidR="00FA0391" w:rsidRPr="0050503F" w:rsidRDefault="0050503F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50503F">
        <w:rPr>
          <w:sz w:val="24"/>
          <w:szCs w:val="24"/>
        </w:rPr>
        <w:t xml:space="preserve">Федеральная информационная система доступности дошкольного образования; </w:t>
      </w:r>
    </w:p>
    <w:p w:rsidR="00FA0391" w:rsidRPr="0050503F" w:rsidRDefault="0050503F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-И</w:t>
      </w:r>
      <w:r w:rsidR="00FA0391" w:rsidRPr="0050503F">
        <w:rPr>
          <w:sz w:val="24"/>
          <w:szCs w:val="24"/>
        </w:rPr>
        <w:t>нформационная система Забайкальского края «Образовательный портал Забайкальского края» (</w:t>
      </w:r>
      <w:hyperlink r:id="rId6" w:history="1">
        <w:r w:rsidR="00FA0391" w:rsidRPr="0050503F">
          <w:rPr>
            <w:rStyle w:val="a3"/>
            <w:sz w:val="24"/>
            <w:szCs w:val="24"/>
          </w:rPr>
          <w:t>https://www.zabedu.ru/index.php?do=logout</w:t>
        </w:r>
      </w:hyperlink>
      <w:r w:rsidR="00FA0391" w:rsidRPr="0050503F">
        <w:rPr>
          <w:sz w:val="24"/>
          <w:szCs w:val="24"/>
        </w:rPr>
        <w:t xml:space="preserve">), а также следующие методы: опрос </w:t>
      </w:r>
      <w:r w:rsidR="00DF3F83">
        <w:rPr>
          <w:sz w:val="24"/>
          <w:szCs w:val="24"/>
        </w:rPr>
        <w:t>руководителей образовательных организаций, реализующих программы дошкольного образования</w:t>
      </w:r>
      <w:r w:rsidR="00772E00">
        <w:rPr>
          <w:sz w:val="24"/>
          <w:szCs w:val="24"/>
        </w:rPr>
        <w:t>,</w:t>
      </w:r>
      <w:r w:rsidR="00FA0391" w:rsidRPr="0050503F">
        <w:rPr>
          <w:sz w:val="24"/>
          <w:szCs w:val="24"/>
        </w:rPr>
        <w:t xml:space="preserve"> </w:t>
      </w:r>
      <w:r w:rsidR="00DF3F83">
        <w:rPr>
          <w:sz w:val="24"/>
          <w:szCs w:val="24"/>
        </w:rPr>
        <w:t xml:space="preserve">в муниципальном районе, </w:t>
      </w:r>
      <w:r w:rsidR="00FA0391" w:rsidRPr="0050503F">
        <w:rPr>
          <w:sz w:val="24"/>
          <w:szCs w:val="24"/>
        </w:rPr>
        <w:t xml:space="preserve">данные статистической отчетности. </w:t>
      </w:r>
    </w:p>
    <w:p w:rsidR="00FA0391" w:rsidRPr="0050503F" w:rsidRDefault="00772E00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муниципального органа</w:t>
      </w:r>
      <w:r w:rsidR="00FA0391" w:rsidRPr="0050503F">
        <w:rPr>
          <w:sz w:val="24"/>
          <w:szCs w:val="24"/>
        </w:rPr>
        <w:t xml:space="preserve"> управления в сфере образования Забайкальского края анализируют информацию, полученную от ДОО.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>По результатам мониторинга качества д</w:t>
      </w:r>
      <w:r w:rsidR="00772E00">
        <w:rPr>
          <w:sz w:val="24"/>
          <w:szCs w:val="24"/>
        </w:rPr>
        <w:t>ошкольного образования заполняется таблица</w:t>
      </w:r>
      <w:r w:rsidRPr="0050503F">
        <w:rPr>
          <w:sz w:val="24"/>
          <w:szCs w:val="24"/>
        </w:rPr>
        <w:t xml:space="preserve"> (Приложение 1), </w:t>
      </w:r>
      <w:r w:rsidR="00772E00">
        <w:rPr>
          <w:sz w:val="24"/>
          <w:szCs w:val="24"/>
        </w:rPr>
        <w:t>с указанием ссылок</w:t>
      </w:r>
      <w:r w:rsidRPr="0050503F">
        <w:rPr>
          <w:sz w:val="24"/>
          <w:szCs w:val="24"/>
        </w:rPr>
        <w:t xml:space="preserve"> на документы, подтверждающие собранную информацию. 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 xml:space="preserve">Информация с результатами мониторинга качества дошкольного образования, полученная от муниципальных органов управления в сфере образования, обобщается и вносится в сводную </w:t>
      </w:r>
      <w:r w:rsidR="00772E00">
        <w:rPr>
          <w:sz w:val="24"/>
          <w:szCs w:val="24"/>
        </w:rPr>
        <w:t xml:space="preserve">региональную </w:t>
      </w:r>
      <w:r w:rsidRPr="0050503F">
        <w:rPr>
          <w:sz w:val="24"/>
          <w:szCs w:val="24"/>
        </w:rPr>
        <w:t>таблицу (Приложение 2).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 xml:space="preserve"> Методы обработки информации: количественный и качественный анализы полученной информации. 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 xml:space="preserve">Количественный анализ полученной информации: по каждому показателю определяется минимальные и максимальные значения, выявленные в ходе мониторинга. Максимальные показатели (80%-100%) соответствуют базовому уровню качества системы дошкольного образования. 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 xml:space="preserve">Качественный анализ полученной информации позволит определить проблемные зоны и затруднения в достижении необходимого качества дошкольного образования и выделить перспективные направления, способствующие повышению качества дошкольного образования </w:t>
      </w:r>
      <w:r w:rsidR="00772E00">
        <w:rPr>
          <w:sz w:val="24"/>
          <w:szCs w:val="24"/>
        </w:rPr>
        <w:t>муниципального и краевого уровней</w:t>
      </w:r>
      <w:r w:rsidRPr="0050503F">
        <w:rPr>
          <w:sz w:val="24"/>
          <w:szCs w:val="24"/>
        </w:rPr>
        <w:t xml:space="preserve">. 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 xml:space="preserve">Информация о качестве дошкольного образования показывает результативность функционирования системы дошкольного образования в </w:t>
      </w:r>
      <w:r w:rsidR="00772E00">
        <w:rPr>
          <w:sz w:val="24"/>
          <w:szCs w:val="24"/>
        </w:rPr>
        <w:t xml:space="preserve">муниципальном районе и в </w:t>
      </w:r>
      <w:r w:rsidRPr="0050503F">
        <w:rPr>
          <w:sz w:val="24"/>
          <w:szCs w:val="24"/>
        </w:rPr>
        <w:t>Забайкальском крае и способствует повышению качества принимаемых для нее управленческих решений.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>Результаты мониторинга качества дошкольного образования Забайкальского края оформляются в виде заключения (аналитического отчета), утверждаются и размещаются на официальном сайте. На основе материалов заключения разрабатываются адресные рекомендации, мероприятия и управленческие решения.</w:t>
      </w:r>
    </w:p>
    <w:p w:rsidR="00FA0391" w:rsidRPr="0050503F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50503F">
        <w:rPr>
          <w:sz w:val="24"/>
          <w:szCs w:val="24"/>
        </w:rPr>
        <w:t>Регулярное проведение мониторинга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эффективность принимаемых управленческих решений.</w:t>
      </w:r>
    </w:p>
    <w:p w:rsidR="00FA0391" w:rsidRPr="00E96F32" w:rsidRDefault="00FA0391" w:rsidP="00FA0391">
      <w:pPr>
        <w:pStyle w:val="1"/>
        <w:tabs>
          <w:tab w:val="left" w:pos="2392"/>
        </w:tabs>
        <w:ind w:left="0" w:firstLine="567"/>
        <w:rPr>
          <w:sz w:val="20"/>
          <w:szCs w:val="20"/>
        </w:rPr>
      </w:pPr>
    </w:p>
    <w:p w:rsidR="00FA0391" w:rsidRPr="00E96F32" w:rsidRDefault="00FA0391" w:rsidP="00FA0391">
      <w:pPr>
        <w:pStyle w:val="1"/>
        <w:tabs>
          <w:tab w:val="left" w:pos="2392"/>
        </w:tabs>
        <w:ind w:left="0"/>
        <w:rPr>
          <w:sz w:val="20"/>
          <w:szCs w:val="20"/>
        </w:rPr>
      </w:pPr>
    </w:p>
    <w:p w:rsidR="00846939" w:rsidRDefault="00846939" w:rsidP="00FA0391">
      <w:pPr>
        <w:pStyle w:val="1"/>
        <w:tabs>
          <w:tab w:val="left" w:pos="2392"/>
        </w:tabs>
        <w:ind w:left="0"/>
        <w:jc w:val="center"/>
        <w:rPr>
          <w:sz w:val="24"/>
          <w:szCs w:val="24"/>
        </w:rPr>
      </w:pPr>
    </w:p>
    <w:p w:rsidR="00FA0391" w:rsidRPr="00846939" w:rsidRDefault="00846939" w:rsidP="00FA0391">
      <w:pPr>
        <w:pStyle w:val="1"/>
        <w:tabs>
          <w:tab w:val="left" w:pos="2392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</w:t>
      </w:r>
      <w:r>
        <w:rPr>
          <w:sz w:val="24"/>
          <w:szCs w:val="24"/>
        </w:rPr>
        <w:t>. Мониторинг показателей</w:t>
      </w:r>
    </w:p>
    <w:p w:rsidR="00FA0391" w:rsidRPr="00772E00" w:rsidRDefault="00FA0391" w:rsidP="00FA0391">
      <w:pPr>
        <w:ind w:firstLine="567"/>
      </w:pPr>
    </w:p>
    <w:p w:rsidR="00FA0391" w:rsidRPr="00772E00" w:rsidRDefault="00FA0391" w:rsidP="00FA0391">
      <w:pPr>
        <w:ind w:firstLine="567"/>
        <w:jc w:val="both"/>
      </w:pPr>
      <w:r w:rsidRPr="00772E00">
        <w:t xml:space="preserve">Мониторинг показателей качества дошкольного образования Забайкальского края организуется региональным оператором и проводится ежегодно согласно приказу Министерства образования и науки Забайкальского края и предполагает ежегодное проведение следующих мероприятий: </w:t>
      </w:r>
    </w:p>
    <w:p w:rsidR="00FA0391" w:rsidRPr="00772E00" w:rsidRDefault="00846939" w:rsidP="00FA0391">
      <w:pPr>
        <w:ind w:firstLine="567"/>
        <w:jc w:val="both"/>
      </w:pPr>
      <w:r>
        <w:t xml:space="preserve">- </w:t>
      </w:r>
      <w:r w:rsidR="00FA0391" w:rsidRPr="00772E00">
        <w:t xml:space="preserve">централизованный мониторинг представленных показателей качества дошкольного образования, предполагающий сбор, обработку, хранение и распространение информации по: качеству образовательных программ; качеству образовательных условий; взаимодействию с семьей; обеспечению здоровья, безопасности и качеству услуг по присмотру и уходу; </w:t>
      </w:r>
    </w:p>
    <w:p w:rsidR="00FA0391" w:rsidRPr="00772E00" w:rsidRDefault="00846939" w:rsidP="00FA0391">
      <w:pPr>
        <w:ind w:firstLine="567"/>
        <w:jc w:val="both"/>
      </w:pPr>
      <w:r>
        <w:t xml:space="preserve">- </w:t>
      </w:r>
      <w:r w:rsidR="00FA0391" w:rsidRPr="00772E00">
        <w:t>комплексный анализ качества дошкольного образования в разрезе дошкольных образовательных организаций, муниципальных образовательных систем и региональной образовательной системы;</w:t>
      </w:r>
    </w:p>
    <w:p w:rsidR="00FA0391" w:rsidRPr="00772E00" w:rsidRDefault="00846939" w:rsidP="00FA0391">
      <w:pPr>
        <w:ind w:firstLine="567"/>
        <w:jc w:val="both"/>
      </w:pPr>
      <w:r>
        <w:t xml:space="preserve">- </w:t>
      </w:r>
      <w:r w:rsidR="00FA0391" w:rsidRPr="00772E00">
        <w:t xml:space="preserve">разработка и реализация корректирующих мероприятий, принятие управленческих решений, направленных на повышение качества дошкольного образования; </w:t>
      </w:r>
    </w:p>
    <w:p w:rsidR="00FA0391" w:rsidRPr="00772E00" w:rsidRDefault="00846939" w:rsidP="00FA0391">
      <w:pPr>
        <w:ind w:firstLine="567"/>
        <w:jc w:val="both"/>
      </w:pPr>
      <w:r>
        <w:t xml:space="preserve">- </w:t>
      </w:r>
      <w:r w:rsidR="00FA0391" w:rsidRPr="00772E00">
        <w:t xml:space="preserve">информирование всех заинтересованных сторон о результатах мониторинга качества дошкольного образования и реализуемых мероприятий по повышению качества дошкольного образования. </w:t>
      </w:r>
    </w:p>
    <w:p w:rsidR="00FA0391" w:rsidRPr="00772E00" w:rsidRDefault="00846939" w:rsidP="00FA0391">
      <w:pPr>
        <w:ind w:firstLine="567"/>
        <w:jc w:val="both"/>
      </w:pPr>
      <w:r>
        <w:t xml:space="preserve">- </w:t>
      </w:r>
      <w:r w:rsidR="00FA0391" w:rsidRPr="00772E00">
        <w:t>Информация о проведении мониторинга размещается на официальном сайте оператора мониторинга (ГУ ДПО «ИРО Забайкальского края»).</w:t>
      </w:r>
    </w:p>
    <w:p w:rsidR="00FA0391" w:rsidRDefault="00846939" w:rsidP="00FA0391">
      <w:pPr>
        <w:ind w:firstLine="567"/>
        <w:jc w:val="both"/>
      </w:pPr>
      <w:r>
        <w:t xml:space="preserve">- </w:t>
      </w:r>
      <w:r w:rsidR="00FA0391" w:rsidRPr="00772E00">
        <w:t>При организации мониторинга показателей качества дошкольного образования измерению подлежат индикаторы, показывающие степень проявления показателей.</w:t>
      </w:r>
    </w:p>
    <w:p w:rsidR="00A37B7A" w:rsidRPr="00772E00" w:rsidRDefault="00A37B7A" w:rsidP="00FA0391">
      <w:pPr>
        <w:ind w:firstLine="567"/>
        <w:jc w:val="both"/>
      </w:pPr>
    </w:p>
    <w:p w:rsidR="00FA0391" w:rsidRPr="00801778" w:rsidRDefault="00FA0391" w:rsidP="00801778">
      <w:pPr>
        <w:ind w:firstLine="567"/>
        <w:jc w:val="right"/>
      </w:pPr>
      <w:r w:rsidRPr="00801778">
        <w:t>Таблица</w:t>
      </w:r>
    </w:p>
    <w:tbl>
      <w:tblPr>
        <w:tblStyle w:val="21"/>
        <w:tblW w:w="9606" w:type="dxa"/>
        <w:jc w:val="center"/>
        <w:tblLook w:val="04A0" w:firstRow="1" w:lastRow="0" w:firstColumn="1" w:lastColumn="0" w:noHBand="0" w:noVBand="1"/>
      </w:tblPr>
      <w:tblGrid>
        <w:gridCol w:w="846"/>
        <w:gridCol w:w="3304"/>
        <w:gridCol w:w="5456"/>
      </w:tblGrid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center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Показатели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center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Формула для расчета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rPr>
                <w:rFonts w:eastAsia="Calibri"/>
              </w:rPr>
            </w:pPr>
            <w:r w:rsidRPr="00801778">
              <w:rPr>
                <w:b/>
                <w:bCs/>
              </w:rPr>
              <w:t>Показатели качества образовательных программ дошкольного образования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1.1.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rPr>
                <w:b/>
                <w:bCs/>
              </w:rPr>
            </w:pPr>
            <w:r w:rsidRPr="00801778">
              <w:rPr>
                <w:b/>
                <w:bCs/>
              </w:rPr>
              <w:t>Качество основной образовательной программы дошкольного образования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1.1.1.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и утверждена основная образовательная программа дошкольного образования,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ОП=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ОП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. ОП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и утверждена основная образовательная программа дошкольного образования;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. ОП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и утверждена основная образовательная программа дошкольного образования;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-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1.1.2.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gramStart"/>
            <w:r w:rsidRPr="00801778">
              <w:rPr>
                <w:rFonts w:eastAsia="Calibri"/>
              </w:rPr>
              <w:t>Доля ДОО, в которых структура и содержание образовательных программ дошкольного образования соответствуют требованиям ФГОС ДО, от общего количества ДОО</w:t>
            </w:r>
            <w:proofErr w:type="gramEnd"/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ОП=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ОП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ОП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структура и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содержание образовательной программы дошкольного образования соответствуют требованиям ФГОС </w:t>
            </w:r>
            <w:proofErr w:type="gramStart"/>
            <w:r w:rsidRPr="00801778">
              <w:rPr>
                <w:rFonts w:eastAsia="Calibri"/>
              </w:rPr>
              <w:t>ДО</w:t>
            </w:r>
            <w:proofErr w:type="gramEnd"/>
            <w:r w:rsidRPr="00801778">
              <w:rPr>
                <w:rFonts w:eastAsia="Calibri"/>
              </w:rPr>
              <w:t>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ОП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структура и содержание образовательной программы дошкольного образования соответствуют требованиям ФГОС ДО;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1.1.3.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gramStart"/>
            <w:r w:rsidRPr="00801778">
              <w:rPr>
                <w:rFonts w:eastAsia="Calibri"/>
              </w:rPr>
              <w:t xml:space="preserve">Доля ДОО, в которых содержание образовательной программы дошкольного образования обеспечивает развитие личности в </w:t>
            </w:r>
            <w:r w:rsidRPr="00801778">
              <w:rPr>
                <w:rFonts w:eastAsia="Calibri"/>
              </w:rPr>
              <w:lastRenderedPageBreak/>
              <w:t>соответ</w:t>
            </w:r>
            <w:r w:rsidR="00801778">
              <w:rPr>
                <w:rFonts w:eastAsia="Calibri"/>
              </w:rPr>
              <w:t xml:space="preserve">ствии с возрастными и </w:t>
            </w:r>
            <w:r w:rsidRPr="00801778">
              <w:rPr>
                <w:rFonts w:eastAsia="Calibri"/>
              </w:rPr>
              <w:t>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развитие, от общего количества ДОО</w:t>
            </w:r>
            <w:proofErr w:type="gramEnd"/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lastRenderedPageBreak/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ОП=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ОП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ОП – доля ДОО,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</w:t>
            </w:r>
            <w:r w:rsidRPr="00801778">
              <w:rPr>
                <w:rFonts w:eastAsia="Calibri"/>
              </w:rPr>
              <w:lastRenderedPageBreak/>
              <w:t>особенностями детей;</w:t>
            </w:r>
          </w:p>
          <w:p w:rsidR="00A37B7A" w:rsidRPr="00801778" w:rsidRDefault="00801778" w:rsidP="00801778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Кдоо</w:t>
            </w:r>
            <w:proofErr w:type="spellEnd"/>
            <w:r>
              <w:rPr>
                <w:rFonts w:eastAsia="Calibri"/>
              </w:rPr>
              <w:t xml:space="preserve"> ОП – </w:t>
            </w:r>
            <w:r w:rsidR="00A37B7A" w:rsidRPr="00801778">
              <w:rPr>
                <w:rFonts w:eastAsia="Calibri"/>
              </w:rPr>
              <w:t>количество ДОО,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lastRenderedPageBreak/>
              <w:t>1.1.4.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рабочая программа воспитания и календарный план воспитательной работы, от общего количества ДОО 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РПВ=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ОП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РПВ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рабочая программа воспитания и календарный план воспитательной работы;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РПВ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рабочая программа воспитания и календарный план воспитательной работы;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1.2.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1.2.1.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реализуются AOOП ДО,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АООП=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ОП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АООП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реализуются AOOП ДО;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АООП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реализуются AOOП ДО;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r w:rsidRPr="00801778">
              <w:t>–</w:t>
            </w:r>
            <w:r w:rsidRPr="00801778">
              <w:rPr>
                <w:rFonts w:eastAsia="Calibri"/>
              </w:rPr>
              <w:t xml:space="preserve">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1.2.2.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структура и содержание AOOП ДО соответствует требованиям ФГОС ДО и ПАООП ДО, от общего количества ДОО, реализующих адаптированные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ООП ДО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АООП=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ОП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АООП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структура и содержание AOOП ДО соответствует требованиям ФГОС ДО и ПАООП ДО;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АООП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структура и содержание AOOП ДО соответствует требованиям ФГОС ДО и ПАООП ДО;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r w:rsidRPr="00801778">
              <w:t>–</w:t>
            </w:r>
            <w:r w:rsidRPr="00801778">
              <w:rPr>
                <w:rFonts w:eastAsia="Calibri"/>
              </w:rPr>
              <w:t xml:space="preserve"> общее количество ДОО, </w:t>
            </w:r>
            <w:proofErr w:type="gramStart"/>
            <w:r w:rsidRPr="00801778">
              <w:rPr>
                <w:rFonts w:eastAsia="Calibri"/>
              </w:rPr>
              <w:t>реализующих</w:t>
            </w:r>
            <w:proofErr w:type="gramEnd"/>
            <w:r w:rsidRPr="00801778">
              <w:rPr>
                <w:rFonts w:eastAsia="Calibri"/>
              </w:rPr>
              <w:t xml:space="preserve"> адаптированные ООП ДО.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2.1.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Кадровые условия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2.1.1.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руководителей ДОО, обладающих требуемым качеством профессиональной подготовки, от общего количества руководителей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Друк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ПП=</w:t>
            </w:r>
            <w:proofErr w:type="spellStart"/>
            <w:r w:rsidRPr="00801778">
              <w:rPr>
                <w:rFonts w:eastAsia="Calibri"/>
                <w:b/>
              </w:rPr>
              <w:t>Чрук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ПП / </w:t>
            </w:r>
            <w:proofErr w:type="spellStart"/>
            <w:r w:rsidRPr="00801778">
              <w:rPr>
                <w:rFonts w:eastAsia="Calibri"/>
                <w:b/>
              </w:rPr>
              <w:t>Чрук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Друк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ВО</w:t>
            </w:r>
            <w:proofErr w:type="gramEnd"/>
            <w:r w:rsidRPr="00801778">
              <w:rPr>
                <w:rFonts w:eastAsia="Calibri"/>
              </w:rPr>
              <w:t xml:space="preserve"> – доля руководителей ДОО, обладающих требуемым качеством профессиональной подготовки;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Чрук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ВО</w:t>
            </w:r>
            <w:proofErr w:type="gramEnd"/>
            <w:r w:rsidRPr="00801778">
              <w:rPr>
                <w:rFonts w:eastAsia="Calibri"/>
              </w:rPr>
              <w:t xml:space="preserve"> – численность руководителей ДОО, обладающих требуемым качеством профессиональной подготовки;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Чрук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– общая численность руководителей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2.1.2.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педагогических работников в ДОО (вакансии), относительно </w:t>
            </w:r>
            <w:r w:rsidRPr="00801778">
              <w:rPr>
                <w:rFonts w:eastAsia="Calibri"/>
              </w:rPr>
              <w:lastRenderedPageBreak/>
              <w:t>количества педагогов, предусмотренных штатным расписанием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lastRenderedPageBreak/>
              <w:t>Дпед</w:t>
            </w:r>
            <w:proofErr w:type="spellEnd"/>
            <w:r w:rsidRPr="00801778">
              <w:rPr>
                <w:rFonts w:eastAsia="Calibri"/>
                <w:b/>
              </w:rPr>
              <w:t>. раб</w:t>
            </w:r>
            <w:proofErr w:type="gramStart"/>
            <w:r w:rsidRPr="00801778">
              <w:rPr>
                <w:rFonts w:eastAsia="Calibri"/>
                <w:b/>
              </w:rPr>
              <w:t>.</w:t>
            </w:r>
            <w:proofErr w:type="gram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 w:rsidRPr="00801778">
              <w:rPr>
                <w:rFonts w:eastAsia="Calibri"/>
                <w:b/>
              </w:rPr>
              <w:t>д</w:t>
            </w:r>
            <w:proofErr w:type="gramEnd"/>
            <w:r w:rsidRPr="00801778">
              <w:rPr>
                <w:rFonts w:eastAsia="Calibri"/>
                <w:b/>
              </w:rPr>
              <w:t>оо</w:t>
            </w:r>
            <w:proofErr w:type="spellEnd"/>
            <w:r w:rsidRPr="00801778">
              <w:rPr>
                <w:rFonts w:eastAsia="Calibri"/>
                <w:b/>
              </w:rPr>
              <w:t xml:space="preserve"> В =</w:t>
            </w:r>
            <w:proofErr w:type="spellStart"/>
            <w:r w:rsidRPr="00801778">
              <w:rPr>
                <w:rFonts w:eastAsia="Calibri"/>
                <w:b/>
              </w:rPr>
              <w:t>Чпед</w:t>
            </w:r>
            <w:proofErr w:type="spellEnd"/>
            <w:r w:rsidRPr="00801778">
              <w:rPr>
                <w:rFonts w:eastAsia="Calibri"/>
                <w:b/>
              </w:rPr>
              <w:t xml:space="preserve">. раб.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/ </w:t>
            </w:r>
            <w:proofErr w:type="spellStart"/>
            <w:r w:rsidRPr="00801778">
              <w:rPr>
                <w:rFonts w:eastAsia="Calibri"/>
                <w:b/>
              </w:rPr>
              <w:t>Чпед</w:t>
            </w:r>
            <w:proofErr w:type="spellEnd"/>
            <w:r w:rsidRPr="00801778">
              <w:rPr>
                <w:rFonts w:eastAsia="Calibri"/>
                <w:b/>
              </w:rPr>
              <w:t>. раб. ШР 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Дпед.раб</w:t>
            </w:r>
            <w:proofErr w:type="gramStart"/>
            <w:r w:rsidRPr="00801778">
              <w:rPr>
                <w:rFonts w:eastAsia="Calibri"/>
              </w:rPr>
              <w:t>.В</w:t>
            </w:r>
            <w:proofErr w:type="spellEnd"/>
            <w:proofErr w:type="gramEnd"/>
            <w:r w:rsidRPr="00801778">
              <w:rPr>
                <w:rFonts w:eastAsia="Calibri"/>
              </w:rPr>
              <w:t xml:space="preserve"> – доля педагогических работников в </w:t>
            </w:r>
            <w:r w:rsidRPr="00801778">
              <w:rPr>
                <w:rFonts w:eastAsia="Calibri"/>
              </w:rPr>
              <w:lastRenderedPageBreak/>
              <w:t>ДОО (вакансии);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>. – численность педагогических работников в ДОО;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spellEnd"/>
            <w:r w:rsidRPr="00801778">
              <w:rPr>
                <w:rFonts w:eastAsia="Calibri"/>
              </w:rPr>
              <w:t>. раб. ШР – общая численность педагогических работников предусмотренных штатным расписанием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lastRenderedPageBreak/>
              <w:t>2.1.3.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работающих в ДОО младших воспитателей и помощников воспитателей (УВП), относительно количества персонала, предусмотренного штатным расписанием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Драб</w:t>
            </w:r>
            <w:proofErr w:type="spellEnd"/>
            <w:r w:rsidRPr="00801778">
              <w:rPr>
                <w:rFonts w:eastAsia="Calibri"/>
                <w:b/>
              </w:rPr>
              <w:t xml:space="preserve">. УВП =Ч раб. УВП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/ </w:t>
            </w:r>
            <w:proofErr w:type="spellStart"/>
            <w:r w:rsidRPr="00801778">
              <w:rPr>
                <w:rFonts w:eastAsia="Calibri"/>
                <w:b/>
              </w:rPr>
              <w:t>Чраб</w:t>
            </w:r>
            <w:proofErr w:type="spellEnd"/>
            <w:r w:rsidRPr="00801778">
              <w:rPr>
                <w:rFonts w:eastAsia="Calibri"/>
                <w:b/>
              </w:rPr>
              <w:t>. УВП ШР*100%,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Драб</w:t>
            </w:r>
            <w:proofErr w:type="spellEnd"/>
            <w:r w:rsidRPr="00801778">
              <w:rPr>
                <w:rFonts w:eastAsia="Calibri"/>
              </w:rPr>
              <w:t>. УВП – доля работающих в ДОО младших воспитателей и помощников воспитателей;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Чраб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>. – численность работающих УВП в ДОО;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Чраб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ШР – общая численность работников УВП предусмотренных штатным расписанием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2.1.4.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педагогических работников ДОО, имеющих высшее профессиональное или среднее профессиональное образования (по профилю деятельности), от общего числа педагогических работников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Дпед</w:t>
            </w:r>
            <w:proofErr w:type="spellEnd"/>
            <w:r w:rsidRPr="00801778">
              <w:rPr>
                <w:rFonts w:eastAsia="Calibri"/>
                <w:b/>
              </w:rPr>
              <w:t xml:space="preserve">. раб.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В</w:t>
            </w:r>
            <w:proofErr w:type="gramStart"/>
            <w:r w:rsidRPr="00801778">
              <w:rPr>
                <w:rFonts w:eastAsia="Calibri"/>
                <w:b/>
              </w:rPr>
              <w:t>О(</w:t>
            </w:r>
            <w:proofErr w:type="gramEnd"/>
            <w:r w:rsidRPr="00801778">
              <w:rPr>
                <w:rFonts w:eastAsia="Calibri"/>
                <w:b/>
              </w:rPr>
              <w:t>СПО) =</w:t>
            </w:r>
            <w:proofErr w:type="spellStart"/>
            <w:r w:rsidRPr="00801778">
              <w:rPr>
                <w:rFonts w:eastAsia="Calibri"/>
                <w:b/>
              </w:rPr>
              <w:t>Чпед</w:t>
            </w:r>
            <w:proofErr w:type="spellEnd"/>
            <w:r w:rsidRPr="00801778">
              <w:rPr>
                <w:rFonts w:eastAsia="Calibri"/>
                <w:b/>
              </w:rPr>
              <w:t xml:space="preserve">. раб.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ВО (СПО) / </w:t>
            </w:r>
            <w:proofErr w:type="spellStart"/>
            <w:r w:rsidRPr="00801778">
              <w:rPr>
                <w:rFonts w:eastAsia="Calibri"/>
                <w:b/>
              </w:rPr>
              <w:t>Чпед.раб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ВО/СПО – доля педагогических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работников ДОО, имеющих высшее или среднее профессиональное образования образование по профилю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ВО – численность педагогических работников ДОО, имеющих высшее образование или среднее профессиональное образования по профилю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– общая численность педагогических работников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2.1.5.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педагогических работников ДОО, имеющих высшую квалификационную категорию по профилю деятельности, от общего числа педагогических работников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Дпед</w:t>
            </w:r>
            <w:proofErr w:type="gramStart"/>
            <w:r w:rsidRPr="00801778">
              <w:rPr>
                <w:rFonts w:eastAsia="Calibri"/>
                <w:b/>
              </w:rPr>
              <w:t>.р</w:t>
            </w:r>
            <w:proofErr w:type="gramEnd"/>
            <w:r w:rsidRPr="00801778">
              <w:rPr>
                <w:rFonts w:eastAsia="Calibri"/>
                <w:b/>
              </w:rPr>
              <w:t>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ВК=</w:t>
            </w:r>
            <w:proofErr w:type="spellStart"/>
            <w:r w:rsidRPr="00801778">
              <w:rPr>
                <w:rFonts w:eastAsia="Calibri"/>
                <w:b/>
              </w:rPr>
              <w:t>Чпед.раб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ВК /</w:t>
            </w:r>
            <w:proofErr w:type="spellStart"/>
            <w:r w:rsidRPr="00801778">
              <w:rPr>
                <w:rFonts w:eastAsia="Calibri"/>
                <w:b/>
              </w:rPr>
              <w:t>Чпед.раб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ВК – доля педагогических работников ДОО, имеющих высшую квалификационную категорию по профилю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ВК – численность педагогических работников ДОО, имеющих высшую квалификационную категорию по профилю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– общая численность педагогических работников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2.1.6.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педагогических работников, имеющих первую квалификационную категорию по профилю деятельности, от общего числа педагогических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работников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Дпед</w:t>
            </w:r>
            <w:proofErr w:type="gramStart"/>
            <w:r w:rsidRPr="00801778">
              <w:rPr>
                <w:rFonts w:eastAsia="Calibri"/>
                <w:b/>
              </w:rPr>
              <w:t>.р</w:t>
            </w:r>
            <w:proofErr w:type="gramEnd"/>
            <w:r w:rsidRPr="00801778">
              <w:rPr>
                <w:rFonts w:eastAsia="Calibri"/>
                <w:b/>
              </w:rPr>
              <w:t>аб</w:t>
            </w:r>
            <w:proofErr w:type="spellEnd"/>
            <w:r w:rsidRPr="00801778">
              <w:rPr>
                <w:rFonts w:eastAsia="Calibri"/>
                <w:b/>
              </w:rPr>
              <w:t>. доо1К=</w:t>
            </w:r>
            <w:proofErr w:type="spellStart"/>
            <w:r w:rsidRPr="00801778">
              <w:rPr>
                <w:rFonts w:eastAsia="Calibri"/>
                <w:b/>
              </w:rPr>
              <w:t>Чпед.раб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1К / </w:t>
            </w:r>
            <w:proofErr w:type="spellStart"/>
            <w:r w:rsidRPr="00801778">
              <w:rPr>
                <w:rFonts w:eastAsia="Calibri"/>
                <w:b/>
              </w:rPr>
              <w:t>Чпед.раб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1К – доля педагогических работников, имеющих первую квалификационную категорию;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1К – численность педагогических работников ДОО, имеющих первую квалификационную категорию;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– общая численность педагогических работников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.1.7.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педагогических работников, прошедших курсы повышения </w:t>
            </w:r>
            <w:r w:rsidRPr="00801778">
              <w:rPr>
                <w:rFonts w:eastAsia="Calibri"/>
              </w:rPr>
              <w:lastRenderedPageBreak/>
              <w:t>квалификации по актуальным вопросам дошкольного образования за последние 3 года, от общего числа педагогических работников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lastRenderedPageBreak/>
              <w:t>Дпед</w:t>
            </w:r>
            <w:proofErr w:type="gramStart"/>
            <w:r w:rsidRPr="00801778">
              <w:rPr>
                <w:rFonts w:eastAsia="Calibri"/>
                <w:b/>
              </w:rPr>
              <w:t>.р</w:t>
            </w:r>
            <w:proofErr w:type="gramEnd"/>
            <w:r w:rsidRPr="00801778">
              <w:rPr>
                <w:rFonts w:eastAsia="Calibri"/>
                <w:b/>
              </w:rPr>
              <w:t>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КПК=</w:t>
            </w:r>
            <w:proofErr w:type="spellStart"/>
            <w:r w:rsidRPr="00801778">
              <w:rPr>
                <w:rFonts w:eastAsia="Calibri"/>
                <w:b/>
              </w:rPr>
              <w:t>Чпед.раб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КПК /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Чпед</w:t>
            </w:r>
            <w:proofErr w:type="gramStart"/>
            <w:r w:rsidRPr="00801778">
              <w:rPr>
                <w:rFonts w:eastAsia="Calibri"/>
                <w:b/>
              </w:rPr>
              <w:t>.р</w:t>
            </w:r>
            <w:proofErr w:type="gramEnd"/>
            <w:r w:rsidRPr="00801778">
              <w:rPr>
                <w:rFonts w:eastAsia="Calibri"/>
                <w:b/>
              </w:rPr>
              <w:t>аб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КПК – доля педагогических </w:t>
            </w:r>
            <w:r w:rsidRPr="00801778">
              <w:rPr>
                <w:rFonts w:eastAsia="Calibri"/>
              </w:rPr>
              <w:lastRenderedPageBreak/>
              <w:t>работников, прошедших курсы повышения квалификации по актуальным вопросам дошкольного образования за последние 3 года;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КПК – численность педагогических работников ДОО, прошедших курсы повышения квалификации по актуальным вопросам дошкольного образования за последние 3 года;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Чпед</w:t>
            </w:r>
            <w:proofErr w:type="gramStart"/>
            <w:r w:rsidRPr="00801778">
              <w:rPr>
                <w:rFonts w:eastAsia="Calibri"/>
              </w:rPr>
              <w:t>.р</w:t>
            </w:r>
            <w:proofErr w:type="gramEnd"/>
            <w:r w:rsidRPr="00801778">
              <w:rPr>
                <w:rFonts w:eastAsia="Calibri"/>
              </w:rPr>
              <w:t>аб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– общая численность педагогических работников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lastRenderedPageBreak/>
              <w:t>2.2.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Развивающая предметно-пространственная среда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2.2.1.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группах, которых оборудовано как минимум 2 различных центра интересов, которые дают возможность детям приобрести разнообразный опыт,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РППС ФГОС=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 xml:space="preserve">РППС ФГОС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РППС ФГОС – доля ДОО, в группах, которых оборудовано как минимум 2 различных центра интересов, которые дают возможность детям приобрести разнообразный опыт;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РППС ФГОС – количество ДОО, в группах, которых оборудовано как минимум 2 различных центра интересов, которые дают возможность детям приобрести разнообразный опыт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2.2.2.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группах, которых оборудовано пространство для двигательной активности, в том числе развития крупной и мелкой моторики,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Двиг</w:t>
            </w:r>
            <w:proofErr w:type="gramStart"/>
            <w:r w:rsidRPr="00801778">
              <w:rPr>
                <w:rFonts w:eastAsia="Calibri"/>
                <w:b/>
              </w:rPr>
              <w:t>.А</w:t>
            </w:r>
            <w:proofErr w:type="gramEnd"/>
            <w:r w:rsidRPr="00801778">
              <w:rPr>
                <w:rFonts w:eastAsia="Calibri"/>
                <w:b/>
              </w:rPr>
              <w:t>кт</w:t>
            </w:r>
            <w:proofErr w:type="spellEnd"/>
            <w:r w:rsidRPr="00801778">
              <w:rPr>
                <w:rFonts w:eastAsia="Calibri"/>
                <w:b/>
              </w:rPr>
              <w:t>.=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Двиг</w:t>
            </w:r>
            <w:proofErr w:type="gramStart"/>
            <w:r w:rsidRPr="00801778">
              <w:rPr>
                <w:rFonts w:eastAsia="Calibri"/>
                <w:b/>
              </w:rPr>
              <w:t>.А</w:t>
            </w:r>
            <w:proofErr w:type="gramEnd"/>
            <w:r w:rsidRPr="00801778">
              <w:rPr>
                <w:rFonts w:eastAsia="Calibri"/>
                <w:b/>
              </w:rPr>
              <w:t>кт</w:t>
            </w:r>
            <w:proofErr w:type="spellEnd"/>
            <w:r w:rsidRPr="00801778">
              <w:rPr>
                <w:rFonts w:eastAsia="Calibri"/>
                <w:b/>
              </w:rPr>
              <w:t xml:space="preserve">.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РППС </w:t>
            </w:r>
            <w:proofErr w:type="spellStart"/>
            <w:r w:rsidRPr="00801778">
              <w:rPr>
                <w:rFonts w:eastAsia="Calibri"/>
              </w:rPr>
              <w:t>Двиг</w:t>
            </w:r>
            <w:proofErr w:type="spellEnd"/>
            <w:r w:rsidRPr="00801778">
              <w:rPr>
                <w:rFonts w:eastAsia="Calibri"/>
              </w:rPr>
              <w:t>. Акт</w:t>
            </w:r>
            <w:proofErr w:type="gramStart"/>
            <w:r w:rsidRPr="00801778">
              <w:rPr>
                <w:rFonts w:eastAsia="Calibri"/>
              </w:rPr>
              <w:t>.</w:t>
            </w:r>
            <w:proofErr w:type="gramEnd"/>
            <w:r w:rsidRPr="00801778">
              <w:rPr>
                <w:rFonts w:eastAsia="Calibri"/>
              </w:rPr>
              <w:t xml:space="preserve"> – </w:t>
            </w:r>
            <w:proofErr w:type="gramStart"/>
            <w:r w:rsidRPr="00801778">
              <w:rPr>
                <w:rFonts w:eastAsia="Calibri"/>
              </w:rPr>
              <w:t>д</w:t>
            </w:r>
            <w:proofErr w:type="gramEnd"/>
            <w:r w:rsidRPr="00801778">
              <w:rPr>
                <w:rFonts w:eastAsia="Calibri"/>
              </w:rPr>
              <w:t>оля ДОО, в группах, которых оборудовано пространство для двигательной активности, в том числе развития крупной и мелкой моторики;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РППС </w:t>
            </w:r>
            <w:proofErr w:type="spellStart"/>
            <w:r w:rsidRPr="00801778">
              <w:rPr>
                <w:rFonts w:eastAsia="Calibri"/>
              </w:rPr>
              <w:t>Двиг</w:t>
            </w:r>
            <w:proofErr w:type="gramStart"/>
            <w:r w:rsidRPr="00801778">
              <w:rPr>
                <w:rFonts w:eastAsia="Calibri"/>
              </w:rPr>
              <w:t>.А</w:t>
            </w:r>
            <w:proofErr w:type="gramEnd"/>
            <w:r w:rsidRPr="00801778">
              <w:rPr>
                <w:rFonts w:eastAsia="Calibri"/>
              </w:rPr>
              <w:t>кт</w:t>
            </w:r>
            <w:proofErr w:type="spellEnd"/>
            <w:r w:rsidRPr="00801778">
              <w:rPr>
                <w:rFonts w:eastAsia="Calibri"/>
              </w:rPr>
              <w:t xml:space="preserve">. – количество ДОО, в группах, которых оборудовано пространство для двигательной активности, в том числе развития крупной и мелкой моторики; 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r w:rsidRPr="00801778">
              <w:t>–</w:t>
            </w:r>
            <w:r w:rsidRPr="00801778">
              <w:rPr>
                <w:rFonts w:eastAsia="Calibri"/>
              </w:rPr>
              <w:t xml:space="preserve">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2.2.3.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которых предметно-пространственная среда на свежем воздухе, доступна воспитанникам группы, соответствует возрастным потребностям воспитанников, от общего количества ДОО  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 xml:space="preserve">. РППС </w:t>
            </w:r>
            <w:proofErr w:type="gramStart"/>
            <w:r w:rsidRPr="00801778">
              <w:rPr>
                <w:rFonts w:eastAsia="Calibri"/>
                <w:b/>
              </w:rPr>
              <w:t>СВ</w:t>
            </w:r>
            <w:proofErr w:type="gramEnd"/>
            <w:r w:rsidRPr="00801778">
              <w:rPr>
                <w:rFonts w:eastAsia="Calibri"/>
                <w:b/>
              </w:rPr>
              <w:t>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 xml:space="preserve">РППС ОВЗ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РППС </w:t>
            </w:r>
            <w:proofErr w:type="gramStart"/>
            <w:r w:rsidRPr="00801778">
              <w:rPr>
                <w:rFonts w:eastAsia="Calibri"/>
              </w:rPr>
              <w:t>СВ</w:t>
            </w:r>
            <w:proofErr w:type="gramEnd"/>
            <w:r w:rsidRPr="00801778">
              <w:rPr>
                <w:rFonts w:eastAsia="Calibri"/>
              </w:rPr>
              <w:t xml:space="preserve"> – доля ДОО, в которых предметно-пространственная среда на свежем воздухе, доступна воспитанникам группы, соответствует возрастным потребностям воспитанников;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РППС </w:t>
            </w:r>
            <w:proofErr w:type="gramStart"/>
            <w:r w:rsidRPr="00801778">
              <w:rPr>
                <w:rFonts w:eastAsia="Calibri"/>
              </w:rPr>
              <w:t>СВ</w:t>
            </w:r>
            <w:proofErr w:type="gramEnd"/>
            <w:r w:rsidRPr="00801778">
              <w:rPr>
                <w:rFonts w:eastAsia="Calibri"/>
              </w:rPr>
              <w:t xml:space="preserve"> – количество ДОО, в которых предметно – пространственная среда на свежем воздухе, доступна воспитанникам группы, соответствует возрастным потребностям воспитанников;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2.2.4.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предметно-пространственная среда, доступная воспитанникам группы вне группового помещения, от </w:t>
            </w:r>
            <w:r w:rsidRPr="00801778">
              <w:rPr>
                <w:rFonts w:eastAsia="Calibri"/>
              </w:rPr>
              <w:lastRenderedPageBreak/>
              <w:t>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lastRenderedPageBreak/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РППС вне ГП=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 xml:space="preserve">РППС вне ГП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РППС вне ГП -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предметно – пространственная среда, доступная воспитанникам группы вне группового </w:t>
            </w:r>
            <w:r w:rsidRPr="00801778">
              <w:rPr>
                <w:rFonts w:eastAsia="Calibri"/>
              </w:rPr>
              <w:lastRenderedPageBreak/>
              <w:t>помещения;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РППС вне ГП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предметно – пространственная среда ДОО, доступная воспитанникам группы вне группового помещения;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lastRenderedPageBreak/>
              <w:t>2.2.5.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группах, которых обеспечена возможность разнообразного использования различных составляющих предметной среды (детской мебели, матов, мягких модулей, ширм и т.д.);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РППС ФГОС=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 xml:space="preserve">РППС ОВЗ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РППС ФГОС – доля ДОО, в группах, которых обеспечена возможность разнообразного использования различных составляющих предметной среды (детской мебели, матов, мягких модулей, ширм и т.д.);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РППС ФГОС – количество ДОО, в группах, которых обеспечена возможность разнообразного использования различных составляющих предметной среды (детской мебели, матов, мягких модулей, ширм и т.д.);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2.2.6.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gramStart"/>
            <w:r w:rsidRPr="00801778">
              <w:rPr>
                <w:rFonts w:eastAsia="Calibri"/>
              </w:rPr>
              <w:t>Доля ДОО, в которых созданы условия для обучающихся с ОВЗ, от общего количества ДОО имеющих в своем составе воспитанников с ОВЗ,</w:t>
            </w:r>
            <w:proofErr w:type="gramEnd"/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РППС ОВЗ=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 xml:space="preserve">РППС ОВЗ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РППС ОВЗ – доля ДОО, </w:t>
            </w:r>
            <w:proofErr w:type="gramStart"/>
            <w:r w:rsidRPr="00801778">
              <w:rPr>
                <w:rFonts w:eastAsia="Calibri"/>
              </w:rPr>
              <w:t>в</w:t>
            </w:r>
            <w:proofErr w:type="gramEnd"/>
            <w:r w:rsidRPr="00801778">
              <w:rPr>
                <w:rFonts w:eastAsia="Calibri"/>
              </w:rPr>
              <w:t xml:space="preserve"> которых создана развивающая предметно-пространственная среда для детей с ОВЗ;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РППС ОВЗ – количество ДОО, в которых создана развивающая предметн</w:t>
            </w:r>
            <w:proofErr w:type="gramStart"/>
            <w:r w:rsidRPr="00801778">
              <w:rPr>
                <w:rFonts w:eastAsia="Calibri"/>
              </w:rPr>
              <w:t>о-</w:t>
            </w:r>
            <w:proofErr w:type="gramEnd"/>
            <w:r w:rsidRPr="00801778">
              <w:rPr>
                <w:rFonts w:eastAsia="Calibri"/>
              </w:rPr>
              <w:t xml:space="preserve"> пространственная среда для детей с ОВЗ;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ДОО, имеющих в своем составе воспитанников с ОВЗ.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2.3.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Психолого-педагогические условия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2.3.1.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которых поддержка взрослыми доброжелательного отношения детей друг к другу и взаимодействия детей друг с другом в разных видах деятельности,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ФГОС=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 xml:space="preserve">. ФГОС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ФГОС – доля ДОО, в которых взрослые поддерживают доброжелательные отношения детей друг к другу и взаимодействия детей друг с другом в разных видах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ФГОС – количество ДОО, в которых взрослые поддерживают доброжелательные отношения детей друг к другу и взаимодействия детей друг с другом в разных видах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2.3.2.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которых педагоги поддерживают детскую инициативы и самостоятельности детей в специфических для них видах деятельности,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ФГОС=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.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 xml:space="preserve">. ФГОС/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ФГОС </w:t>
            </w:r>
            <w:proofErr w:type="gramStart"/>
            <w:r w:rsidRPr="00801778">
              <w:rPr>
                <w:rFonts w:eastAsia="Calibri"/>
              </w:rPr>
              <w:t>ДО</w:t>
            </w:r>
            <w:proofErr w:type="gramEnd"/>
            <w:r w:rsidRPr="00801778">
              <w:rPr>
                <w:rFonts w:eastAsia="Calibri"/>
              </w:rPr>
              <w:t xml:space="preserve"> – </w:t>
            </w:r>
            <w:proofErr w:type="gramStart"/>
            <w:r w:rsidRPr="00801778">
              <w:rPr>
                <w:rFonts w:eastAsia="Calibri"/>
              </w:rPr>
              <w:t>доля</w:t>
            </w:r>
            <w:proofErr w:type="gramEnd"/>
            <w:r w:rsidRPr="00801778">
              <w:rPr>
                <w:rFonts w:eastAsia="Calibri"/>
              </w:rPr>
              <w:t xml:space="preserve"> ДОО, в которых педагоги поддерживают детскую инициативу и самостоятельность детей в специфических для них видах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ФГОС </w:t>
            </w:r>
            <w:proofErr w:type="gramStart"/>
            <w:r w:rsidRPr="00801778">
              <w:rPr>
                <w:rFonts w:eastAsia="Calibri"/>
              </w:rPr>
              <w:t>ДО</w:t>
            </w:r>
            <w:proofErr w:type="gramEnd"/>
            <w:r w:rsidRPr="00801778">
              <w:rPr>
                <w:rFonts w:eastAsia="Calibri"/>
              </w:rPr>
              <w:t xml:space="preserve"> – </w:t>
            </w:r>
            <w:proofErr w:type="gramStart"/>
            <w:r w:rsidRPr="00801778">
              <w:rPr>
                <w:rFonts w:eastAsia="Calibri"/>
              </w:rPr>
              <w:t>количество</w:t>
            </w:r>
            <w:proofErr w:type="gramEnd"/>
            <w:r w:rsidRPr="00801778">
              <w:rPr>
                <w:rFonts w:eastAsia="Calibri"/>
              </w:rPr>
              <w:t xml:space="preserve"> ДОО, в которых педагоги поддерживают детскую инициативу и </w:t>
            </w:r>
            <w:r w:rsidRPr="00801778">
              <w:rPr>
                <w:rFonts w:eastAsia="Calibri"/>
              </w:rPr>
              <w:lastRenderedPageBreak/>
              <w:t>самостоятельность детей в специфических для них видах деятельности;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lastRenderedPageBreak/>
              <w:t>2.3.3.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</w:t>
            </w:r>
            <w:proofErr w:type="gramStart"/>
            <w:r w:rsidRPr="00801778">
              <w:rPr>
                <w:rFonts w:eastAsia="Calibri"/>
              </w:rPr>
              <w:t>в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педагогииспользуют</w:t>
            </w:r>
            <w:proofErr w:type="spellEnd"/>
            <w:r w:rsidRPr="00801778">
              <w:rPr>
                <w:rFonts w:eastAsia="Calibri"/>
              </w:rPr>
              <w:t xml:space="preserve"> в образовательной деятельности формы и методы работы с детьми, соответствующих их возрастным и индивидуальным особенностям,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ФГОС=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.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 xml:space="preserve">. ФГОС/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gramStart"/>
            <w:r w:rsidRPr="00801778">
              <w:rPr>
                <w:rFonts w:eastAsia="Calibri"/>
              </w:rPr>
              <w:t>ФГОС – доля ДОО, в которых педагоги используют в образовательной деятельности формы и методы работы с детьми, соответствующие их возрастным и индивидуальным особенностям;</w:t>
            </w:r>
            <w:proofErr w:type="gramEnd"/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gramStart"/>
            <w:r w:rsidRPr="00801778">
              <w:rPr>
                <w:rFonts w:eastAsia="Calibri"/>
              </w:rPr>
              <w:t>ФГОС – количество ДОО, в которых педагоги используют в образовательной деятельности формы и методы работы с детьми, соответствующие их возрастным и индивидуальным особенностям;</w:t>
            </w:r>
            <w:proofErr w:type="gramEnd"/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2.3.4.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которых обеспечена защита детей от всех форм физического и психического насилия,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>. ФГОС=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псих-</w:t>
            </w:r>
            <w:proofErr w:type="spellStart"/>
            <w:r w:rsidRPr="00801778">
              <w:rPr>
                <w:rFonts w:eastAsia="Calibri"/>
                <w:b/>
              </w:rPr>
              <w:t>пед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усл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соответ</w:t>
            </w:r>
            <w:proofErr w:type="spellEnd"/>
            <w:r w:rsidRPr="00801778">
              <w:rPr>
                <w:rFonts w:eastAsia="Calibri"/>
                <w:b/>
              </w:rPr>
              <w:t xml:space="preserve">. ФГОС/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ФГОС – доля ДОО, в которых обеспечена защита детей от всех форм физического и психического насилия;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псих-</w:t>
            </w:r>
            <w:proofErr w:type="spellStart"/>
            <w:r w:rsidRPr="00801778">
              <w:rPr>
                <w:rFonts w:eastAsia="Calibri"/>
              </w:rPr>
              <w:t>пед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усл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соответ</w:t>
            </w:r>
            <w:proofErr w:type="spellEnd"/>
            <w:r w:rsidRPr="00801778">
              <w:rPr>
                <w:rFonts w:eastAsia="Calibri"/>
              </w:rPr>
              <w:t>. ФГОС – количество ДОО, в которых обеспечена защита детей от всех форм физического и психического насилия;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3.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3.1.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которых организовано взаимодействия ДОО с семьей (обеспечение государственно – общественного характера управления в ДОО с привлечением родителей (законных представителей)),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взаим</w:t>
            </w:r>
            <w:proofErr w:type="spellEnd"/>
            <w:r w:rsidRPr="00801778">
              <w:rPr>
                <w:rFonts w:eastAsia="Calibri"/>
                <w:b/>
              </w:rPr>
              <w:t>. с семьей</w:t>
            </w:r>
            <w:proofErr w:type="gramStart"/>
            <w:r w:rsidRPr="00801778">
              <w:rPr>
                <w:rFonts w:eastAsia="Calibri"/>
                <w:b/>
              </w:rPr>
              <w:t xml:space="preserve"> = К</w:t>
            </w:r>
            <w:proofErr w:type="gram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взаим</w:t>
            </w:r>
            <w:proofErr w:type="spellEnd"/>
            <w:r w:rsidRPr="00801778">
              <w:rPr>
                <w:rFonts w:eastAsia="Calibri"/>
                <w:b/>
              </w:rPr>
              <w:t xml:space="preserve">. с семьей/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взаим</w:t>
            </w:r>
            <w:proofErr w:type="spellEnd"/>
            <w:r w:rsidRPr="00801778">
              <w:rPr>
                <w:rFonts w:eastAsia="Calibri"/>
              </w:rPr>
              <w:t>. с семьей – доля ДОО, в которых организовано взаимодействия ДОО с семьей (обеспечение государственно-общественного характера управления в ДОО с привлечением родителей (законных представителей);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К </w:t>
            </w:r>
            <w:proofErr w:type="spellStart"/>
            <w:r w:rsidRPr="00801778">
              <w:rPr>
                <w:rFonts w:eastAsia="Calibri"/>
              </w:rPr>
              <w:t>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взаим</w:t>
            </w:r>
            <w:proofErr w:type="spellEnd"/>
            <w:r w:rsidRPr="00801778">
              <w:rPr>
                <w:rFonts w:eastAsia="Calibri"/>
              </w:rPr>
              <w:t>. с семьей – количество ДОО, в которых организовано взаимодействия ДОО с семьей (обеспечение государственно-общественного характера управления в ДОО с привлечением родителей (законных представителей);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3.2.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родителей (законных представителей) участвующих в образовательной деятельности ДОО, от общего количества родителей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Дрод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учав</w:t>
            </w:r>
            <w:proofErr w:type="spellEnd"/>
            <w:r w:rsidRPr="00801778">
              <w:rPr>
                <w:rFonts w:eastAsia="Calibri"/>
                <w:b/>
              </w:rPr>
              <w:t xml:space="preserve">. в ОД= </w:t>
            </w:r>
            <w:proofErr w:type="spellStart"/>
            <w:r w:rsidRPr="00801778">
              <w:rPr>
                <w:rFonts w:eastAsia="Calibri"/>
                <w:b/>
              </w:rPr>
              <w:t>Крод</w:t>
            </w:r>
            <w:proofErr w:type="spellEnd"/>
            <w:r w:rsidRPr="00801778">
              <w:rPr>
                <w:rFonts w:eastAsia="Calibri"/>
                <w:b/>
              </w:rPr>
              <w:t xml:space="preserve">. </w:t>
            </w:r>
            <w:proofErr w:type="spellStart"/>
            <w:r w:rsidRPr="00801778">
              <w:rPr>
                <w:rFonts w:eastAsia="Calibri"/>
                <w:b/>
              </w:rPr>
              <w:t>учав</w:t>
            </w:r>
            <w:proofErr w:type="spellEnd"/>
            <w:r w:rsidRPr="00801778">
              <w:rPr>
                <w:rFonts w:eastAsia="Calibri"/>
                <w:b/>
              </w:rPr>
              <w:t xml:space="preserve">. в ОД / </w:t>
            </w:r>
            <w:proofErr w:type="gramStart"/>
            <w:r w:rsidRPr="00801778">
              <w:rPr>
                <w:rFonts w:eastAsia="Calibri"/>
                <w:b/>
              </w:rPr>
              <w:t>К</w:t>
            </w:r>
            <w:proofErr w:type="gramEnd"/>
            <w:r w:rsidRPr="00801778">
              <w:rPr>
                <w:rFonts w:eastAsia="Calibri"/>
                <w:b/>
              </w:rPr>
              <w:t xml:space="preserve"> род*100%,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Дрод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учав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gramStart"/>
            <w:r w:rsidRPr="00801778">
              <w:rPr>
                <w:rFonts w:eastAsia="Calibri"/>
              </w:rPr>
              <w:t>в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ОД</w:t>
            </w:r>
            <w:proofErr w:type="gramEnd"/>
            <w:r w:rsidRPr="00801778">
              <w:rPr>
                <w:rFonts w:eastAsia="Calibri"/>
              </w:rPr>
              <w:t xml:space="preserve"> – доля получателей образовательных услуг (родителей/законных представителей), удовлетворенных в целом условиями оказания образовательных услуг в организациях, реализующих программы дошкольного образования;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Крод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учав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gramStart"/>
            <w:r w:rsidRPr="00801778">
              <w:rPr>
                <w:rFonts w:eastAsia="Calibri"/>
              </w:rPr>
              <w:t>в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ОД</w:t>
            </w:r>
            <w:proofErr w:type="gramEnd"/>
            <w:r w:rsidRPr="00801778">
              <w:rPr>
                <w:rFonts w:eastAsia="Calibri"/>
              </w:rPr>
              <w:t xml:space="preserve"> – численность получателей образовательных услуг (родителей/законных </w:t>
            </w:r>
            <w:r w:rsidRPr="00801778">
              <w:rPr>
                <w:rFonts w:eastAsia="Calibri"/>
              </w:rPr>
              <w:lastRenderedPageBreak/>
              <w:t>представителей), удовлетворенных в целом условиями оказания образовательных услуг в организациях, реализующих программы дошкольного образования;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Крод</w:t>
            </w:r>
            <w:proofErr w:type="spellEnd"/>
            <w:r w:rsidRPr="00801778">
              <w:rPr>
                <w:rFonts w:eastAsia="Calibri"/>
              </w:rPr>
              <w:t>. – общая численность родителей/законных представителей воспитанников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lastRenderedPageBreak/>
              <w:t>3.3.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родителей (законных представителей), удовлетворённых образовательными услугами в ДОО, от общего количества родителей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Дполуч</w:t>
            </w:r>
            <w:proofErr w:type="gramStart"/>
            <w:r w:rsidRPr="00801778">
              <w:rPr>
                <w:rFonts w:eastAsia="Calibri"/>
                <w:b/>
              </w:rPr>
              <w:t>.о</w:t>
            </w:r>
            <w:proofErr w:type="gramEnd"/>
            <w:r w:rsidRPr="00801778">
              <w:rPr>
                <w:rFonts w:eastAsia="Calibri"/>
                <w:b/>
              </w:rPr>
              <w:t>у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удовлетв</w:t>
            </w:r>
            <w:proofErr w:type="spellEnd"/>
            <w:r w:rsidRPr="00801778">
              <w:rPr>
                <w:rFonts w:eastAsia="Calibri"/>
                <w:b/>
              </w:rPr>
              <w:t xml:space="preserve">. = </w:t>
            </w:r>
            <w:proofErr w:type="spellStart"/>
            <w:r w:rsidRPr="00801778">
              <w:rPr>
                <w:rFonts w:eastAsia="Calibri"/>
                <w:b/>
              </w:rPr>
              <w:t>Кполуч</w:t>
            </w:r>
            <w:proofErr w:type="gramStart"/>
            <w:r w:rsidRPr="00801778">
              <w:rPr>
                <w:rFonts w:eastAsia="Calibri"/>
                <w:b/>
              </w:rPr>
              <w:t>.о</w:t>
            </w:r>
            <w:proofErr w:type="gramEnd"/>
            <w:r w:rsidRPr="00801778">
              <w:rPr>
                <w:rFonts w:eastAsia="Calibri"/>
                <w:b/>
              </w:rPr>
              <w:t>у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удовлетв</w:t>
            </w:r>
            <w:proofErr w:type="spellEnd"/>
            <w:r w:rsidRPr="00801778">
              <w:rPr>
                <w:rFonts w:eastAsia="Calibri"/>
                <w:b/>
              </w:rPr>
              <w:t xml:space="preserve">./ </w:t>
            </w:r>
            <w:proofErr w:type="spellStart"/>
            <w:r w:rsidRPr="00801778">
              <w:rPr>
                <w:rFonts w:eastAsia="Calibri"/>
                <w:b/>
              </w:rPr>
              <w:t>Кполуч</w:t>
            </w:r>
            <w:proofErr w:type="gramStart"/>
            <w:r w:rsidRPr="00801778">
              <w:rPr>
                <w:rFonts w:eastAsia="Calibri"/>
                <w:b/>
              </w:rPr>
              <w:t>.о</w:t>
            </w:r>
            <w:proofErr w:type="gramEnd"/>
            <w:r w:rsidRPr="00801778">
              <w:rPr>
                <w:rFonts w:eastAsia="Calibri"/>
                <w:b/>
              </w:rPr>
              <w:t>у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Дполуч</w:t>
            </w:r>
            <w:proofErr w:type="gramStart"/>
            <w:r w:rsidRPr="00801778">
              <w:rPr>
                <w:rFonts w:eastAsia="Calibri"/>
              </w:rPr>
              <w:t>.о</w:t>
            </w:r>
            <w:proofErr w:type="gramEnd"/>
            <w:r w:rsidRPr="00801778">
              <w:rPr>
                <w:rFonts w:eastAsia="Calibri"/>
              </w:rPr>
              <w:t>у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удовлетв</w:t>
            </w:r>
            <w:proofErr w:type="spellEnd"/>
            <w:r w:rsidRPr="00801778">
              <w:rPr>
                <w:rFonts w:eastAsia="Calibri"/>
              </w:rPr>
              <w:t>. – доля получателей образовательных услуг (родителей/законных представителей), удовлетворенных в целом условиями оказания образовательных услуг в организациях, реализующих программы дошкольного образования;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Кполуч</w:t>
            </w:r>
            <w:proofErr w:type="gramStart"/>
            <w:r w:rsidRPr="00801778">
              <w:rPr>
                <w:rFonts w:eastAsia="Calibri"/>
              </w:rPr>
              <w:t>.о</w:t>
            </w:r>
            <w:proofErr w:type="gramEnd"/>
            <w:r w:rsidRPr="00801778">
              <w:rPr>
                <w:rFonts w:eastAsia="Calibri"/>
              </w:rPr>
              <w:t>у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удовлетв</w:t>
            </w:r>
            <w:proofErr w:type="spellEnd"/>
            <w:r w:rsidRPr="00801778">
              <w:rPr>
                <w:rFonts w:eastAsia="Calibri"/>
              </w:rPr>
              <w:t>. – численность получателей образовательных услуг (родителей/законных представителей), удовлетворенных в целом условиями оказания образовательных услуг в организациях, реализующих программы дошкольного образования;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Кполуч</w:t>
            </w:r>
            <w:proofErr w:type="gramStart"/>
            <w:r w:rsidRPr="00801778">
              <w:rPr>
                <w:rFonts w:eastAsia="Calibri"/>
              </w:rPr>
              <w:t>.о</w:t>
            </w:r>
            <w:proofErr w:type="gramEnd"/>
            <w:r w:rsidRPr="00801778">
              <w:rPr>
                <w:rFonts w:eastAsia="Calibri"/>
              </w:rPr>
              <w:t>у</w:t>
            </w:r>
            <w:proofErr w:type="spellEnd"/>
            <w:r w:rsidRPr="00801778">
              <w:rPr>
                <w:rFonts w:eastAsia="Calibri"/>
              </w:rPr>
              <w:t xml:space="preserve"> – общая численность родителей/законных представителей воспитанников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3.4.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которых организована работа </w:t>
            </w:r>
            <w:proofErr w:type="gramStart"/>
            <w:r w:rsidRPr="00801778">
              <w:rPr>
                <w:rFonts w:eastAsia="Calibri"/>
              </w:rPr>
              <w:t>по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индивидуальной</w:t>
            </w:r>
            <w:proofErr w:type="gramEnd"/>
            <w:r w:rsidRPr="00801778">
              <w:rPr>
                <w:rFonts w:eastAsia="Calibri"/>
              </w:rPr>
              <w:t xml:space="preserve"> поддержки развития детей в семье,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инд. </w:t>
            </w:r>
            <w:proofErr w:type="spellStart"/>
            <w:r w:rsidRPr="00801778">
              <w:rPr>
                <w:rFonts w:eastAsia="Calibri"/>
                <w:b/>
              </w:rPr>
              <w:t>поддер</w:t>
            </w:r>
            <w:proofErr w:type="spellEnd"/>
            <w:r w:rsidRPr="00801778">
              <w:rPr>
                <w:rFonts w:eastAsia="Calibri"/>
                <w:b/>
              </w:rPr>
              <w:t xml:space="preserve">. семьи.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инд. </w:t>
            </w:r>
            <w:proofErr w:type="spellStart"/>
            <w:r w:rsidRPr="00801778">
              <w:rPr>
                <w:rFonts w:eastAsia="Calibri"/>
                <w:b/>
              </w:rPr>
              <w:t>поддер</w:t>
            </w:r>
            <w:proofErr w:type="spellEnd"/>
            <w:r w:rsidRPr="00801778">
              <w:rPr>
                <w:rFonts w:eastAsia="Calibri"/>
                <w:b/>
              </w:rPr>
              <w:t xml:space="preserve">. семьи/ </w:t>
            </w:r>
            <w:proofErr w:type="spellStart"/>
            <w:r w:rsidRPr="00801778">
              <w:rPr>
                <w:rFonts w:eastAsia="Calibri"/>
                <w:b/>
              </w:rPr>
              <w:t>Кполуч</w:t>
            </w:r>
            <w:proofErr w:type="gramStart"/>
            <w:r w:rsidRPr="00801778">
              <w:rPr>
                <w:rFonts w:eastAsia="Calibri"/>
                <w:b/>
              </w:rPr>
              <w:t>.о</w:t>
            </w:r>
            <w:proofErr w:type="gramEnd"/>
            <w:r w:rsidRPr="00801778">
              <w:rPr>
                <w:rFonts w:eastAsia="Calibri"/>
                <w:b/>
              </w:rPr>
              <w:t>у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инд. </w:t>
            </w:r>
            <w:proofErr w:type="spellStart"/>
            <w:r w:rsidRPr="00801778">
              <w:rPr>
                <w:rFonts w:eastAsia="Calibri"/>
              </w:rPr>
              <w:t>поддер</w:t>
            </w:r>
            <w:proofErr w:type="spellEnd"/>
            <w:r w:rsidRPr="00801778">
              <w:rPr>
                <w:rFonts w:eastAsia="Calibri"/>
              </w:rPr>
              <w:t xml:space="preserve">. семьи - доля ДОО, в которых организована работа </w:t>
            </w:r>
            <w:proofErr w:type="gramStart"/>
            <w:r w:rsidRPr="00801778">
              <w:rPr>
                <w:rFonts w:eastAsia="Calibri"/>
              </w:rPr>
              <w:t>по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индивидуальной</w:t>
            </w:r>
            <w:proofErr w:type="gramEnd"/>
            <w:r w:rsidRPr="00801778">
              <w:rPr>
                <w:rFonts w:eastAsia="Calibri"/>
              </w:rPr>
              <w:t xml:space="preserve"> поддержки развития детей в семье;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Коо</w:t>
            </w:r>
            <w:proofErr w:type="spellEnd"/>
            <w:r w:rsidRPr="00801778">
              <w:rPr>
                <w:rFonts w:eastAsia="Calibri"/>
              </w:rPr>
              <w:t xml:space="preserve"> инд. </w:t>
            </w:r>
            <w:proofErr w:type="spellStart"/>
            <w:r w:rsidRPr="00801778">
              <w:rPr>
                <w:rFonts w:eastAsia="Calibri"/>
              </w:rPr>
              <w:t>поддер</w:t>
            </w:r>
            <w:proofErr w:type="spellEnd"/>
            <w:r w:rsidRPr="00801778">
              <w:rPr>
                <w:rFonts w:eastAsia="Calibri"/>
              </w:rPr>
              <w:t xml:space="preserve">. семьи – количество ДОО, в которых организована работа </w:t>
            </w:r>
            <w:proofErr w:type="gramStart"/>
            <w:r w:rsidRPr="00801778">
              <w:rPr>
                <w:rFonts w:eastAsia="Calibri"/>
              </w:rPr>
              <w:t>по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gramStart"/>
            <w:r w:rsidRPr="00801778">
              <w:rPr>
                <w:rFonts w:eastAsia="Calibri"/>
              </w:rPr>
              <w:t>индивидуальной</w:t>
            </w:r>
            <w:proofErr w:type="gramEnd"/>
            <w:r w:rsidRPr="00801778">
              <w:rPr>
                <w:rFonts w:eastAsia="Calibri"/>
              </w:rPr>
              <w:t xml:space="preserve"> поддержки развития детей в семье;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-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4.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  <w:b/>
              </w:rPr>
              <w:t>Обеспечение здоровья, безопасности, качества услуг по присмотру н уходу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4.1.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Доля ДОО, в которых проводятся мероприятия по сохранению и укреплению здоровья воспитанников,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мер</w:t>
            </w:r>
            <w:proofErr w:type="gramStart"/>
            <w:r w:rsidRPr="00801778">
              <w:rPr>
                <w:rFonts w:eastAsia="Calibri"/>
                <w:b/>
              </w:rPr>
              <w:t>.п</w:t>
            </w:r>
            <w:proofErr w:type="gramEnd"/>
            <w:r w:rsidRPr="00801778">
              <w:rPr>
                <w:rFonts w:eastAsia="Calibri"/>
                <w:b/>
              </w:rPr>
              <w:t>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СиУздоровья</w:t>
            </w:r>
            <w:proofErr w:type="spellEnd"/>
            <w:r w:rsidRPr="00801778">
              <w:rPr>
                <w:rFonts w:eastAsia="Calibri"/>
                <w:b/>
              </w:rPr>
              <w:t xml:space="preserve">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мер.по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СиУздоровья</w:t>
            </w:r>
            <w:proofErr w:type="spellEnd"/>
            <w:r w:rsidRPr="00801778">
              <w:rPr>
                <w:rFonts w:eastAsia="Calibri"/>
                <w:b/>
              </w:rPr>
              <w:t xml:space="preserve">.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мер</w:t>
            </w:r>
            <w:proofErr w:type="gramStart"/>
            <w:r w:rsidRPr="00801778">
              <w:rPr>
                <w:rFonts w:eastAsia="Calibri"/>
              </w:rPr>
              <w:t>.п</w:t>
            </w:r>
            <w:proofErr w:type="gramEnd"/>
            <w:r w:rsidRPr="00801778">
              <w:rPr>
                <w:rFonts w:eastAsia="Calibri"/>
              </w:rPr>
              <w:t>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СиУздоровья</w:t>
            </w:r>
            <w:proofErr w:type="spellEnd"/>
            <w:r w:rsidRPr="00801778">
              <w:rPr>
                <w:rFonts w:eastAsia="Calibri"/>
              </w:rPr>
              <w:t xml:space="preserve"> – доля ДОО, в которых проводятся мероприятия по сохранению и укреплению здоровья воспитанников;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мер</w:t>
            </w:r>
            <w:proofErr w:type="gramStart"/>
            <w:r w:rsidRPr="00801778">
              <w:rPr>
                <w:rFonts w:eastAsia="Calibri"/>
              </w:rPr>
              <w:t>.п</w:t>
            </w:r>
            <w:proofErr w:type="gramEnd"/>
            <w:r w:rsidRPr="00801778">
              <w:rPr>
                <w:rFonts w:eastAsia="Calibri"/>
              </w:rPr>
              <w:t>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СиУздоровья</w:t>
            </w:r>
            <w:proofErr w:type="spellEnd"/>
            <w:r w:rsidRPr="00801778">
              <w:rPr>
                <w:rFonts w:eastAsia="Calibri"/>
              </w:rPr>
              <w:t xml:space="preserve"> – количество ДОО, в которых проводятся мероприятия по сохранению и укреплению здоровья воспитанников;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4.2.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организовано медицинское обслуживание в соответствии с действующим законодательством в сфере образования и здравоохранения,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мед</w:t>
            </w:r>
            <w:proofErr w:type="gramStart"/>
            <w:r w:rsidRPr="00801778">
              <w:rPr>
                <w:rFonts w:eastAsia="Calibri"/>
                <w:b/>
              </w:rPr>
              <w:t>.</w:t>
            </w:r>
            <w:proofErr w:type="gram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 w:rsidRPr="00801778">
              <w:rPr>
                <w:rFonts w:eastAsia="Calibri"/>
                <w:b/>
              </w:rPr>
              <w:t>о</w:t>
            </w:r>
            <w:proofErr w:type="gramEnd"/>
            <w:r w:rsidRPr="00801778">
              <w:rPr>
                <w:rFonts w:eastAsia="Calibri"/>
                <w:b/>
              </w:rPr>
              <w:t>бслуж</w:t>
            </w:r>
            <w:proofErr w:type="spellEnd"/>
            <w:r w:rsidRPr="00801778">
              <w:rPr>
                <w:rFonts w:eastAsia="Calibri"/>
                <w:b/>
              </w:rPr>
              <w:t xml:space="preserve">.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мед</w:t>
            </w:r>
            <w:proofErr w:type="gramStart"/>
            <w:r w:rsidRPr="00801778">
              <w:rPr>
                <w:rFonts w:eastAsia="Calibri"/>
                <w:b/>
              </w:rPr>
              <w:t>.о</w:t>
            </w:r>
            <w:proofErr w:type="gramEnd"/>
            <w:r w:rsidRPr="00801778">
              <w:rPr>
                <w:rFonts w:eastAsia="Calibri"/>
                <w:b/>
              </w:rPr>
              <w:t>бслуж</w:t>
            </w:r>
            <w:proofErr w:type="spellEnd"/>
            <w:r w:rsidRPr="00801778">
              <w:rPr>
                <w:rFonts w:eastAsia="Calibri"/>
                <w:b/>
              </w:rPr>
              <w:t xml:space="preserve">.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мед</w:t>
            </w:r>
            <w:proofErr w:type="gramStart"/>
            <w:r w:rsidRPr="00801778">
              <w:rPr>
                <w:rFonts w:eastAsia="Calibri"/>
              </w:rPr>
              <w:t>.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801778">
              <w:rPr>
                <w:rFonts w:eastAsia="Calibri"/>
              </w:rPr>
              <w:t>о</w:t>
            </w:r>
            <w:proofErr w:type="gramEnd"/>
            <w:r w:rsidRPr="00801778">
              <w:rPr>
                <w:rFonts w:eastAsia="Calibri"/>
              </w:rPr>
              <w:t>бслуж</w:t>
            </w:r>
            <w:proofErr w:type="spellEnd"/>
            <w:r w:rsidRPr="00801778">
              <w:rPr>
                <w:rFonts w:eastAsia="Calibri"/>
              </w:rPr>
              <w:t>. – доля ДОО, в которых организовано медицинское обслуживание в соответствии с действующим законодательством в сфере образования и здравоохранения;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мед</w:t>
            </w:r>
            <w:proofErr w:type="gramStart"/>
            <w:r w:rsidRPr="00801778">
              <w:rPr>
                <w:rFonts w:eastAsia="Calibri"/>
              </w:rPr>
              <w:t>.</w:t>
            </w:r>
            <w:proofErr w:type="gramEnd"/>
            <w:r w:rsidRPr="00801778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801778">
              <w:rPr>
                <w:rFonts w:eastAsia="Calibri"/>
              </w:rPr>
              <w:t>о</w:t>
            </w:r>
            <w:proofErr w:type="gramEnd"/>
            <w:r w:rsidRPr="00801778">
              <w:rPr>
                <w:rFonts w:eastAsia="Calibri"/>
              </w:rPr>
              <w:t>бслуж</w:t>
            </w:r>
            <w:proofErr w:type="spellEnd"/>
            <w:r w:rsidRPr="00801778">
              <w:rPr>
                <w:rFonts w:eastAsia="Calibri"/>
              </w:rPr>
              <w:t>. – количество ДОО, в которых организовано медицинское обслуживание в соответствии с действующим законодательством в сфере образования и здравоохранения;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lastRenderedPageBreak/>
              <w:t>Кдоо</w:t>
            </w:r>
            <w:proofErr w:type="spellEnd"/>
            <w:r w:rsidRPr="00801778">
              <w:rPr>
                <w:rFonts w:eastAsia="Calibri"/>
              </w:rPr>
              <w:t xml:space="preserve"> -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lastRenderedPageBreak/>
              <w:t>4.3.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организован процесс питания в соответствии с установленными требованиями,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питание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питание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питание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организован процесс питания в соответствии с установленными требованиями;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питание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организован процесс питания в соответствии с установленными требованиями;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4.4.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безоп</w:t>
            </w:r>
            <w:proofErr w:type="spellEnd"/>
            <w:r w:rsidRPr="00801778">
              <w:rPr>
                <w:rFonts w:eastAsia="Calibri"/>
                <w:b/>
              </w:rPr>
              <w:t xml:space="preserve">. ВП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безопас</w:t>
            </w:r>
            <w:proofErr w:type="spellEnd"/>
            <w:r w:rsidRPr="00801778">
              <w:rPr>
                <w:rFonts w:eastAsia="Calibri"/>
                <w:b/>
              </w:rPr>
              <w:t xml:space="preserve"> ВП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безоп</w:t>
            </w:r>
            <w:proofErr w:type="spellEnd"/>
            <w:r w:rsidRPr="00801778">
              <w:rPr>
                <w:rFonts w:eastAsia="Calibri"/>
              </w:rPr>
              <w:t xml:space="preserve">. ВП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безоп</w:t>
            </w:r>
            <w:proofErr w:type="spellEnd"/>
            <w:r w:rsidRPr="00801778">
              <w:rPr>
                <w:rFonts w:eastAsia="Calibri"/>
              </w:rPr>
              <w:t xml:space="preserve">. ВП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 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4.5.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gramStart"/>
            <w:r w:rsidRPr="00801778">
              <w:rPr>
                <w:rFonts w:eastAsia="Calibri"/>
              </w:rPr>
              <w:t>Доля ДОО, в которых обеспечена безопасность территории ДОО для прогулок на свежем воздухе, от общего количества ДОО</w:t>
            </w:r>
            <w:proofErr w:type="gramEnd"/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  <w:b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безоп</w:t>
            </w:r>
            <w:proofErr w:type="spellEnd"/>
            <w:r w:rsidRPr="00801778">
              <w:rPr>
                <w:rFonts w:eastAsia="Calibri"/>
                <w:b/>
              </w:rPr>
              <w:t xml:space="preserve">. тер.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безоп</w:t>
            </w:r>
            <w:proofErr w:type="spellEnd"/>
            <w:r w:rsidRPr="00801778">
              <w:rPr>
                <w:rFonts w:eastAsia="Calibri"/>
                <w:b/>
              </w:rPr>
              <w:t xml:space="preserve">. тер.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безоп</w:t>
            </w:r>
            <w:proofErr w:type="spellEnd"/>
            <w:r w:rsidRPr="00801778">
              <w:rPr>
                <w:rFonts w:eastAsia="Calibri"/>
              </w:rPr>
              <w:t>. тер</w:t>
            </w:r>
            <w:proofErr w:type="gramStart"/>
            <w:r w:rsidRPr="00801778">
              <w:rPr>
                <w:rFonts w:eastAsia="Calibri"/>
              </w:rPr>
              <w:t>.</w:t>
            </w:r>
            <w:proofErr w:type="gramEnd"/>
            <w:r w:rsidRPr="00801778">
              <w:rPr>
                <w:rFonts w:eastAsia="Calibri"/>
              </w:rPr>
              <w:t xml:space="preserve"> – </w:t>
            </w:r>
            <w:proofErr w:type="gramStart"/>
            <w:r w:rsidRPr="00801778">
              <w:rPr>
                <w:rFonts w:eastAsia="Calibri"/>
              </w:rPr>
              <w:t>д</w:t>
            </w:r>
            <w:proofErr w:type="gramEnd"/>
            <w:r w:rsidRPr="00801778">
              <w:rPr>
                <w:rFonts w:eastAsia="Calibri"/>
              </w:rPr>
              <w:t>оля ДОО, в которых обеспечена безопасность территории ДОО для прогулок на свежем воздухе;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безоп</w:t>
            </w:r>
            <w:proofErr w:type="spellEnd"/>
            <w:r w:rsidRPr="00801778">
              <w:rPr>
                <w:rFonts w:eastAsia="Calibri"/>
              </w:rPr>
              <w:t>. тер</w:t>
            </w:r>
            <w:proofErr w:type="gramStart"/>
            <w:r w:rsidRPr="00801778">
              <w:rPr>
                <w:rFonts w:eastAsia="Calibri"/>
              </w:rPr>
              <w:t>.</w:t>
            </w:r>
            <w:proofErr w:type="gramEnd"/>
            <w:r w:rsidRPr="00801778">
              <w:rPr>
                <w:rFonts w:eastAsia="Calibri"/>
              </w:rPr>
              <w:t xml:space="preserve"> – </w:t>
            </w:r>
            <w:proofErr w:type="gramStart"/>
            <w:r w:rsidRPr="00801778">
              <w:rPr>
                <w:rFonts w:eastAsia="Calibri"/>
              </w:rPr>
              <w:t>к</w:t>
            </w:r>
            <w:proofErr w:type="gramEnd"/>
            <w:r w:rsidRPr="00801778">
              <w:rPr>
                <w:rFonts w:eastAsia="Calibri"/>
              </w:rPr>
              <w:t>оличество ДОО, в которых обеспечена безопасность территории ДОО для прогулок на свежем воздухе;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5.</w:t>
            </w:r>
          </w:p>
        </w:tc>
        <w:tc>
          <w:tcPr>
            <w:tcW w:w="8760" w:type="dxa"/>
            <w:gridSpan w:val="2"/>
          </w:tcPr>
          <w:p w:rsidR="00A37B7A" w:rsidRPr="00801778" w:rsidRDefault="00A37B7A" w:rsidP="00801778">
            <w:pPr>
              <w:rPr>
                <w:rFonts w:eastAsia="Calibri"/>
                <w:b/>
              </w:rPr>
            </w:pPr>
            <w:r w:rsidRPr="00801778">
              <w:rPr>
                <w:rFonts w:eastAsia="Calibri"/>
                <w:b/>
              </w:rPr>
              <w:t>Повышение качества управления в ДОО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5.1.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и функционирует ВСОКО в ДОО,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ВСОКО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ВСОКО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ВСОКО 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ВСОКО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и функционирует ВСОКО в ДОО;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ВСОКО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и функционирует ВСОКО в ДОО;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  <w:tr w:rsidR="00A37B7A" w:rsidRPr="00801778" w:rsidTr="00A37B7A">
        <w:trPr>
          <w:jc w:val="center"/>
        </w:trPr>
        <w:tc>
          <w:tcPr>
            <w:tcW w:w="84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>5 .2.</w:t>
            </w:r>
          </w:p>
        </w:tc>
        <w:tc>
          <w:tcPr>
            <w:tcW w:w="3304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r w:rsidRPr="00801778">
              <w:rPr>
                <w:rFonts w:eastAsia="Calibri"/>
              </w:rPr>
              <w:t xml:space="preserve">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программы развития ДОО, от общего количества ДОО</w:t>
            </w:r>
          </w:p>
        </w:tc>
        <w:tc>
          <w:tcPr>
            <w:tcW w:w="5456" w:type="dxa"/>
          </w:tcPr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  <w:b/>
              </w:rPr>
              <w:t>Ддоо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Прогр</w:t>
            </w:r>
            <w:proofErr w:type="gramStart"/>
            <w:r w:rsidRPr="00801778">
              <w:rPr>
                <w:rFonts w:eastAsia="Calibri"/>
                <w:b/>
              </w:rPr>
              <w:t>.Р</w:t>
            </w:r>
            <w:proofErr w:type="gramEnd"/>
            <w:r w:rsidRPr="00801778">
              <w:rPr>
                <w:rFonts w:eastAsia="Calibri"/>
                <w:b/>
              </w:rPr>
              <w:t>азв</w:t>
            </w:r>
            <w:proofErr w:type="spellEnd"/>
            <w:r w:rsidRPr="00801778">
              <w:rPr>
                <w:rFonts w:eastAsia="Calibri"/>
                <w:b/>
              </w:rPr>
              <w:t xml:space="preserve">. =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 xml:space="preserve"> </w:t>
            </w:r>
            <w:proofErr w:type="spellStart"/>
            <w:r w:rsidRPr="00801778">
              <w:rPr>
                <w:rFonts w:eastAsia="Calibri"/>
                <w:b/>
              </w:rPr>
              <w:t>Прог</w:t>
            </w:r>
            <w:proofErr w:type="spellEnd"/>
            <w:r w:rsidRPr="00801778">
              <w:rPr>
                <w:rFonts w:eastAsia="Calibri"/>
                <w:b/>
              </w:rPr>
              <w:t xml:space="preserve">. Раз. / </w:t>
            </w:r>
            <w:proofErr w:type="spellStart"/>
            <w:r w:rsidRPr="00801778">
              <w:rPr>
                <w:rFonts w:eastAsia="Calibri"/>
                <w:b/>
              </w:rPr>
              <w:t>Кдоо</w:t>
            </w:r>
            <w:proofErr w:type="spellEnd"/>
            <w:r w:rsidRPr="00801778">
              <w:rPr>
                <w:rFonts w:eastAsia="Calibri"/>
                <w:b/>
              </w:rPr>
              <w:t>*100%,</w:t>
            </w:r>
            <w:r w:rsidRPr="00801778">
              <w:rPr>
                <w:rFonts w:eastAsia="Calibri"/>
              </w:rPr>
              <w:t xml:space="preserve"> где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Ддоо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Прогр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Разв</w:t>
            </w:r>
            <w:proofErr w:type="spellEnd"/>
            <w:r w:rsidRPr="00801778">
              <w:rPr>
                <w:rFonts w:eastAsia="Calibri"/>
              </w:rPr>
              <w:t xml:space="preserve">. – доля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программы развития ДОО;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</w:t>
            </w:r>
            <w:proofErr w:type="spellStart"/>
            <w:r w:rsidRPr="00801778">
              <w:rPr>
                <w:rFonts w:eastAsia="Calibri"/>
              </w:rPr>
              <w:t>Прогр</w:t>
            </w:r>
            <w:proofErr w:type="spellEnd"/>
            <w:r w:rsidRPr="00801778">
              <w:rPr>
                <w:rFonts w:eastAsia="Calibri"/>
              </w:rPr>
              <w:t xml:space="preserve">. </w:t>
            </w:r>
            <w:proofErr w:type="spellStart"/>
            <w:r w:rsidRPr="00801778">
              <w:rPr>
                <w:rFonts w:eastAsia="Calibri"/>
              </w:rPr>
              <w:t>Разв</w:t>
            </w:r>
            <w:proofErr w:type="spellEnd"/>
            <w:r w:rsidRPr="00801778">
              <w:rPr>
                <w:rFonts w:eastAsia="Calibri"/>
              </w:rPr>
              <w:t xml:space="preserve">. – количество ДОО, в </w:t>
            </w:r>
            <w:proofErr w:type="gramStart"/>
            <w:r w:rsidRPr="00801778">
              <w:rPr>
                <w:rFonts w:eastAsia="Calibri"/>
              </w:rPr>
              <w:t>которых</w:t>
            </w:r>
            <w:proofErr w:type="gramEnd"/>
            <w:r w:rsidRPr="00801778">
              <w:rPr>
                <w:rFonts w:eastAsia="Calibri"/>
              </w:rPr>
              <w:t xml:space="preserve"> разработана программы развития ДОО;</w:t>
            </w:r>
          </w:p>
          <w:p w:rsidR="00A37B7A" w:rsidRPr="00801778" w:rsidRDefault="00A37B7A" w:rsidP="00801778">
            <w:pPr>
              <w:jc w:val="both"/>
              <w:rPr>
                <w:rFonts w:eastAsia="Calibri"/>
              </w:rPr>
            </w:pPr>
            <w:proofErr w:type="spellStart"/>
            <w:r w:rsidRPr="00801778">
              <w:rPr>
                <w:rFonts w:eastAsia="Calibri"/>
              </w:rPr>
              <w:t>Кдоо</w:t>
            </w:r>
            <w:proofErr w:type="spellEnd"/>
            <w:r w:rsidRPr="00801778">
              <w:rPr>
                <w:rFonts w:eastAsia="Calibri"/>
              </w:rPr>
              <w:t xml:space="preserve"> – общее количество ДОО.</w:t>
            </w:r>
          </w:p>
        </w:tc>
      </w:tr>
    </w:tbl>
    <w:p w:rsidR="00FA0391" w:rsidRPr="00E96F32" w:rsidRDefault="00FA0391" w:rsidP="00FA0391">
      <w:pPr>
        <w:ind w:firstLine="567"/>
        <w:rPr>
          <w:sz w:val="20"/>
          <w:szCs w:val="20"/>
        </w:rPr>
      </w:pPr>
    </w:p>
    <w:p w:rsidR="00FA0391" w:rsidRPr="00E96F32" w:rsidRDefault="00FA0391" w:rsidP="00FA0391">
      <w:pPr>
        <w:tabs>
          <w:tab w:val="left" w:pos="1121"/>
        </w:tabs>
        <w:rPr>
          <w:b/>
          <w:bCs/>
          <w:sz w:val="20"/>
          <w:szCs w:val="20"/>
        </w:rPr>
      </w:pPr>
    </w:p>
    <w:p w:rsidR="00801778" w:rsidRDefault="00801778" w:rsidP="00FA0391">
      <w:pPr>
        <w:pStyle w:val="ac"/>
        <w:tabs>
          <w:tab w:val="left" w:pos="1121"/>
        </w:tabs>
        <w:ind w:left="0" w:firstLine="567"/>
        <w:rPr>
          <w:b/>
          <w:bCs/>
          <w:sz w:val="24"/>
          <w:szCs w:val="24"/>
        </w:rPr>
      </w:pPr>
    </w:p>
    <w:p w:rsidR="00801778" w:rsidRDefault="00801778" w:rsidP="00FA0391">
      <w:pPr>
        <w:pStyle w:val="ac"/>
        <w:tabs>
          <w:tab w:val="left" w:pos="1121"/>
        </w:tabs>
        <w:ind w:left="0" w:firstLine="567"/>
        <w:rPr>
          <w:b/>
          <w:bCs/>
          <w:sz w:val="24"/>
          <w:szCs w:val="24"/>
        </w:rPr>
      </w:pPr>
    </w:p>
    <w:p w:rsidR="00FA0391" w:rsidRPr="00B52C41" w:rsidRDefault="00801778" w:rsidP="00801778">
      <w:pPr>
        <w:pStyle w:val="ac"/>
        <w:tabs>
          <w:tab w:val="left" w:pos="1121"/>
        </w:tabs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VI</w:t>
      </w:r>
      <w:r>
        <w:rPr>
          <w:b/>
          <w:bCs/>
          <w:sz w:val="24"/>
          <w:szCs w:val="24"/>
        </w:rPr>
        <w:t>. Анализ результатов мониторинга</w:t>
      </w:r>
      <w:r w:rsidR="00B52C41">
        <w:rPr>
          <w:b/>
          <w:bCs/>
          <w:sz w:val="24"/>
          <w:szCs w:val="24"/>
        </w:rPr>
        <w:t xml:space="preserve">, </w:t>
      </w:r>
      <w:r w:rsidR="00B52C41">
        <w:rPr>
          <w:b/>
          <w:bCs/>
        </w:rPr>
        <w:t>а</w:t>
      </w:r>
      <w:r w:rsidR="00B52C41" w:rsidRPr="00B52C41">
        <w:rPr>
          <w:b/>
          <w:bCs/>
        </w:rPr>
        <w:t>дресные рекомендации</w:t>
      </w:r>
    </w:p>
    <w:p w:rsidR="00801778" w:rsidRPr="00801778" w:rsidRDefault="00801778" w:rsidP="00FA0391">
      <w:pPr>
        <w:pStyle w:val="ac"/>
        <w:tabs>
          <w:tab w:val="left" w:pos="1121"/>
        </w:tabs>
        <w:ind w:left="0" w:firstLine="567"/>
        <w:rPr>
          <w:b/>
          <w:bCs/>
          <w:sz w:val="24"/>
          <w:szCs w:val="24"/>
        </w:rPr>
      </w:pP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 xml:space="preserve">Комплексный анализ результатов мониторинга качества дошкольного образования осуществляется ежегодно на основании данных, полученных в результате проведения мероприятий по мониторингу качества дошкольного образования, и используется для разработки адресных рекомендаций, мероприятий и принятия управленческих решений. </w:t>
      </w: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 xml:space="preserve">В результате анализа данных мониторинга качества дошкольного образования учитываются следующие направления: </w:t>
      </w: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 xml:space="preserve">1) анализ качества образовательной программы дошкольного образования, в том числе адаптированной образовательной программы, определяющей качество дошкольного образования в ДОО; </w:t>
      </w: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 xml:space="preserve">2) анализ качества образовательных условий, которые созданы в ДОО для обеспечения требований к качеству дошкольного образования в ДОО; </w:t>
      </w: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 xml:space="preserve">3) анализ качества мероприятий по взаимодействию с семьей; </w:t>
      </w: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 xml:space="preserve">4) анализ качества мероприятий по обеспечению здоровья, безопасности и качества услуг по присмотру и уходу; </w:t>
      </w: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>5) анализ качества управления в дошкольных образовательных организациях.</w:t>
      </w:r>
    </w:p>
    <w:p w:rsidR="00FA0391" w:rsidRPr="00801778" w:rsidRDefault="00FA0391" w:rsidP="00FA0391">
      <w:pPr>
        <w:pStyle w:val="ac"/>
        <w:ind w:left="0" w:firstLine="567"/>
        <w:rPr>
          <w:sz w:val="24"/>
          <w:szCs w:val="24"/>
        </w:rPr>
      </w:pPr>
      <w:r w:rsidRPr="00801778">
        <w:rPr>
          <w:sz w:val="24"/>
          <w:szCs w:val="24"/>
        </w:rPr>
        <w:t>Обобщенные результаты мониторинга качества дошкольного образования.</w:t>
      </w:r>
    </w:p>
    <w:p w:rsidR="00FA0391" w:rsidRPr="0023684B" w:rsidRDefault="003E3E0B" w:rsidP="003E3E0B">
      <w:pPr>
        <w:pStyle w:val="ac"/>
        <w:tabs>
          <w:tab w:val="left" w:pos="851"/>
          <w:tab w:val="left" w:pos="2143"/>
          <w:tab w:val="left" w:pos="3572"/>
          <w:tab w:val="left" w:pos="4829"/>
          <w:tab w:val="left" w:pos="6634"/>
          <w:tab w:val="left" w:pos="8351"/>
          <w:tab w:val="left" w:pos="8704"/>
        </w:tabs>
        <w:ind w:left="567" w:firstLine="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1. </w:t>
      </w:r>
      <w:r w:rsidR="00FA0391" w:rsidRPr="00801778">
        <w:rPr>
          <w:sz w:val="24"/>
          <w:szCs w:val="24"/>
        </w:rPr>
        <w:t xml:space="preserve">Динамика качества дошкольного образования в </w:t>
      </w:r>
      <w:r w:rsidR="007B1522">
        <w:rPr>
          <w:sz w:val="24"/>
          <w:szCs w:val="24"/>
        </w:rPr>
        <w:t>муниципальном районе</w:t>
      </w:r>
      <w:r w:rsidR="00FA0391" w:rsidRPr="007B1522">
        <w:rPr>
          <w:sz w:val="24"/>
          <w:szCs w:val="24"/>
        </w:rPr>
        <w:t>.</w:t>
      </w:r>
    </w:p>
    <w:p w:rsidR="00FA0391" w:rsidRPr="00B52C41" w:rsidRDefault="00975599" w:rsidP="00B52C41">
      <w:pPr>
        <w:tabs>
          <w:tab w:val="left" w:pos="851"/>
          <w:tab w:val="left" w:pos="2142"/>
          <w:tab w:val="left" w:pos="3822"/>
          <w:tab w:val="left" w:pos="5271"/>
          <w:tab w:val="left" w:pos="6489"/>
          <w:tab w:val="left" w:pos="8265"/>
          <w:tab w:val="left" w:pos="9944"/>
        </w:tabs>
      </w:pPr>
      <w:r>
        <w:t xml:space="preserve">          </w:t>
      </w:r>
      <w:r w:rsidR="003E3E0B">
        <w:t xml:space="preserve">2. </w:t>
      </w:r>
      <w:r w:rsidR="00FA0391" w:rsidRPr="003E3E0B">
        <w:t xml:space="preserve">Зоны риска в области качества дошкольного образования в </w:t>
      </w:r>
      <w:r w:rsidR="007B1522" w:rsidRPr="003E3E0B">
        <w:t>му</w:t>
      </w:r>
      <w:r w:rsidR="00B52C41">
        <w:t xml:space="preserve">ниципальном </w:t>
      </w:r>
      <w:r w:rsidR="007B1522" w:rsidRPr="003E3E0B">
        <w:t>районе.</w:t>
      </w:r>
    </w:p>
    <w:p w:rsidR="00FA0391" w:rsidRPr="00B52C41" w:rsidRDefault="00FA0391" w:rsidP="00B52C41">
      <w:pPr>
        <w:pStyle w:val="aa"/>
        <w:ind w:firstLine="567"/>
        <w:jc w:val="both"/>
        <w:rPr>
          <w:sz w:val="24"/>
          <w:szCs w:val="24"/>
        </w:rPr>
      </w:pPr>
      <w:r w:rsidRPr="00B52C41">
        <w:rPr>
          <w:sz w:val="24"/>
          <w:szCs w:val="24"/>
        </w:rPr>
        <w:t xml:space="preserve">Адресные рекомендации по результатам анализа мониторинга качества дошкольного образования формируются на основе рекомендаций, включенных в аналитический </w:t>
      </w:r>
      <w:r w:rsidR="00B52C41">
        <w:rPr>
          <w:sz w:val="24"/>
          <w:szCs w:val="24"/>
        </w:rPr>
        <w:t>отчет, которые могут быть даны образовательным организациям муниципального района, реализующим программы дошкольного образования.</w:t>
      </w:r>
    </w:p>
    <w:p w:rsidR="00FA0391" w:rsidRPr="00B52C41" w:rsidRDefault="00FA0391" w:rsidP="00367D9A">
      <w:pPr>
        <w:pStyle w:val="aa"/>
        <w:ind w:firstLine="567"/>
        <w:jc w:val="both"/>
        <w:rPr>
          <w:sz w:val="24"/>
          <w:szCs w:val="24"/>
        </w:rPr>
      </w:pPr>
      <w:r w:rsidRPr="00B52C41">
        <w:rPr>
          <w:sz w:val="24"/>
          <w:szCs w:val="24"/>
        </w:rPr>
        <w:t>Содержание адресных рекомендаций может быть связано с использованием успешных практик в системе дошкольного образования, совершенствованием качества дошкольного образования, устранением выявленных дефицитов, развитием професс</w:t>
      </w:r>
      <w:r w:rsidR="00367D9A">
        <w:rPr>
          <w:sz w:val="24"/>
          <w:szCs w:val="24"/>
        </w:rPr>
        <w:t>иональных компетентностей и др.</w:t>
      </w:r>
    </w:p>
    <w:p w:rsidR="00FA0391" w:rsidRPr="00B52C41" w:rsidRDefault="00FA0391" w:rsidP="00FA0391">
      <w:pPr>
        <w:rPr>
          <w:b/>
          <w:bCs/>
        </w:rPr>
      </w:pPr>
    </w:p>
    <w:p w:rsidR="004A21AF" w:rsidRPr="00322A56" w:rsidRDefault="00C132F2" w:rsidP="004A21AF">
      <w:pPr>
        <w:tabs>
          <w:tab w:val="left" w:pos="1821"/>
        </w:tabs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</w:t>
      </w:r>
      <w:r w:rsidR="00FA0391" w:rsidRPr="00C132F2">
        <w:rPr>
          <w:b/>
        </w:rPr>
        <w:t xml:space="preserve"> </w:t>
      </w:r>
      <w:r>
        <w:rPr>
          <w:b/>
        </w:rPr>
        <w:t>М</w:t>
      </w:r>
      <w:r w:rsidR="00B52C41" w:rsidRPr="00C132F2">
        <w:rPr>
          <w:b/>
        </w:rPr>
        <w:t>еры и мероприятия</w:t>
      </w:r>
      <w:r w:rsidRPr="00C132F2">
        <w:rPr>
          <w:b/>
        </w:rPr>
        <w:t>, управленческие решения</w:t>
      </w:r>
      <w:r w:rsidR="004A21AF">
        <w:rPr>
          <w:b/>
        </w:rPr>
        <w:t>, а</w:t>
      </w:r>
      <w:r w:rsidR="004A21AF" w:rsidRPr="00322A56">
        <w:rPr>
          <w:b/>
        </w:rPr>
        <w:t>нализ эффективности принятых мер</w:t>
      </w:r>
    </w:p>
    <w:p w:rsidR="00FA0391" w:rsidRPr="00C132F2" w:rsidRDefault="00FA0391" w:rsidP="004A21AF">
      <w:pPr>
        <w:pStyle w:val="aa"/>
        <w:jc w:val="both"/>
        <w:rPr>
          <w:sz w:val="24"/>
          <w:szCs w:val="24"/>
        </w:rPr>
      </w:pPr>
    </w:p>
    <w:p w:rsidR="00FA0391" w:rsidRPr="00C132F2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C132F2">
        <w:rPr>
          <w:sz w:val="24"/>
          <w:szCs w:val="24"/>
        </w:rPr>
        <w:t xml:space="preserve">Результаты мониторинга являются основой для планирования и реализации мер и мероприятий, направленных </w:t>
      </w:r>
      <w:proofErr w:type="gramStart"/>
      <w:r w:rsidRPr="00C132F2">
        <w:rPr>
          <w:sz w:val="24"/>
          <w:szCs w:val="24"/>
        </w:rPr>
        <w:t>на</w:t>
      </w:r>
      <w:proofErr w:type="gramEnd"/>
      <w:r w:rsidRPr="00C132F2">
        <w:rPr>
          <w:sz w:val="24"/>
          <w:szCs w:val="24"/>
        </w:rPr>
        <w:t>:</w:t>
      </w:r>
    </w:p>
    <w:p w:rsidR="00FA0391" w:rsidRPr="00C132F2" w:rsidRDefault="00C132F2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повышение качества образовательных программ дошкольного образования;</w:t>
      </w:r>
    </w:p>
    <w:p w:rsidR="00FA0391" w:rsidRPr="00C132F2" w:rsidRDefault="00C132F2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профессиональное развитие педагогических работников дошкольного образования;</w:t>
      </w:r>
    </w:p>
    <w:p w:rsidR="00FA0391" w:rsidRPr="00C132F2" w:rsidRDefault="00C132F2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повышение качества образовательных условий в ДОО (кадровые условия,</w:t>
      </w:r>
      <w:proofErr w:type="gramEnd"/>
    </w:p>
    <w:p w:rsidR="00FA0391" w:rsidRPr="00C132F2" w:rsidRDefault="00C132F2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развивающая предметно-пространственная среда, психолого-педагогические условия);</w:t>
      </w:r>
    </w:p>
    <w:p w:rsidR="00FA0391" w:rsidRPr="00C132F2" w:rsidRDefault="00C132F2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повышение качества дошкольного образования для детей с ОВЗ;</w:t>
      </w:r>
    </w:p>
    <w:p w:rsidR="00FA0391" w:rsidRPr="00C132F2" w:rsidRDefault="00C132F2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развитие механизмов управления качеством дошкольного образования.</w:t>
      </w:r>
    </w:p>
    <w:p w:rsidR="00FA0391" w:rsidRPr="00C132F2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C132F2">
        <w:rPr>
          <w:sz w:val="24"/>
          <w:szCs w:val="24"/>
        </w:rPr>
        <w:t>Нормативной основой проведения мер и мероприятий являются управленческие документы.</w:t>
      </w:r>
    </w:p>
    <w:p w:rsidR="00FA0391" w:rsidRPr="00C132F2" w:rsidRDefault="00FA0391" w:rsidP="00322A56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C132F2">
        <w:rPr>
          <w:sz w:val="24"/>
          <w:szCs w:val="24"/>
        </w:rPr>
        <w:t>В каждом из документов должны быть отражены основания для принимаемых мер и/или планируемых мероприятии (информация, полученная по результатам мониторинга оценки качества дошкольного образования), сведения о сроках, об ответственных за проведени</w:t>
      </w:r>
      <w:r w:rsidR="00322A56">
        <w:rPr>
          <w:sz w:val="24"/>
          <w:szCs w:val="24"/>
        </w:rPr>
        <w:t>е и об участниках.</w:t>
      </w:r>
      <w:proofErr w:type="gramEnd"/>
    </w:p>
    <w:p w:rsidR="00FA0391" w:rsidRPr="00C132F2" w:rsidRDefault="00FA0391" w:rsidP="00FA0391">
      <w:pPr>
        <w:pStyle w:val="aa"/>
        <w:ind w:firstLine="567"/>
        <w:jc w:val="both"/>
        <w:rPr>
          <w:sz w:val="24"/>
          <w:szCs w:val="24"/>
        </w:rPr>
      </w:pPr>
      <w:proofErr w:type="gramStart"/>
      <w:r w:rsidRPr="00C132F2">
        <w:rPr>
          <w:sz w:val="24"/>
          <w:szCs w:val="24"/>
        </w:rPr>
        <w:t xml:space="preserve">Управленческое решение оформляется в виде нормативно-правового акта, который содержит сведения о принимаемых управленческих решениях (в том числе о поощрении), сведения о сроках реализации управленческих решении, об ответственных и об участниках. </w:t>
      </w:r>
      <w:proofErr w:type="gramEnd"/>
    </w:p>
    <w:p w:rsidR="00FA0391" w:rsidRPr="00C132F2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C132F2">
        <w:rPr>
          <w:sz w:val="24"/>
          <w:szCs w:val="24"/>
        </w:rPr>
        <w:lastRenderedPageBreak/>
        <w:t xml:space="preserve">Применяются различные по функциональной направленности управленческие решения: планирующие, организующие, активизирующие, координирующие, контролирующие, информирующие. Примеры принимаемых управленческих решений: </w:t>
      </w:r>
    </w:p>
    <w:p w:rsidR="00FA0391" w:rsidRPr="00C132F2" w:rsidRDefault="00322A56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о</w:t>
      </w:r>
      <w:r>
        <w:rPr>
          <w:sz w:val="24"/>
          <w:szCs w:val="24"/>
        </w:rPr>
        <w:t xml:space="preserve"> направлении</w:t>
      </w:r>
      <w:r w:rsidR="00FA0391" w:rsidRPr="00C132F2">
        <w:rPr>
          <w:sz w:val="24"/>
          <w:szCs w:val="24"/>
        </w:rPr>
        <w:t xml:space="preserve"> педагога/педагогического коллектива ДОО на повышение квалификации; </w:t>
      </w:r>
    </w:p>
    <w:p w:rsidR="00FA0391" w:rsidRPr="00C132F2" w:rsidRDefault="00322A56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 xml:space="preserve">о стимулировании педагогов, педагогического коллектива ДОО; </w:t>
      </w:r>
    </w:p>
    <w:p w:rsidR="00FA0391" w:rsidRPr="00C132F2" w:rsidRDefault="00322A56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 xml:space="preserve">о трансляции опыта по повышению качества в ДОО; </w:t>
      </w:r>
    </w:p>
    <w:p w:rsidR="00FA0391" w:rsidRPr="00C132F2" w:rsidRDefault="00322A56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C132F2">
        <w:rPr>
          <w:sz w:val="24"/>
          <w:szCs w:val="24"/>
        </w:rPr>
        <w:t>об усилении контроля учредителя за деятельность</w:t>
      </w:r>
      <w:r>
        <w:rPr>
          <w:sz w:val="24"/>
          <w:szCs w:val="24"/>
        </w:rPr>
        <w:t>ю</w:t>
      </w:r>
      <w:r w:rsidR="00FA0391" w:rsidRPr="00C132F2">
        <w:rPr>
          <w:sz w:val="24"/>
          <w:szCs w:val="24"/>
        </w:rPr>
        <w:t xml:space="preserve"> ДОО; </w:t>
      </w:r>
    </w:p>
    <w:p w:rsidR="00FA0391" w:rsidRPr="00322A56" w:rsidRDefault="00322A56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322A56">
        <w:rPr>
          <w:sz w:val="24"/>
          <w:szCs w:val="24"/>
        </w:rPr>
        <w:t xml:space="preserve">о включении ДОО в муниципальную/региональную программу/проект; </w:t>
      </w:r>
    </w:p>
    <w:p w:rsidR="00FA0391" w:rsidRPr="00322A56" w:rsidRDefault="00322A56" w:rsidP="00FA0391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391" w:rsidRPr="00322A56">
        <w:rPr>
          <w:sz w:val="24"/>
          <w:szCs w:val="24"/>
        </w:rPr>
        <w:t xml:space="preserve">о работе ДОО в единой информационной среде; </w:t>
      </w:r>
    </w:p>
    <w:p w:rsidR="00FA0391" w:rsidRPr="004A21AF" w:rsidRDefault="00322A56" w:rsidP="004A21AF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21AF">
        <w:rPr>
          <w:sz w:val="24"/>
          <w:szCs w:val="24"/>
        </w:rPr>
        <w:t xml:space="preserve">иные решения. </w:t>
      </w:r>
    </w:p>
    <w:p w:rsidR="00FA0391" w:rsidRPr="00322A56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322A56">
        <w:rPr>
          <w:sz w:val="24"/>
          <w:szCs w:val="24"/>
        </w:rPr>
        <w:t>Завершающим звеном управленческого цикла является анализ эффективности принятых мер, результаты которого оформляются в отчетном документе. Отчетный документ должен содержать:</w:t>
      </w:r>
    </w:p>
    <w:p w:rsidR="00FA0391" w:rsidRPr="00322A56" w:rsidRDefault="00FA0391" w:rsidP="00FA0391">
      <w:pPr>
        <w:pStyle w:val="ac"/>
        <w:numPr>
          <w:ilvl w:val="0"/>
          <w:numId w:val="9"/>
        </w:numPr>
        <w:tabs>
          <w:tab w:val="left" w:pos="851"/>
          <w:tab w:val="left" w:pos="1418"/>
          <w:tab w:val="left" w:pos="3544"/>
          <w:tab w:val="left" w:pos="4033"/>
          <w:tab w:val="left" w:pos="5204"/>
          <w:tab w:val="left" w:pos="6935"/>
          <w:tab w:val="left" w:pos="8211"/>
        </w:tabs>
        <w:ind w:left="0" w:firstLine="567"/>
        <w:rPr>
          <w:sz w:val="24"/>
          <w:szCs w:val="24"/>
        </w:rPr>
      </w:pPr>
      <w:r w:rsidRPr="00322A56">
        <w:rPr>
          <w:sz w:val="24"/>
          <w:szCs w:val="24"/>
        </w:rPr>
        <w:t xml:space="preserve">сведения о сроках </w:t>
      </w:r>
      <w:proofErr w:type="gramStart"/>
      <w:r w:rsidRPr="00322A56">
        <w:rPr>
          <w:sz w:val="24"/>
          <w:szCs w:val="24"/>
        </w:rPr>
        <w:t>проведения анализа эффективности мер/мероприятий</w:t>
      </w:r>
      <w:proofErr w:type="gramEnd"/>
      <w:r w:rsidRPr="00322A56">
        <w:rPr>
          <w:sz w:val="24"/>
          <w:szCs w:val="24"/>
        </w:rPr>
        <w:t>;</w:t>
      </w:r>
    </w:p>
    <w:p w:rsidR="00FA0391" w:rsidRPr="00322A56" w:rsidRDefault="00FA0391" w:rsidP="00FA0391">
      <w:pPr>
        <w:pStyle w:val="ac"/>
        <w:numPr>
          <w:ilvl w:val="0"/>
          <w:numId w:val="9"/>
        </w:numPr>
        <w:tabs>
          <w:tab w:val="left" w:pos="851"/>
          <w:tab w:val="left" w:pos="1418"/>
          <w:tab w:val="left" w:pos="3544"/>
          <w:tab w:val="left" w:pos="4033"/>
          <w:tab w:val="left" w:pos="5204"/>
          <w:tab w:val="left" w:pos="6935"/>
          <w:tab w:val="left" w:pos="8211"/>
        </w:tabs>
        <w:ind w:left="0" w:firstLine="567"/>
        <w:rPr>
          <w:sz w:val="24"/>
          <w:szCs w:val="24"/>
        </w:rPr>
      </w:pPr>
      <w:r w:rsidRPr="00322A56">
        <w:rPr>
          <w:rStyle w:val="ab"/>
          <w:sz w:val="24"/>
          <w:szCs w:val="24"/>
        </w:rPr>
        <w:t>результаты проведения мер/мероприятий</w:t>
      </w:r>
      <w:r w:rsidRPr="00322A56">
        <w:rPr>
          <w:sz w:val="24"/>
          <w:szCs w:val="24"/>
        </w:rPr>
        <w:t>;</w:t>
      </w:r>
    </w:p>
    <w:p w:rsidR="00FA0391" w:rsidRPr="00322A56" w:rsidRDefault="00FA0391" w:rsidP="00FA0391">
      <w:pPr>
        <w:pStyle w:val="ac"/>
        <w:numPr>
          <w:ilvl w:val="0"/>
          <w:numId w:val="9"/>
        </w:numPr>
        <w:tabs>
          <w:tab w:val="left" w:pos="851"/>
          <w:tab w:val="left" w:pos="1418"/>
          <w:tab w:val="left" w:pos="3486"/>
          <w:tab w:val="left" w:pos="3927"/>
          <w:tab w:val="left" w:pos="5386"/>
          <w:tab w:val="left" w:pos="7123"/>
          <w:tab w:val="left" w:pos="8457"/>
        </w:tabs>
        <w:ind w:left="0" w:firstLine="567"/>
        <w:rPr>
          <w:sz w:val="24"/>
          <w:szCs w:val="24"/>
        </w:rPr>
      </w:pPr>
      <w:r w:rsidRPr="00322A56">
        <w:rPr>
          <w:sz w:val="24"/>
          <w:szCs w:val="24"/>
        </w:rPr>
        <w:t>сведения о динамике показателей качества дошкольного образования;</w:t>
      </w:r>
    </w:p>
    <w:p w:rsidR="00FA0391" w:rsidRPr="00322A56" w:rsidRDefault="00FA0391" w:rsidP="00FA0391">
      <w:pPr>
        <w:pStyle w:val="ac"/>
        <w:numPr>
          <w:ilvl w:val="0"/>
          <w:numId w:val="9"/>
        </w:numPr>
        <w:tabs>
          <w:tab w:val="left" w:pos="851"/>
          <w:tab w:val="left" w:pos="1418"/>
        </w:tabs>
        <w:ind w:left="0" w:firstLine="567"/>
        <w:rPr>
          <w:sz w:val="24"/>
          <w:szCs w:val="24"/>
        </w:rPr>
      </w:pPr>
      <w:r w:rsidRPr="00322A56">
        <w:rPr>
          <w:sz w:val="24"/>
          <w:szCs w:val="24"/>
        </w:rPr>
        <w:t>описание проблемы, которая ляжет в основу обоснования цели при выстраивании нового управленческого цикла.</w:t>
      </w:r>
    </w:p>
    <w:p w:rsidR="00FA0391" w:rsidRPr="00322A56" w:rsidRDefault="00FA0391" w:rsidP="00FA0391">
      <w:pPr>
        <w:pStyle w:val="aa"/>
        <w:ind w:firstLine="567"/>
        <w:jc w:val="both"/>
        <w:rPr>
          <w:sz w:val="24"/>
          <w:szCs w:val="24"/>
        </w:rPr>
      </w:pPr>
      <w:r w:rsidRPr="00322A56">
        <w:rPr>
          <w:sz w:val="24"/>
          <w:szCs w:val="24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мониторинга качества дошкольного образования, и предполагают сохранение имеющейся системы мониторинга качества, либо внесения в нее необходимых изменений.</w:t>
      </w:r>
    </w:p>
    <w:p w:rsidR="00FA0391" w:rsidRPr="00E96F32" w:rsidRDefault="00FA0391" w:rsidP="00FA0391">
      <w:pPr>
        <w:rPr>
          <w:sz w:val="20"/>
          <w:szCs w:val="20"/>
        </w:rPr>
      </w:pPr>
    </w:p>
    <w:p w:rsidR="00F35874" w:rsidRDefault="00F35874" w:rsidP="00F35874">
      <w:pPr>
        <w:jc w:val="center"/>
        <w:rPr>
          <w:b/>
        </w:rPr>
      </w:pPr>
      <w:r>
        <w:rPr>
          <w:b/>
        </w:rPr>
        <w:t>Приложение</w:t>
      </w:r>
    </w:p>
    <w:p w:rsidR="00F35874" w:rsidRPr="00F35874" w:rsidRDefault="00F35874" w:rsidP="00F35874">
      <w:pPr>
        <w:jc w:val="center"/>
        <w:rPr>
          <w:b/>
        </w:rPr>
      </w:pPr>
      <w:r>
        <w:rPr>
          <w:b/>
        </w:rPr>
        <w:t>к Положению</w:t>
      </w:r>
      <w:r w:rsidRPr="00F35874">
        <w:rPr>
          <w:b/>
        </w:rPr>
        <w:t xml:space="preserve"> о системе муниципального мониторинга качества дошкольного образования 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район»</w:t>
      </w:r>
    </w:p>
    <w:p w:rsidR="00FA0391" w:rsidRPr="00F35874" w:rsidRDefault="00FA0391" w:rsidP="00FA0391">
      <w:pPr>
        <w:pStyle w:val="aa"/>
        <w:ind w:firstLine="567"/>
        <w:rPr>
          <w:sz w:val="24"/>
          <w:szCs w:val="24"/>
        </w:rPr>
      </w:pPr>
    </w:p>
    <w:p w:rsidR="00FA0391" w:rsidRPr="00F35874" w:rsidRDefault="00FA0391" w:rsidP="00FA0391">
      <w:pPr>
        <w:jc w:val="right"/>
      </w:pPr>
      <w:bookmarkStart w:id="36" w:name="_Hlk100841796"/>
      <w:r w:rsidRPr="00F35874">
        <w:t>Приложение 1</w:t>
      </w:r>
    </w:p>
    <w:p w:rsidR="00FA0391" w:rsidRDefault="00FA0391" w:rsidP="00F35874">
      <w:pPr>
        <w:pStyle w:val="aa"/>
        <w:jc w:val="right"/>
        <w:rPr>
          <w:sz w:val="24"/>
          <w:szCs w:val="24"/>
        </w:rPr>
      </w:pPr>
      <w:r w:rsidRPr="00F35874">
        <w:rPr>
          <w:sz w:val="24"/>
          <w:szCs w:val="24"/>
        </w:rPr>
        <w:t xml:space="preserve">к </w:t>
      </w:r>
      <w:r w:rsidR="00F35874">
        <w:rPr>
          <w:sz w:val="24"/>
          <w:szCs w:val="24"/>
        </w:rPr>
        <w:t>Положению о системе</w:t>
      </w:r>
    </w:p>
    <w:p w:rsidR="00F35874" w:rsidRDefault="00F35874" w:rsidP="00F3587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мониторинга</w:t>
      </w:r>
    </w:p>
    <w:p w:rsidR="00F35874" w:rsidRDefault="00F35874" w:rsidP="00F3587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качества дошкольного образования</w:t>
      </w:r>
    </w:p>
    <w:p w:rsidR="00F35874" w:rsidRPr="00F35874" w:rsidRDefault="00F35874" w:rsidP="00F3587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(МР «Красночикойский район»)</w:t>
      </w:r>
    </w:p>
    <w:bookmarkEnd w:id="36"/>
    <w:p w:rsidR="00FA0391" w:rsidRPr="00F35874" w:rsidRDefault="00FA0391" w:rsidP="00FA0391">
      <w:pPr>
        <w:pStyle w:val="aa"/>
        <w:jc w:val="center"/>
        <w:rPr>
          <w:b/>
          <w:bCs/>
          <w:sz w:val="24"/>
          <w:szCs w:val="24"/>
        </w:rPr>
      </w:pPr>
    </w:p>
    <w:p w:rsidR="00FA0391" w:rsidRPr="00F35874" w:rsidRDefault="00FA0391" w:rsidP="00FA0391">
      <w:pPr>
        <w:pStyle w:val="aa"/>
        <w:jc w:val="center"/>
        <w:rPr>
          <w:b/>
          <w:bCs/>
          <w:sz w:val="24"/>
          <w:szCs w:val="24"/>
        </w:rPr>
      </w:pPr>
      <w:r w:rsidRPr="00F35874">
        <w:rPr>
          <w:b/>
          <w:bCs/>
          <w:sz w:val="24"/>
          <w:szCs w:val="24"/>
        </w:rPr>
        <w:t>ПОКАЗАТЕЛИ</w:t>
      </w:r>
    </w:p>
    <w:p w:rsidR="00FA0391" w:rsidRPr="00F35874" w:rsidRDefault="00FA0391" w:rsidP="00FA0391">
      <w:pPr>
        <w:pStyle w:val="aa"/>
        <w:jc w:val="center"/>
        <w:rPr>
          <w:sz w:val="24"/>
          <w:szCs w:val="24"/>
        </w:rPr>
      </w:pPr>
      <w:r w:rsidRPr="00F35874">
        <w:rPr>
          <w:sz w:val="24"/>
          <w:szCs w:val="24"/>
        </w:rPr>
        <w:t>мониторинга качества дошкольного образования муниципального района</w:t>
      </w:r>
    </w:p>
    <w:p w:rsidR="00FA0391" w:rsidRPr="00F35874" w:rsidRDefault="00310769" w:rsidP="00FA0391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«Красночикойский район»</w:t>
      </w:r>
    </w:p>
    <w:p w:rsidR="00FA0391" w:rsidRPr="00F35874" w:rsidRDefault="00FA0391" w:rsidP="00FA0391">
      <w:pPr>
        <w:pStyle w:val="aa"/>
        <w:ind w:firstLine="567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716"/>
        <w:gridCol w:w="1387"/>
        <w:gridCol w:w="1559"/>
        <w:gridCol w:w="2268"/>
      </w:tblGrid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/>
                <w:bCs/>
              </w:rPr>
            </w:pPr>
            <w:bookmarkStart w:id="37" w:name="_Hlk100907639"/>
            <w:r w:rsidRPr="00F35874">
              <w:rPr>
                <w:rFonts w:eastAsia="Calibri"/>
                <w:b/>
                <w:bCs/>
              </w:rPr>
              <w:t xml:space="preserve">№ </w:t>
            </w:r>
          </w:p>
          <w:p w:rsidR="00FA0391" w:rsidRPr="00F35874" w:rsidRDefault="00FA0391" w:rsidP="00FA0391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 w:rsidRPr="00F35874">
              <w:rPr>
                <w:rFonts w:eastAsia="Calibri"/>
                <w:b/>
                <w:bCs/>
              </w:rPr>
              <w:t>п</w:t>
            </w:r>
            <w:proofErr w:type="gramEnd"/>
            <w:r w:rsidRPr="00F35874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Показатели качества дошкольного образования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Индикаторы проявления показателей качества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Подтверждающий документ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Показатели качества образовательных программ дошкольного образования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1.1.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Качество основной образовательной программы дошкольного образования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Количество,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>Доля ДОО,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bookmarkStart w:id="38" w:name="_Hlk100842011"/>
            <w:r w:rsidRPr="00F35874">
              <w:rPr>
                <w:rFonts w:eastAsia="Calibri"/>
              </w:rPr>
              <w:t>1.1.1.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Наличие основной образовательной программы дошкольного образования, разработанной и утвержденной в </w:t>
            </w:r>
            <w:r w:rsidRPr="00F35874">
              <w:rPr>
                <w:rFonts w:eastAsia="Calibri"/>
              </w:rPr>
              <w:lastRenderedPageBreak/>
              <w:t>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822B1C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Ссылка муниципалитета на </w:t>
            </w:r>
            <w:r w:rsidR="00822B1C">
              <w:rPr>
                <w:rFonts w:eastAsia="Calibri"/>
              </w:rPr>
              <w:t>документ</w:t>
            </w:r>
            <w:r w:rsidRPr="00F35874">
              <w:rPr>
                <w:rFonts w:eastAsia="Calibri"/>
              </w:rPr>
              <w:t xml:space="preserve"> об утверждении </w:t>
            </w:r>
            <w:proofErr w:type="gramStart"/>
            <w:r w:rsidRPr="00F35874">
              <w:rPr>
                <w:rFonts w:eastAsia="Calibri"/>
              </w:rPr>
              <w:lastRenderedPageBreak/>
              <w:t>итогов мониторинга качества образовательных программ дошкольного образования</w:t>
            </w:r>
            <w:proofErr w:type="gramEnd"/>
          </w:p>
        </w:tc>
        <w:bookmarkEnd w:id="38"/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bookmarkStart w:id="39" w:name="_Hlk74046412"/>
            <w:r w:rsidRPr="00F35874">
              <w:rPr>
                <w:rFonts w:eastAsia="Calibri"/>
              </w:rPr>
              <w:lastRenderedPageBreak/>
              <w:t>1.1.2.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F35874">
              <w:rPr>
                <w:rFonts w:eastAsia="Calibri"/>
              </w:rPr>
              <w:t>ДО</w:t>
            </w:r>
            <w:proofErr w:type="gramEnd"/>
            <w:r w:rsidRPr="00F35874">
              <w:rPr>
                <w:rFonts w:eastAsia="Calibri"/>
              </w:rPr>
              <w:t xml:space="preserve"> </w:t>
            </w:r>
            <w:proofErr w:type="gramStart"/>
            <w:r w:rsidRPr="00F35874">
              <w:rPr>
                <w:rFonts w:eastAsia="Calibri"/>
              </w:rPr>
              <w:t>к</w:t>
            </w:r>
            <w:proofErr w:type="gramEnd"/>
            <w:r w:rsidRPr="00F35874">
              <w:rPr>
                <w:rFonts w:eastAsia="Calibri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bookmarkEnd w:id="39"/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1.1.3.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Содержание ООП </w:t>
            </w:r>
            <w:proofErr w:type="gramStart"/>
            <w:r w:rsidRPr="00F35874">
              <w:rPr>
                <w:rFonts w:eastAsia="Calibri"/>
              </w:rPr>
              <w:t>ДО</w:t>
            </w:r>
            <w:proofErr w:type="gramEnd"/>
            <w:r w:rsidRPr="00F35874">
              <w:rPr>
                <w:rFonts w:eastAsia="Calibri"/>
              </w:rPr>
              <w:t xml:space="preserve"> обеспечивает </w:t>
            </w:r>
            <w:proofErr w:type="gramStart"/>
            <w:r w:rsidRPr="00F35874">
              <w:rPr>
                <w:rFonts w:eastAsia="Calibri"/>
              </w:rPr>
              <w:t>развитие</w:t>
            </w:r>
            <w:proofErr w:type="gramEnd"/>
            <w:r w:rsidRPr="00F35874">
              <w:rPr>
                <w:rFonts w:eastAsia="Calibri"/>
              </w:rPr>
      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1.1.4.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bookmarkStart w:id="40" w:name="_Hlk100914902"/>
            <w:r w:rsidRPr="00F35874">
              <w:rPr>
                <w:rFonts w:eastAsia="Calibri"/>
              </w:rPr>
              <w:t>Наличие рабочей программы воспитания и календарного плана воспитательной работы</w:t>
            </w:r>
            <w:bookmarkEnd w:id="40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1.2.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1.2.1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Наличие ДОО, </w:t>
            </w:r>
            <w:proofErr w:type="gramStart"/>
            <w:r w:rsidRPr="00F35874">
              <w:rPr>
                <w:rFonts w:eastAsia="Calibri"/>
              </w:rPr>
              <w:t>реализующих</w:t>
            </w:r>
            <w:proofErr w:type="gramEnd"/>
            <w:r w:rsidRPr="00F35874">
              <w:rPr>
                <w:rFonts w:eastAsia="Calibri"/>
              </w:rPr>
              <w:t xml:space="preserve"> AOOП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91" w:rsidRPr="00F35874" w:rsidRDefault="00FA0391" w:rsidP="00822B1C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</w:rPr>
              <w:t xml:space="preserve">Ссылка муниципалитета на </w:t>
            </w:r>
            <w:r w:rsidR="00822B1C">
              <w:rPr>
                <w:rFonts w:eastAsia="Calibri"/>
              </w:rPr>
              <w:t>документ</w:t>
            </w:r>
            <w:r w:rsidRPr="00F35874">
              <w:rPr>
                <w:rFonts w:eastAsia="Calibri"/>
              </w:rPr>
              <w:t xml:space="preserve"> об утверждении </w:t>
            </w:r>
            <w:proofErr w:type="gramStart"/>
            <w:r w:rsidRPr="00F35874">
              <w:rPr>
                <w:rFonts w:eastAsia="Calibri"/>
              </w:rPr>
              <w:t>итогов мониторинга качества адаптированных образовательных программ дошкольного образования</w:t>
            </w:r>
            <w:proofErr w:type="gramEnd"/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1.2.2.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Соответствие AOOП </w:t>
            </w:r>
            <w:proofErr w:type="gramStart"/>
            <w:r w:rsidRPr="00F35874">
              <w:rPr>
                <w:rFonts w:eastAsia="Calibri"/>
              </w:rPr>
              <w:t>ДО</w:t>
            </w:r>
            <w:proofErr w:type="gramEnd"/>
            <w:r w:rsidRPr="00F35874">
              <w:rPr>
                <w:rFonts w:eastAsia="Calibri"/>
              </w:rPr>
              <w:t xml:space="preserve"> требованиям ФГОС ДО и учетом ПАООП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Показатели качества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2.1.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Кадровые условия: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>2.1.1.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Количество руководителей ДОО, обладающих требуемым качеством профессиональной подготовки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91" w:rsidRPr="00F35874" w:rsidRDefault="00FA0391" w:rsidP="00822B1C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Ссылка муниципалитета на </w:t>
            </w:r>
            <w:r w:rsidR="00822B1C">
              <w:rPr>
                <w:rFonts w:eastAsia="Calibri"/>
              </w:rPr>
              <w:t xml:space="preserve">документ </w:t>
            </w:r>
            <w:r w:rsidRPr="00F35874">
              <w:rPr>
                <w:rFonts w:eastAsia="Calibri"/>
              </w:rPr>
              <w:t>об утверждении итогов мониторинга по оценке качества образовательных условий в ДОО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bookmarkStart w:id="41" w:name="_Hlk74046707"/>
            <w:r w:rsidRPr="00F35874">
              <w:rPr>
                <w:rFonts w:eastAsia="Calibri"/>
              </w:rPr>
              <w:t>2.1.2.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Обеспеченность ДОО педагогическими кадрами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</w:p>
        </w:tc>
        <w:bookmarkEnd w:id="41"/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>2.1.3.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Обеспеченность ДОО учебно-вспомогательным персоналом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>2.1.4.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Наличие у педагогических работников высшего профессионального или среднего образования (по профилю </w:t>
            </w:r>
            <w:r w:rsidRPr="00F35874">
              <w:rPr>
                <w:rFonts w:eastAsia="Calibri"/>
              </w:rPr>
              <w:lastRenderedPageBreak/>
              <w:t>деятельности)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lastRenderedPageBreak/>
              <w:t>2.1.5.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>2.1.6.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  <w:r w:rsidRPr="00F35874">
              <w:rPr>
                <w:rFonts w:eastAsia="Calibri"/>
              </w:rPr>
              <w:t>2.1.7.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</w:rPr>
            </w:pPr>
            <w:r w:rsidRPr="00F35874">
              <w:rPr>
                <w:rFonts w:eastAsia="Calibri"/>
              </w:rPr>
              <w:t xml:space="preserve">Количество педагогических работников, прошедших курсы повышения квалификации по актуальным вопросам дошкольного образования </w:t>
            </w:r>
            <w:proofErr w:type="gramStart"/>
            <w:r w:rsidRPr="00F35874">
              <w:rPr>
                <w:rFonts w:eastAsia="Calibri"/>
              </w:rPr>
              <w:t>за</w:t>
            </w:r>
            <w:proofErr w:type="gramEnd"/>
            <w:r w:rsidRPr="00F35874">
              <w:rPr>
                <w:rFonts w:eastAsia="Calibri"/>
              </w:rPr>
              <w:t xml:space="preserve"> последние 3 года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2.2.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Развивающая предметно-пространственная среда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2.2.1.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В группе оборудовано как минимум 2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C56A12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Ссылка муниципалитета на </w:t>
            </w:r>
            <w:r w:rsidR="00C56A12">
              <w:rPr>
                <w:rFonts w:eastAsia="Calibri"/>
                <w:bCs/>
              </w:rPr>
              <w:t>документ</w:t>
            </w:r>
            <w:r w:rsidRPr="00F35874">
              <w:rPr>
                <w:rFonts w:eastAsia="Calibri"/>
                <w:bCs/>
              </w:rPr>
              <w:t xml:space="preserve"> об утверждении итогов мониторинга по оценке качества образовательных условий в ДОО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2.2.2.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В группе оборудовано пространство для двигательной активности, в том числе развития крупной и мелкой моторики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2.2.3.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Предметно-пространственная среда на свежем воздухе, доступная воспитанникам группы, соответствует возрастным потребностям воспитанников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2.2.4.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2.2.5.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В группе обеспечена возможность разнообразного использования различных составляющих предметной среды (детской мебели, матов, мягких модулей, ширм и т.д.)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bookmarkStart w:id="42" w:name="_Hlk100844066"/>
            <w:r w:rsidRPr="00F35874">
              <w:rPr>
                <w:rFonts w:eastAsia="Calibri"/>
                <w:bCs/>
              </w:rPr>
              <w:t>2.2.6.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В ДОО созданы условия для </w:t>
            </w:r>
            <w:proofErr w:type="gramStart"/>
            <w:r w:rsidRPr="00F35874">
              <w:rPr>
                <w:rFonts w:eastAsia="Calibri"/>
                <w:bCs/>
              </w:rPr>
              <w:t>обучающихся</w:t>
            </w:r>
            <w:proofErr w:type="gramEnd"/>
            <w:r w:rsidRPr="00F35874">
              <w:rPr>
                <w:rFonts w:eastAsia="Calibri"/>
                <w:bCs/>
              </w:rPr>
              <w:t xml:space="preserve"> с ОВЗ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  <w:bookmarkEnd w:id="42"/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</w:rPr>
            </w:pPr>
            <w:r w:rsidRPr="00F35874">
              <w:rPr>
                <w:rFonts w:eastAsia="Calibri"/>
                <w:b/>
              </w:rPr>
              <w:t>2.3.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  <w:b/>
              </w:rPr>
            </w:pPr>
            <w:r w:rsidRPr="00F35874">
              <w:rPr>
                <w:rFonts w:eastAsia="Calibri"/>
                <w:b/>
              </w:rPr>
              <w:t>Психолого-педагогические условия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2.3.1.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C56A12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Ссылка муниципалитета на </w:t>
            </w:r>
            <w:r w:rsidR="00C56A12">
              <w:rPr>
                <w:rFonts w:eastAsia="Calibri"/>
                <w:bCs/>
              </w:rPr>
              <w:t>документ</w:t>
            </w:r>
            <w:r w:rsidRPr="00F35874">
              <w:rPr>
                <w:rFonts w:eastAsia="Calibri"/>
                <w:bCs/>
              </w:rPr>
              <w:t xml:space="preserve"> об утверждении итогов мониторинга по оценке качества образовательных условий в ДОО 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2.3.2.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lastRenderedPageBreak/>
              <w:t>2.3.3.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bookmarkStart w:id="43" w:name="_Hlk100844199"/>
            <w:r w:rsidRPr="00F35874">
              <w:rPr>
                <w:rFonts w:eastAsia="Calibri"/>
                <w:bCs/>
              </w:rPr>
              <w:t>2.3.4.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Защита детей от всех форм физического и психического насилия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  <w:bookmarkEnd w:id="43"/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/>
                <w:bCs/>
              </w:rPr>
              <w:t>Показатели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3.1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Организация взаимодействия ДОО с семьей (обеспечение государственно-общественного характера управления в ДОО с привлечением родителей (законных представителей))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Ссылка муниципалитета на </w:t>
            </w:r>
            <w:r w:rsidR="00C56A12">
              <w:rPr>
                <w:rFonts w:eastAsia="Calibri"/>
                <w:bCs/>
              </w:rPr>
              <w:t>документ</w:t>
            </w:r>
            <w:r w:rsidR="00C56A12" w:rsidRPr="00F35874">
              <w:rPr>
                <w:rFonts w:eastAsia="Calibri"/>
                <w:bCs/>
              </w:rPr>
              <w:t xml:space="preserve"> </w:t>
            </w:r>
            <w:r w:rsidRPr="00F35874">
              <w:rPr>
                <w:rFonts w:eastAsia="Calibri"/>
                <w:bCs/>
              </w:rPr>
              <w:t>об утверждении итогов мониторинга по оценке качества</w:t>
            </w:r>
            <w:r w:rsidRPr="00F35874">
              <w:rPr>
                <w:rFonts w:eastAsia="Calibri"/>
              </w:rPr>
              <w:t xml:space="preserve"> </w:t>
            </w:r>
            <w:r w:rsidRPr="00F35874">
              <w:rPr>
                <w:rFonts w:eastAsia="Calibri"/>
                <w:bCs/>
              </w:rPr>
              <w:t>взаимодействия ДОО с семьей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3.2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Участие родителей (законных представителей) в образовательной деятельности 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91" w:rsidRPr="00F35874" w:rsidRDefault="00FA0391" w:rsidP="00FA0391">
            <w:pPr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  3.3.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Удовлетворённость родителей образовательными услугами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3.4.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Наличие индивидуальной поддержки развития детей в семье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Показатели качества по обеспечению здоровья, безопасности, качеству услуг по присмотру и уходу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4.1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Ссылка муниципалитета на </w:t>
            </w:r>
            <w:r w:rsidR="00C56A12">
              <w:rPr>
                <w:rFonts w:eastAsia="Calibri"/>
                <w:bCs/>
              </w:rPr>
              <w:t>документ</w:t>
            </w:r>
            <w:r w:rsidRPr="00F35874">
              <w:rPr>
                <w:rFonts w:eastAsia="Calibri"/>
                <w:bCs/>
              </w:rPr>
              <w:t xml:space="preserve"> об утверждении итогов мониторинга по оценке качества обеспечению здоровья, безопасности и качеству услуг по присмотру и уходу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4.2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В ДОО организовано медицинское обслуживание в соответствии с действующим законодательством в сфере образования и здравоохранения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4.3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4.4.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proofErr w:type="gramStart"/>
            <w:r w:rsidRPr="00F35874">
              <w:rPr>
                <w:rFonts w:eastAsia="Calibri"/>
                <w:bCs/>
              </w:rPr>
              <w:t>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4.5.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Обеспечена безопасность территории ДОО для прогулок на свежем воздухе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  <w:b/>
                <w:bCs/>
              </w:rPr>
            </w:pPr>
            <w:r w:rsidRPr="00F35874">
              <w:rPr>
                <w:rFonts w:eastAsia="Calibri"/>
                <w:b/>
                <w:bCs/>
              </w:rPr>
              <w:t>Повышение качества управления в ДОО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5.1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Разработанность и функционирование внутренней </w:t>
            </w:r>
            <w:r w:rsidRPr="00F35874">
              <w:rPr>
                <w:rFonts w:eastAsia="Calibri"/>
                <w:bCs/>
              </w:rPr>
              <w:lastRenderedPageBreak/>
              <w:t xml:space="preserve">системы оценки качества образования в ДОО (далее </w:t>
            </w:r>
            <w:r w:rsidRPr="00F35874">
              <w:t>–</w:t>
            </w:r>
            <w:r w:rsidRPr="00F35874">
              <w:rPr>
                <w:rFonts w:eastAsia="Calibri"/>
                <w:bCs/>
              </w:rPr>
              <w:t xml:space="preserve"> BCOKO)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 xml:space="preserve">Ссылка муниципалитета на </w:t>
            </w:r>
            <w:r w:rsidRPr="00F35874">
              <w:rPr>
                <w:rFonts w:eastAsia="Calibri"/>
                <w:bCs/>
              </w:rPr>
              <w:lastRenderedPageBreak/>
              <w:t>приказ об утверждении итогов мониторинга по повышению качества управления в ДОО</w:t>
            </w:r>
          </w:p>
        </w:tc>
      </w:tr>
      <w:tr w:rsidR="00FA0391" w:rsidRPr="00F35874" w:rsidTr="00FA0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lastRenderedPageBreak/>
              <w:t>5.2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both"/>
              <w:rPr>
                <w:rFonts w:eastAsia="Calibri"/>
                <w:bCs/>
              </w:rPr>
            </w:pPr>
            <w:r w:rsidRPr="00F35874">
              <w:rPr>
                <w:rFonts w:eastAsia="Calibri"/>
                <w:bCs/>
              </w:rPr>
              <w:t>Наличие программы развития 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91" w:rsidRPr="00F35874" w:rsidRDefault="00FA0391" w:rsidP="00FA0391">
            <w:pPr>
              <w:jc w:val="center"/>
              <w:rPr>
                <w:rFonts w:eastAsia="Calibri"/>
                <w:bCs/>
              </w:rPr>
            </w:pPr>
          </w:p>
        </w:tc>
      </w:tr>
      <w:bookmarkEnd w:id="37"/>
    </w:tbl>
    <w:p w:rsidR="00FA0391" w:rsidRPr="00F35874" w:rsidRDefault="00FA0391" w:rsidP="00FA0391">
      <w:pPr>
        <w:pStyle w:val="aa"/>
        <w:ind w:firstLine="567"/>
        <w:rPr>
          <w:sz w:val="24"/>
          <w:szCs w:val="24"/>
        </w:rPr>
      </w:pPr>
    </w:p>
    <w:p w:rsidR="00FA0391" w:rsidRPr="00F35874" w:rsidRDefault="00FA0391" w:rsidP="00FA0391">
      <w:pPr>
        <w:tabs>
          <w:tab w:val="left" w:pos="687"/>
        </w:tabs>
        <w:rPr>
          <w:b/>
          <w:bCs/>
          <w:i/>
        </w:rPr>
      </w:pPr>
      <w:bookmarkStart w:id="44" w:name="_Hlk100909616"/>
      <w:r w:rsidRPr="00F35874">
        <w:rPr>
          <w:i/>
        </w:rPr>
        <w:t>*</w:t>
      </w:r>
      <w:r w:rsidRPr="00F35874">
        <w:rPr>
          <w:b/>
          <w:bCs/>
          <w:i/>
        </w:rPr>
        <w:t>При заполнении таблицы создание новых строк, столбцов, а также объединение ячеек недопустимо.</w:t>
      </w:r>
    </w:p>
    <w:bookmarkEnd w:id="44"/>
    <w:p w:rsidR="00FA0391" w:rsidRPr="00F35874" w:rsidRDefault="00FA0391" w:rsidP="00FA0391">
      <w:pPr>
        <w:pStyle w:val="aa"/>
        <w:ind w:firstLine="567"/>
        <w:rPr>
          <w:sz w:val="24"/>
          <w:szCs w:val="24"/>
        </w:rPr>
      </w:pPr>
    </w:p>
    <w:p w:rsidR="00FA0391" w:rsidRPr="00F35874" w:rsidRDefault="00FA0391" w:rsidP="00FA0391">
      <w:pPr>
        <w:tabs>
          <w:tab w:val="left" w:pos="6085"/>
        </w:tabs>
        <w:ind w:firstLine="567"/>
        <w:rPr>
          <w:b/>
          <w:i/>
        </w:rPr>
      </w:pPr>
    </w:p>
    <w:p w:rsidR="00FA0391" w:rsidRPr="00F35874" w:rsidRDefault="00FA0391" w:rsidP="00FA0391"/>
    <w:p w:rsidR="00FA0391" w:rsidRPr="00F35874" w:rsidRDefault="00FA0391" w:rsidP="00FA0391"/>
    <w:p w:rsidR="00F35874" w:rsidRDefault="00F35874" w:rsidP="00F35874">
      <w:pPr>
        <w:jc w:val="right"/>
      </w:pPr>
      <w:r>
        <w:t>Приложение 2</w:t>
      </w:r>
    </w:p>
    <w:p w:rsidR="00F35874" w:rsidRDefault="00F35874" w:rsidP="00F3587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системе</w:t>
      </w:r>
    </w:p>
    <w:p w:rsidR="00F35874" w:rsidRDefault="00F35874" w:rsidP="00F3587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мониторинга</w:t>
      </w:r>
    </w:p>
    <w:p w:rsidR="00F35874" w:rsidRDefault="00F35874" w:rsidP="00F3587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качества дошкольного образования</w:t>
      </w:r>
    </w:p>
    <w:p w:rsidR="00F35874" w:rsidRDefault="00F35874" w:rsidP="00F3587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(МР «Красночикойский район»)</w:t>
      </w:r>
    </w:p>
    <w:p w:rsidR="00FA0391" w:rsidRPr="00F35874" w:rsidRDefault="00FA0391" w:rsidP="00FA0391">
      <w:pPr>
        <w:ind w:firstLine="567"/>
        <w:jc w:val="right"/>
      </w:pPr>
    </w:p>
    <w:p w:rsidR="00FA0391" w:rsidRPr="00F35874" w:rsidRDefault="00FA0391" w:rsidP="00FA0391">
      <w:pPr>
        <w:jc w:val="center"/>
        <w:rPr>
          <w:b/>
        </w:rPr>
      </w:pPr>
      <w:r w:rsidRPr="00F35874">
        <w:rPr>
          <w:b/>
        </w:rPr>
        <w:t>Сводная таблица</w:t>
      </w:r>
    </w:p>
    <w:p w:rsidR="00FA0391" w:rsidRPr="00F35874" w:rsidRDefault="00FA0391" w:rsidP="00FA0391">
      <w:pPr>
        <w:jc w:val="center"/>
        <w:rPr>
          <w:b/>
        </w:rPr>
      </w:pPr>
      <w:r w:rsidRPr="00F35874">
        <w:rPr>
          <w:b/>
        </w:rPr>
        <w:t xml:space="preserve">результатов мониторинга качества дошкольного образования </w:t>
      </w:r>
    </w:p>
    <w:p w:rsidR="00FA0391" w:rsidRPr="00F35874" w:rsidRDefault="00FA0391" w:rsidP="00FA0391">
      <w:pPr>
        <w:jc w:val="center"/>
        <w:rPr>
          <w:b/>
        </w:rPr>
      </w:pPr>
      <w:r w:rsidRPr="00F35874">
        <w:rPr>
          <w:b/>
        </w:rPr>
        <w:t xml:space="preserve">в </w:t>
      </w:r>
      <w:r w:rsidR="00F35874">
        <w:rPr>
          <w:b/>
        </w:rPr>
        <w:t>муниципальном районе</w:t>
      </w:r>
    </w:p>
    <w:p w:rsidR="00FA0391" w:rsidRPr="00F35874" w:rsidRDefault="00FA0391" w:rsidP="00FA0391">
      <w:pPr>
        <w:tabs>
          <w:tab w:val="left" w:pos="2435"/>
          <w:tab w:val="left" w:pos="2791"/>
        </w:tabs>
        <w:jc w:val="center"/>
        <w:rPr>
          <w:b/>
        </w:rPr>
      </w:pPr>
      <w:r w:rsidRPr="00F35874">
        <w:rPr>
          <w:b/>
        </w:rPr>
        <w:t>по состоянию на ___. ____202__</w:t>
      </w:r>
    </w:p>
    <w:p w:rsidR="00FA0391" w:rsidRPr="00F35874" w:rsidRDefault="00FA0391" w:rsidP="00FA0391">
      <w:pPr>
        <w:rPr>
          <w:b/>
          <w:i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839"/>
        <w:gridCol w:w="2213"/>
        <w:gridCol w:w="1711"/>
      </w:tblGrid>
      <w:tr w:rsidR="00FA0391" w:rsidRPr="00F35874" w:rsidTr="00FA0391">
        <w:trPr>
          <w:trHeight w:val="676"/>
          <w:jc w:val="center"/>
        </w:trPr>
        <w:tc>
          <w:tcPr>
            <w:tcW w:w="840" w:type="dxa"/>
            <w:vMerge w:val="restart"/>
            <w:vAlign w:val="center"/>
          </w:tcPr>
          <w:p w:rsidR="00FA0391" w:rsidRPr="00F35874" w:rsidRDefault="00FA0391" w:rsidP="00FA0391">
            <w:pPr>
              <w:jc w:val="center"/>
              <w:rPr>
                <w:b/>
                <w:bCs/>
                <w:iCs/>
                <w:lang w:val="ru-RU"/>
              </w:rPr>
            </w:pPr>
            <w:r w:rsidRPr="00F35874">
              <w:rPr>
                <w:b/>
                <w:bCs/>
                <w:iCs/>
                <w:lang w:val="ru-RU"/>
              </w:rPr>
              <w:t xml:space="preserve">№ </w:t>
            </w:r>
            <w:proofErr w:type="gramStart"/>
            <w:r w:rsidRPr="00F35874">
              <w:rPr>
                <w:b/>
                <w:bCs/>
                <w:iCs/>
                <w:lang w:val="ru-RU"/>
              </w:rPr>
              <w:t>п</w:t>
            </w:r>
            <w:proofErr w:type="gramEnd"/>
            <w:r w:rsidRPr="00F35874">
              <w:rPr>
                <w:b/>
                <w:bCs/>
                <w:iCs/>
                <w:lang w:val="ru-RU"/>
              </w:rPr>
              <w:t>/п</w:t>
            </w:r>
          </w:p>
        </w:tc>
        <w:tc>
          <w:tcPr>
            <w:tcW w:w="5199" w:type="dxa"/>
            <w:vMerge w:val="restart"/>
            <w:vAlign w:val="center"/>
          </w:tcPr>
          <w:p w:rsidR="00FA0391" w:rsidRPr="00F35874" w:rsidRDefault="00FA0391" w:rsidP="00FA0391">
            <w:pPr>
              <w:jc w:val="center"/>
              <w:rPr>
                <w:b/>
                <w:bCs/>
                <w:iCs/>
              </w:rPr>
            </w:pPr>
            <w:proofErr w:type="spellStart"/>
            <w:r w:rsidRPr="00F35874">
              <w:rPr>
                <w:b/>
                <w:bCs/>
                <w:iCs/>
              </w:rPr>
              <w:t>Показатели</w:t>
            </w:r>
            <w:proofErr w:type="spellEnd"/>
            <w:r w:rsidRPr="00F35874">
              <w:rPr>
                <w:b/>
                <w:bCs/>
                <w:iCs/>
              </w:rPr>
              <w:t xml:space="preserve"> </w:t>
            </w:r>
            <w:proofErr w:type="spellStart"/>
            <w:r w:rsidRPr="00F35874">
              <w:rPr>
                <w:b/>
                <w:bCs/>
                <w:iCs/>
              </w:rPr>
              <w:t>качества</w:t>
            </w:r>
            <w:proofErr w:type="spellEnd"/>
          </w:p>
          <w:p w:rsidR="00FA0391" w:rsidRPr="00F35874" w:rsidRDefault="00FA0391" w:rsidP="00FA0391">
            <w:pPr>
              <w:jc w:val="center"/>
              <w:rPr>
                <w:b/>
                <w:bCs/>
                <w:iCs/>
              </w:rPr>
            </w:pPr>
            <w:proofErr w:type="spellStart"/>
            <w:r w:rsidRPr="00F35874">
              <w:rPr>
                <w:b/>
                <w:bCs/>
                <w:iCs/>
              </w:rPr>
              <w:t>дошкольного</w:t>
            </w:r>
            <w:proofErr w:type="spellEnd"/>
            <w:r w:rsidRPr="00F35874">
              <w:rPr>
                <w:b/>
                <w:bCs/>
                <w:iCs/>
              </w:rPr>
              <w:t xml:space="preserve"> </w:t>
            </w:r>
            <w:proofErr w:type="spellStart"/>
            <w:r w:rsidRPr="00F35874">
              <w:rPr>
                <w:b/>
                <w:bCs/>
                <w:iCs/>
              </w:rPr>
              <w:t>образования</w:t>
            </w:r>
            <w:proofErr w:type="spellEnd"/>
          </w:p>
        </w:tc>
        <w:tc>
          <w:tcPr>
            <w:tcW w:w="4134" w:type="dxa"/>
            <w:gridSpan w:val="2"/>
            <w:vAlign w:val="center"/>
          </w:tcPr>
          <w:p w:rsidR="00FA0391" w:rsidRPr="00F35874" w:rsidRDefault="00FA0391" w:rsidP="00FA0391">
            <w:pPr>
              <w:jc w:val="center"/>
              <w:rPr>
                <w:b/>
                <w:bCs/>
                <w:iCs/>
                <w:lang w:val="ru-RU"/>
              </w:rPr>
            </w:pPr>
            <w:r w:rsidRPr="00F35874">
              <w:rPr>
                <w:b/>
                <w:bCs/>
                <w:iCs/>
                <w:lang w:val="ru-RU"/>
              </w:rPr>
              <w:t>Индикаторы проявления</w:t>
            </w:r>
          </w:p>
          <w:p w:rsidR="00FA0391" w:rsidRPr="00F35874" w:rsidRDefault="00FA0391" w:rsidP="00FA0391">
            <w:pPr>
              <w:jc w:val="center"/>
              <w:rPr>
                <w:b/>
                <w:bCs/>
                <w:iCs/>
                <w:lang w:val="ru-RU"/>
              </w:rPr>
            </w:pPr>
            <w:r w:rsidRPr="00F35874">
              <w:rPr>
                <w:b/>
                <w:bCs/>
                <w:iCs/>
                <w:lang w:val="ru-RU"/>
              </w:rPr>
              <w:t>показателей качества</w:t>
            </w:r>
          </w:p>
          <w:p w:rsidR="00FA0391" w:rsidRPr="00F35874" w:rsidRDefault="00FA0391" w:rsidP="00FA0391">
            <w:pPr>
              <w:jc w:val="center"/>
              <w:rPr>
                <w:b/>
                <w:bCs/>
                <w:iCs/>
                <w:lang w:val="ru-RU"/>
              </w:rPr>
            </w:pPr>
            <w:r w:rsidRPr="00F35874">
              <w:rPr>
                <w:b/>
                <w:bCs/>
                <w:iCs/>
                <w:lang w:val="ru-RU"/>
              </w:rPr>
              <w:t>дошкольного образования</w:t>
            </w:r>
          </w:p>
        </w:tc>
      </w:tr>
      <w:tr w:rsidR="00FA0391" w:rsidRPr="00F35874" w:rsidTr="00FA0391">
        <w:trPr>
          <w:trHeight w:val="301"/>
          <w:jc w:val="center"/>
        </w:trPr>
        <w:tc>
          <w:tcPr>
            <w:tcW w:w="840" w:type="dxa"/>
            <w:vMerge/>
          </w:tcPr>
          <w:p w:rsidR="00FA0391" w:rsidRPr="00F35874" w:rsidRDefault="00FA0391" w:rsidP="00FA0391">
            <w:pPr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5199" w:type="dxa"/>
            <w:vMerge/>
          </w:tcPr>
          <w:p w:rsidR="00FA0391" w:rsidRPr="00F35874" w:rsidRDefault="00FA0391" w:rsidP="00FA0391">
            <w:pPr>
              <w:rPr>
                <w:b/>
                <w:bCs/>
                <w:iCs/>
                <w:lang w:val="ru-RU"/>
              </w:rPr>
            </w:pPr>
          </w:p>
        </w:tc>
        <w:tc>
          <w:tcPr>
            <w:tcW w:w="2302" w:type="dxa"/>
          </w:tcPr>
          <w:p w:rsidR="00FA0391" w:rsidRPr="00F35874" w:rsidRDefault="00FA0391" w:rsidP="00FA0391">
            <w:pPr>
              <w:jc w:val="center"/>
              <w:rPr>
                <w:b/>
                <w:bCs/>
                <w:iCs/>
                <w:lang w:val="ru-RU"/>
              </w:rPr>
            </w:pPr>
            <w:r w:rsidRPr="00F35874">
              <w:rPr>
                <w:b/>
                <w:bCs/>
                <w:iCs/>
                <w:lang w:val="ru-RU"/>
              </w:rPr>
              <w:t>Количество, ед.</w:t>
            </w:r>
          </w:p>
        </w:tc>
        <w:tc>
          <w:tcPr>
            <w:tcW w:w="1832" w:type="dxa"/>
          </w:tcPr>
          <w:p w:rsidR="00FA0391" w:rsidRPr="00F35874" w:rsidRDefault="00FA0391" w:rsidP="00FA0391">
            <w:pPr>
              <w:jc w:val="center"/>
              <w:rPr>
                <w:b/>
                <w:bCs/>
                <w:iCs/>
                <w:lang w:val="ru-RU"/>
              </w:rPr>
            </w:pPr>
            <w:r w:rsidRPr="00F35874">
              <w:rPr>
                <w:b/>
                <w:bCs/>
                <w:iCs/>
                <w:lang w:val="ru-RU"/>
              </w:rPr>
              <w:t>Доля ДОО, %</w:t>
            </w: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1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Показатели качества образовательных программ дошкольного образования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1.1.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Качество основной образовательной программы дошкольного образования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1.2.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Качество адаптированной основной образовательной программы дошкольного образования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2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 xml:space="preserve">Показатели качества образовательных условий </w:t>
            </w:r>
            <w:proofErr w:type="gramStart"/>
            <w:r w:rsidRPr="00F35874">
              <w:rPr>
                <w:bCs/>
                <w:iCs/>
                <w:lang w:val="ru-RU"/>
              </w:rPr>
              <w:t>в</w:t>
            </w:r>
            <w:proofErr w:type="gramEnd"/>
            <w:r w:rsidRPr="00F35874">
              <w:rPr>
                <w:bCs/>
                <w:iCs/>
                <w:lang w:val="ru-RU"/>
              </w:rPr>
              <w:t xml:space="preserve"> дошкольных образовательных организация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2.1.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Кадровые условия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2.2.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Развивающая предметно-пространственная среда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2.3.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Психолого-педагогические условия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3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4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 xml:space="preserve">Показатели качества по обеспечению здоровья, безопасности и качеству услуг по </w:t>
            </w:r>
            <w:r w:rsidRPr="00F35874">
              <w:rPr>
                <w:bCs/>
                <w:iCs/>
                <w:lang w:val="ru-RU"/>
              </w:rPr>
              <w:lastRenderedPageBreak/>
              <w:t>присмотру и ухода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  <w:tr w:rsidR="00FA0391" w:rsidRPr="00F35874" w:rsidTr="00FA0391">
        <w:trPr>
          <w:jc w:val="center"/>
        </w:trPr>
        <w:tc>
          <w:tcPr>
            <w:tcW w:w="840" w:type="dxa"/>
          </w:tcPr>
          <w:p w:rsidR="00FA0391" w:rsidRPr="00F35874" w:rsidRDefault="00FA0391" w:rsidP="00FA0391">
            <w:pPr>
              <w:jc w:val="center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lastRenderedPageBreak/>
              <w:t>5</w:t>
            </w:r>
          </w:p>
        </w:tc>
        <w:tc>
          <w:tcPr>
            <w:tcW w:w="5199" w:type="dxa"/>
          </w:tcPr>
          <w:p w:rsidR="00FA0391" w:rsidRPr="00F35874" w:rsidRDefault="00FA0391" w:rsidP="00FA0391">
            <w:pPr>
              <w:jc w:val="both"/>
              <w:rPr>
                <w:bCs/>
                <w:iCs/>
                <w:lang w:val="ru-RU"/>
              </w:rPr>
            </w:pPr>
            <w:r w:rsidRPr="00F35874">
              <w:rPr>
                <w:bCs/>
                <w:iCs/>
                <w:lang w:val="ru-RU"/>
              </w:rPr>
              <w:t>Показатели качества управления в дошкольных образовательных организациях</w:t>
            </w:r>
          </w:p>
        </w:tc>
        <w:tc>
          <w:tcPr>
            <w:tcW w:w="230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  <w:tc>
          <w:tcPr>
            <w:tcW w:w="1832" w:type="dxa"/>
          </w:tcPr>
          <w:p w:rsidR="00FA0391" w:rsidRPr="00F35874" w:rsidRDefault="00FA0391" w:rsidP="00FA0391">
            <w:pPr>
              <w:rPr>
                <w:bCs/>
                <w:iCs/>
                <w:lang w:val="ru-RU"/>
              </w:rPr>
            </w:pPr>
          </w:p>
        </w:tc>
      </w:tr>
    </w:tbl>
    <w:p w:rsidR="00FA0391" w:rsidRPr="00F35874" w:rsidRDefault="00FA0391" w:rsidP="00FA0391"/>
    <w:p w:rsidR="00FA0391" w:rsidRPr="00F35874" w:rsidRDefault="00FA0391" w:rsidP="00FA0391">
      <w:bookmarkStart w:id="45" w:name="_GoBack"/>
      <w:bookmarkEnd w:id="45"/>
    </w:p>
    <w:sectPr w:rsidR="00FA0391" w:rsidRPr="00F3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E8F"/>
    <w:multiLevelType w:val="hybridMultilevel"/>
    <w:tmpl w:val="D26E3C98"/>
    <w:lvl w:ilvl="0" w:tplc="041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">
    <w:nsid w:val="10217FFD"/>
    <w:multiLevelType w:val="hybridMultilevel"/>
    <w:tmpl w:val="9FB692AA"/>
    <w:lvl w:ilvl="0" w:tplc="0E9606CE">
      <w:numFmt w:val="bullet"/>
      <w:lvlText w:val="•"/>
      <w:lvlJc w:val="left"/>
      <w:pPr>
        <w:ind w:left="211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2">
    <w:nsid w:val="11785D35"/>
    <w:multiLevelType w:val="hybridMultilevel"/>
    <w:tmpl w:val="93A0F3BA"/>
    <w:lvl w:ilvl="0" w:tplc="DF3486D4">
      <w:numFmt w:val="bullet"/>
      <w:lvlText w:val="•"/>
      <w:lvlJc w:val="left"/>
      <w:pPr>
        <w:ind w:left="2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3">
    <w:nsid w:val="1DE171E9"/>
    <w:multiLevelType w:val="hybridMultilevel"/>
    <w:tmpl w:val="938E2D6C"/>
    <w:lvl w:ilvl="0" w:tplc="08841A0C">
      <w:numFmt w:val="bullet"/>
      <w:lvlText w:val="•"/>
      <w:lvlJc w:val="left"/>
      <w:pPr>
        <w:ind w:left="780" w:hanging="71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position w:val="1"/>
        <w:sz w:val="28"/>
        <w:szCs w:val="28"/>
        <w:lang w:val="ru-RU" w:eastAsia="en-US" w:bidi="ar-SA"/>
      </w:rPr>
    </w:lvl>
    <w:lvl w:ilvl="1" w:tplc="9A4246AA">
      <w:numFmt w:val="bullet"/>
      <w:lvlText w:val="•"/>
      <w:lvlJc w:val="left"/>
      <w:pPr>
        <w:ind w:left="1740" w:hanging="717"/>
      </w:pPr>
      <w:rPr>
        <w:lang w:val="ru-RU" w:eastAsia="en-US" w:bidi="ar-SA"/>
      </w:rPr>
    </w:lvl>
    <w:lvl w:ilvl="2" w:tplc="6EC27C42">
      <w:numFmt w:val="bullet"/>
      <w:lvlText w:val="•"/>
      <w:lvlJc w:val="left"/>
      <w:pPr>
        <w:ind w:left="2700" w:hanging="717"/>
      </w:pPr>
      <w:rPr>
        <w:lang w:val="ru-RU" w:eastAsia="en-US" w:bidi="ar-SA"/>
      </w:rPr>
    </w:lvl>
    <w:lvl w:ilvl="3" w:tplc="92EABEEC">
      <w:numFmt w:val="bullet"/>
      <w:lvlText w:val="•"/>
      <w:lvlJc w:val="left"/>
      <w:pPr>
        <w:ind w:left="3660" w:hanging="717"/>
      </w:pPr>
      <w:rPr>
        <w:lang w:val="ru-RU" w:eastAsia="en-US" w:bidi="ar-SA"/>
      </w:rPr>
    </w:lvl>
    <w:lvl w:ilvl="4" w:tplc="E0EE9A92">
      <w:numFmt w:val="bullet"/>
      <w:lvlText w:val="•"/>
      <w:lvlJc w:val="left"/>
      <w:pPr>
        <w:ind w:left="4620" w:hanging="717"/>
      </w:pPr>
      <w:rPr>
        <w:lang w:val="ru-RU" w:eastAsia="en-US" w:bidi="ar-SA"/>
      </w:rPr>
    </w:lvl>
    <w:lvl w:ilvl="5" w:tplc="74FAF6E8">
      <w:numFmt w:val="bullet"/>
      <w:lvlText w:val="•"/>
      <w:lvlJc w:val="left"/>
      <w:pPr>
        <w:ind w:left="5580" w:hanging="717"/>
      </w:pPr>
      <w:rPr>
        <w:lang w:val="ru-RU" w:eastAsia="en-US" w:bidi="ar-SA"/>
      </w:rPr>
    </w:lvl>
    <w:lvl w:ilvl="6" w:tplc="E5EAD922">
      <w:numFmt w:val="bullet"/>
      <w:lvlText w:val="•"/>
      <w:lvlJc w:val="left"/>
      <w:pPr>
        <w:ind w:left="6540" w:hanging="717"/>
      </w:pPr>
      <w:rPr>
        <w:lang w:val="ru-RU" w:eastAsia="en-US" w:bidi="ar-SA"/>
      </w:rPr>
    </w:lvl>
    <w:lvl w:ilvl="7" w:tplc="73F4D40A">
      <w:numFmt w:val="bullet"/>
      <w:lvlText w:val="•"/>
      <w:lvlJc w:val="left"/>
      <w:pPr>
        <w:ind w:left="7500" w:hanging="717"/>
      </w:pPr>
      <w:rPr>
        <w:lang w:val="ru-RU" w:eastAsia="en-US" w:bidi="ar-SA"/>
      </w:rPr>
    </w:lvl>
    <w:lvl w:ilvl="8" w:tplc="101EA4BC">
      <w:numFmt w:val="bullet"/>
      <w:lvlText w:val="•"/>
      <w:lvlJc w:val="left"/>
      <w:pPr>
        <w:ind w:left="8460" w:hanging="717"/>
      </w:pPr>
      <w:rPr>
        <w:lang w:val="ru-RU" w:eastAsia="en-US" w:bidi="ar-SA"/>
      </w:rPr>
    </w:lvl>
  </w:abstractNum>
  <w:abstractNum w:abstractNumId="4">
    <w:nsid w:val="23814A20"/>
    <w:multiLevelType w:val="hybridMultilevel"/>
    <w:tmpl w:val="F18E53E4"/>
    <w:lvl w:ilvl="0" w:tplc="B5D42F42">
      <w:numFmt w:val="bullet"/>
      <w:lvlText w:val="•"/>
      <w:lvlJc w:val="left"/>
      <w:pPr>
        <w:ind w:left="2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5">
    <w:nsid w:val="2FBD2FC1"/>
    <w:multiLevelType w:val="hybridMultilevel"/>
    <w:tmpl w:val="5CCEBD98"/>
    <w:lvl w:ilvl="0" w:tplc="DF3486D4">
      <w:numFmt w:val="bullet"/>
      <w:lvlText w:val="•"/>
      <w:lvlJc w:val="left"/>
      <w:pPr>
        <w:ind w:left="82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E9606CE">
      <w:numFmt w:val="bullet"/>
      <w:lvlText w:val="•"/>
      <w:lvlJc w:val="left"/>
      <w:pPr>
        <w:ind w:left="1776" w:hanging="707"/>
      </w:pPr>
      <w:rPr>
        <w:lang w:val="ru-RU" w:eastAsia="en-US" w:bidi="ar-SA"/>
      </w:rPr>
    </w:lvl>
    <w:lvl w:ilvl="2" w:tplc="519A134A">
      <w:numFmt w:val="bullet"/>
      <w:lvlText w:val="•"/>
      <w:lvlJc w:val="left"/>
      <w:pPr>
        <w:ind w:left="2732" w:hanging="707"/>
      </w:pPr>
      <w:rPr>
        <w:lang w:val="ru-RU" w:eastAsia="en-US" w:bidi="ar-SA"/>
      </w:rPr>
    </w:lvl>
    <w:lvl w:ilvl="3" w:tplc="74C64F30">
      <w:numFmt w:val="bullet"/>
      <w:lvlText w:val="•"/>
      <w:lvlJc w:val="left"/>
      <w:pPr>
        <w:ind w:left="3688" w:hanging="707"/>
      </w:pPr>
      <w:rPr>
        <w:lang w:val="ru-RU" w:eastAsia="en-US" w:bidi="ar-SA"/>
      </w:rPr>
    </w:lvl>
    <w:lvl w:ilvl="4" w:tplc="6A2A4E44">
      <w:numFmt w:val="bullet"/>
      <w:lvlText w:val="•"/>
      <w:lvlJc w:val="left"/>
      <w:pPr>
        <w:ind w:left="4644" w:hanging="707"/>
      </w:pPr>
      <w:rPr>
        <w:lang w:val="ru-RU" w:eastAsia="en-US" w:bidi="ar-SA"/>
      </w:rPr>
    </w:lvl>
    <w:lvl w:ilvl="5" w:tplc="0FEC5576">
      <w:numFmt w:val="bullet"/>
      <w:lvlText w:val="•"/>
      <w:lvlJc w:val="left"/>
      <w:pPr>
        <w:ind w:left="5600" w:hanging="707"/>
      </w:pPr>
      <w:rPr>
        <w:lang w:val="ru-RU" w:eastAsia="en-US" w:bidi="ar-SA"/>
      </w:rPr>
    </w:lvl>
    <w:lvl w:ilvl="6" w:tplc="2452DCA6">
      <w:numFmt w:val="bullet"/>
      <w:lvlText w:val="•"/>
      <w:lvlJc w:val="left"/>
      <w:pPr>
        <w:ind w:left="6556" w:hanging="707"/>
      </w:pPr>
      <w:rPr>
        <w:lang w:val="ru-RU" w:eastAsia="en-US" w:bidi="ar-SA"/>
      </w:rPr>
    </w:lvl>
    <w:lvl w:ilvl="7" w:tplc="592443FA">
      <w:numFmt w:val="bullet"/>
      <w:lvlText w:val="•"/>
      <w:lvlJc w:val="left"/>
      <w:pPr>
        <w:ind w:left="7512" w:hanging="707"/>
      </w:pPr>
      <w:rPr>
        <w:lang w:val="ru-RU" w:eastAsia="en-US" w:bidi="ar-SA"/>
      </w:rPr>
    </w:lvl>
    <w:lvl w:ilvl="8" w:tplc="2898D2F6">
      <w:numFmt w:val="bullet"/>
      <w:lvlText w:val="•"/>
      <w:lvlJc w:val="left"/>
      <w:pPr>
        <w:ind w:left="8468" w:hanging="707"/>
      </w:pPr>
      <w:rPr>
        <w:lang w:val="ru-RU" w:eastAsia="en-US" w:bidi="ar-SA"/>
      </w:rPr>
    </w:lvl>
  </w:abstractNum>
  <w:abstractNum w:abstractNumId="6">
    <w:nsid w:val="349906A4"/>
    <w:multiLevelType w:val="hybridMultilevel"/>
    <w:tmpl w:val="A45A9CCA"/>
    <w:lvl w:ilvl="0" w:tplc="00DEB246">
      <w:start w:val="9"/>
      <w:numFmt w:val="decimal"/>
      <w:lvlText w:val="%1."/>
      <w:lvlJc w:val="left"/>
      <w:pPr>
        <w:ind w:left="180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FD2239"/>
    <w:multiLevelType w:val="hybridMultilevel"/>
    <w:tmpl w:val="7C0C3E66"/>
    <w:lvl w:ilvl="0" w:tplc="EDF0A7AA">
      <w:numFmt w:val="bullet"/>
      <w:lvlText w:val="•"/>
      <w:lvlJc w:val="left"/>
      <w:pPr>
        <w:ind w:left="78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33A2E26">
      <w:numFmt w:val="bullet"/>
      <w:lvlText w:val="•"/>
      <w:lvlJc w:val="left"/>
      <w:pPr>
        <w:ind w:left="1740" w:hanging="719"/>
      </w:pPr>
      <w:rPr>
        <w:lang w:val="ru-RU" w:eastAsia="en-US" w:bidi="ar-SA"/>
      </w:rPr>
    </w:lvl>
    <w:lvl w:ilvl="2" w:tplc="EC5637BE">
      <w:numFmt w:val="bullet"/>
      <w:lvlText w:val="•"/>
      <w:lvlJc w:val="left"/>
      <w:pPr>
        <w:ind w:left="2700" w:hanging="719"/>
      </w:pPr>
      <w:rPr>
        <w:lang w:val="ru-RU" w:eastAsia="en-US" w:bidi="ar-SA"/>
      </w:rPr>
    </w:lvl>
    <w:lvl w:ilvl="3" w:tplc="C7742998">
      <w:numFmt w:val="bullet"/>
      <w:lvlText w:val="•"/>
      <w:lvlJc w:val="left"/>
      <w:pPr>
        <w:ind w:left="3660" w:hanging="719"/>
      </w:pPr>
      <w:rPr>
        <w:lang w:val="ru-RU" w:eastAsia="en-US" w:bidi="ar-SA"/>
      </w:rPr>
    </w:lvl>
    <w:lvl w:ilvl="4" w:tplc="13B68C90">
      <w:numFmt w:val="bullet"/>
      <w:lvlText w:val="•"/>
      <w:lvlJc w:val="left"/>
      <w:pPr>
        <w:ind w:left="4620" w:hanging="719"/>
      </w:pPr>
      <w:rPr>
        <w:lang w:val="ru-RU" w:eastAsia="en-US" w:bidi="ar-SA"/>
      </w:rPr>
    </w:lvl>
    <w:lvl w:ilvl="5" w:tplc="DB5E6796">
      <w:numFmt w:val="bullet"/>
      <w:lvlText w:val="•"/>
      <w:lvlJc w:val="left"/>
      <w:pPr>
        <w:ind w:left="5580" w:hanging="719"/>
      </w:pPr>
      <w:rPr>
        <w:lang w:val="ru-RU" w:eastAsia="en-US" w:bidi="ar-SA"/>
      </w:rPr>
    </w:lvl>
    <w:lvl w:ilvl="6" w:tplc="748ED61A">
      <w:numFmt w:val="bullet"/>
      <w:lvlText w:val="•"/>
      <w:lvlJc w:val="left"/>
      <w:pPr>
        <w:ind w:left="6540" w:hanging="719"/>
      </w:pPr>
      <w:rPr>
        <w:lang w:val="ru-RU" w:eastAsia="en-US" w:bidi="ar-SA"/>
      </w:rPr>
    </w:lvl>
    <w:lvl w:ilvl="7" w:tplc="4E8A7F8A">
      <w:numFmt w:val="bullet"/>
      <w:lvlText w:val="•"/>
      <w:lvlJc w:val="left"/>
      <w:pPr>
        <w:ind w:left="7500" w:hanging="719"/>
      </w:pPr>
      <w:rPr>
        <w:lang w:val="ru-RU" w:eastAsia="en-US" w:bidi="ar-SA"/>
      </w:rPr>
    </w:lvl>
    <w:lvl w:ilvl="8" w:tplc="55CE329C">
      <w:numFmt w:val="bullet"/>
      <w:lvlText w:val="•"/>
      <w:lvlJc w:val="left"/>
      <w:pPr>
        <w:ind w:left="8460" w:hanging="719"/>
      </w:pPr>
      <w:rPr>
        <w:lang w:val="ru-RU" w:eastAsia="en-US" w:bidi="ar-SA"/>
      </w:rPr>
    </w:lvl>
  </w:abstractNum>
  <w:abstractNum w:abstractNumId="8">
    <w:nsid w:val="40194EE0"/>
    <w:multiLevelType w:val="hybridMultilevel"/>
    <w:tmpl w:val="7A8A5F52"/>
    <w:lvl w:ilvl="0" w:tplc="5A7A6A96">
      <w:start w:val="2"/>
      <w:numFmt w:val="decimal"/>
      <w:lvlText w:val="%1."/>
      <w:lvlJc w:val="left"/>
      <w:pPr>
        <w:ind w:left="1584" w:hanging="289"/>
      </w:pPr>
      <w:rPr>
        <w:rFonts w:ascii="Times New Roman" w:eastAsia="Cambria" w:hAnsi="Times New Roman" w:cs="Times New Roman" w:hint="default"/>
        <w:b w:val="0"/>
        <w:bCs w:val="0"/>
        <w:i/>
        <w:iCs/>
        <w:spacing w:val="-1"/>
        <w:w w:val="104"/>
        <w:sz w:val="28"/>
        <w:szCs w:val="28"/>
        <w:lang w:val="ru-RU" w:eastAsia="en-US" w:bidi="ar-SA"/>
      </w:rPr>
    </w:lvl>
    <w:lvl w:ilvl="1" w:tplc="51ACA022">
      <w:start w:val="1"/>
      <w:numFmt w:val="decimal"/>
      <w:lvlText w:val="%2."/>
      <w:lvlJc w:val="left"/>
      <w:pPr>
        <w:ind w:left="776" w:hanging="6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81"/>
        <w:sz w:val="28"/>
        <w:szCs w:val="28"/>
        <w:lang w:val="ru-RU" w:eastAsia="en-US" w:bidi="ar-SA"/>
      </w:rPr>
    </w:lvl>
    <w:lvl w:ilvl="2" w:tplc="C00E5C1E">
      <w:numFmt w:val="bullet"/>
      <w:lvlText w:val="•"/>
      <w:lvlJc w:val="left"/>
      <w:pPr>
        <w:ind w:left="2557" w:hanging="697"/>
      </w:pPr>
      <w:rPr>
        <w:lang w:val="ru-RU" w:eastAsia="en-US" w:bidi="ar-SA"/>
      </w:rPr>
    </w:lvl>
    <w:lvl w:ilvl="3" w:tplc="763E93E4">
      <w:numFmt w:val="bullet"/>
      <w:lvlText w:val="•"/>
      <w:lvlJc w:val="left"/>
      <w:pPr>
        <w:ind w:left="3535" w:hanging="697"/>
      </w:pPr>
      <w:rPr>
        <w:lang w:val="ru-RU" w:eastAsia="en-US" w:bidi="ar-SA"/>
      </w:rPr>
    </w:lvl>
    <w:lvl w:ilvl="4" w:tplc="1AC2E3E2">
      <w:numFmt w:val="bullet"/>
      <w:lvlText w:val="•"/>
      <w:lvlJc w:val="left"/>
      <w:pPr>
        <w:ind w:left="4513" w:hanging="697"/>
      </w:pPr>
      <w:rPr>
        <w:lang w:val="ru-RU" w:eastAsia="en-US" w:bidi="ar-SA"/>
      </w:rPr>
    </w:lvl>
    <w:lvl w:ilvl="5" w:tplc="F90005AC">
      <w:numFmt w:val="bullet"/>
      <w:lvlText w:val="•"/>
      <w:lvlJc w:val="left"/>
      <w:pPr>
        <w:ind w:left="5491" w:hanging="697"/>
      </w:pPr>
      <w:rPr>
        <w:lang w:val="ru-RU" w:eastAsia="en-US" w:bidi="ar-SA"/>
      </w:rPr>
    </w:lvl>
    <w:lvl w:ilvl="6" w:tplc="15827B1A">
      <w:numFmt w:val="bullet"/>
      <w:lvlText w:val="•"/>
      <w:lvlJc w:val="left"/>
      <w:pPr>
        <w:ind w:left="6468" w:hanging="697"/>
      </w:pPr>
      <w:rPr>
        <w:lang w:val="ru-RU" w:eastAsia="en-US" w:bidi="ar-SA"/>
      </w:rPr>
    </w:lvl>
    <w:lvl w:ilvl="7" w:tplc="FEEA0DFE">
      <w:numFmt w:val="bullet"/>
      <w:lvlText w:val="•"/>
      <w:lvlJc w:val="left"/>
      <w:pPr>
        <w:ind w:left="7446" w:hanging="697"/>
      </w:pPr>
      <w:rPr>
        <w:lang w:val="ru-RU" w:eastAsia="en-US" w:bidi="ar-SA"/>
      </w:rPr>
    </w:lvl>
    <w:lvl w:ilvl="8" w:tplc="43128080">
      <w:numFmt w:val="bullet"/>
      <w:lvlText w:val="•"/>
      <w:lvlJc w:val="left"/>
      <w:pPr>
        <w:ind w:left="8424" w:hanging="697"/>
      </w:pPr>
      <w:rPr>
        <w:lang w:val="ru-RU" w:eastAsia="en-US" w:bidi="ar-SA"/>
      </w:rPr>
    </w:lvl>
  </w:abstractNum>
  <w:abstractNum w:abstractNumId="9">
    <w:nsid w:val="48E24051"/>
    <w:multiLevelType w:val="hybridMultilevel"/>
    <w:tmpl w:val="7108DB78"/>
    <w:lvl w:ilvl="0" w:tplc="4F48DDD8">
      <w:start w:val="5"/>
      <w:numFmt w:val="decimal"/>
      <w:lvlText w:val="%1"/>
      <w:lvlJc w:val="left"/>
      <w:pPr>
        <w:ind w:left="1080" w:hanging="360"/>
      </w:pPr>
      <w:rPr>
        <w:rFonts w:hint="default"/>
        <w:w w:val="95"/>
        <w:sz w:val="28"/>
      </w:rPr>
    </w:lvl>
    <w:lvl w:ilvl="1" w:tplc="35D82A0E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3A1F59"/>
    <w:multiLevelType w:val="hybridMultilevel"/>
    <w:tmpl w:val="B7001422"/>
    <w:lvl w:ilvl="0" w:tplc="EDF0A7AA">
      <w:numFmt w:val="bullet"/>
      <w:lvlText w:val="•"/>
      <w:lvlJc w:val="left"/>
      <w:pPr>
        <w:ind w:left="2303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>
    <w:nsid w:val="4FED1036"/>
    <w:multiLevelType w:val="hybridMultilevel"/>
    <w:tmpl w:val="17AA37E2"/>
    <w:lvl w:ilvl="0" w:tplc="5EFC520E">
      <w:numFmt w:val="bullet"/>
      <w:lvlText w:val="•"/>
      <w:lvlJc w:val="left"/>
      <w:pPr>
        <w:ind w:left="703" w:hanging="707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651C7BB4">
      <w:numFmt w:val="bullet"/>
      <w:lvlText w:val="•"/>
      <w:lvlJc w:val="left"/>
      <w:pPr>
        <w:ind w:left="1668" w:hanging="707"/>
      </w:pPr>
      <w:rPr>
        <w:lang w:val="ru-RU" w:eastAsia="en-US" w:bidi="ar-SA"/>
      </w:rPr>
    </w:lvl>
    <w:lvl w:ilvl="2" w:tplc="424E1E00">
      <w:numFmt w:val="bullet"/>
      <w:lvlText w:val="•"/>
      <w:lvlJc w:val="left"/>
      <w:pPr>
        <w:ind w:left="2636" w:hanging="707"/>
      </w:pPr>
      <w:rPr>
        <w:lang w:val="ru-RU" w:eastAsia="en-US" w:bidi="ar-SA"/>
      </w:rPr>
    </w:lvl>
    <w:lvl w:ilvl="3" w:tplc="5876FC90">
      <w:numFmt w:val="bullet"/>
      <w:lvlText w:val="•"/>
      <w:lvlJc w:val="left"/>
      <w:pPr>
        <w:ind w:left="3604" w:hanging="707"/>
      </w:pPr>
      <w:rPr>
        <w:lang w:val="ru-RU" w:eastAsia="en-US" w:bidi="ar-SA"/>
      </w:rPr>
    </w:lvl>
    <w:lvl w:ilvl="4" w:tplc="C8829C28">
      <w:numFmt w:val="bullet"/>
      <w:lvlText w:val="•"/>
      <w:lvlJc w:val="left"/>
      <w:pPr>
        <w:ind w:left="4572" w:hanging="707"/>
      </w:pPr>
      <w:rPr>
        <w:lang w:val="ru-RU" w:eastAsia="en-US" w:bidi="ar-SA"/>
      </w:rPr>
    </w:lvl>
    <w:lvl w:ilvl="5" w:tplc="3118F32E">
      <w:numFmt w:val="bullet"/>
      <w:lvlText w:val="•"/>
      <w:lvlJc w:val="left"/>
      <w:pPr>
        <w:ind w:left="5540" w:hanging="707"/>
      </w:pPr>
      <w:rPr>
        <w:lang w:val="ru-RU" w:eastAsia="en-US" w:bidi="ar-SA"/>
      </w:rPr>
    </w:lvl>
    <w:lvl w:ilvl="6" w:tplc="E7D0D45A">
      <w:numFmt w:val="bullet"/>
      <w:lvlText w:val="•"/>
      <w:lvlJc w:val="left"/>
      <w:pPr>
        <w:ind w:left="6508" w:hanging="707"/>
      </w:pPr>
      <w:rPr>
        <w:lang w:val="ru-RU" w:eastAsia="en-US" w:bidi="ar-SA"/>
      </w:rPr>
    </w:lvl>
    <w:lvl w:ilvl="7" w:tplc="10142D1C">
      <w:numFmt w:val="bullet"/>
      <w:lvlText w:val="•"/>
      <w:lvlJc w:val="left"/>
      <w:pPr>
        <w:ind w:left="7476" w:hanging="707"/>
      </w:pPr>
      <w:rPr>
        <w:lang w:val="ru-RU" w:eastAsia="en-US" w:bidi="ar-SA"/>
      </w:rPr>
    </w:lvl>
    <w:lvl w:ilvl="8" w:tplc="EB06FAA8">
      <w:numFmt w:val="bullet"/>
      <w:lvlText w:val="•"/>
      <w:lvlJc w:val="left"/>
      <w:pPr>
        <w:ind w:left="8444" w:hanging="707"/>
      </w:pPr>
      <w:rPr>
        <w:lang w:val="ru-RU" w:eastAsia="en-US" w:bidi="ar-SA"/>
      </w:rPr>
    </w:lvl>
  </w:abstractNum>
  <w:abstractNum w:abstractNumId="12">
    <w:nsid w:val="5A553E46"/>
    <w:multiLevelType w:val="hybridMultilevel"/>
    <w:tmpl w:val="66D43118"/>
    <w:lvl w:ilvl="0" w:tplc="D3CA7D72">
      <w:numFmt w:val="bullet"/>
      <w:lvlText w:val="•"/>
      <w:lvlJc w:val="left"/>
      <w:pPr>
        <w:ind w:left="74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A682636">
      <w:numFmt w:val="bullet"/>
      <w:lvlText w:val="•"/>
      <w:lvlJc w:val="left"/>
      <w:pPr>
        <w:ind w:left="1704" w:hanging="710"/>
      </w:pPr>
      <w:rPr>
        <w:lang w:val="ru-RU" w:eastAsia="en-US" w:bidi="ar-SA"/>
      </w:rPr>
    </w:lvl>
    <w:lvl w:ilvl="2" w:tplc="621068BA">
      <w:numFmt w:val="bullet"/>
      <w:lvlText w:val="•"/>
      <w:lvlJc w:val="left"/>
      <w:pPr>
        <w:ind w:left="2668" w:hanging="710"/>
      </w:pPr>
      <w:rPr>
        <w:lang w:val="ru-RU" w:eastAsia="en-US" w:bidi="ar-SA"/>
      </w:rPr>
    </w:lvl>
    <w:lvl w:ilvl="3" w:tplc="45D8E0B4">
      <w:numFmt w:val="bullet"/>
      <w:lvlText w:val="•"/>
      <w:lvlJc w:val="left"/>
      <w:pPr>
        <w:ind w:left="3632" w:hanging="710"/>
      </w:pPr>
      <w:rPr>
        <w:lang w:val="ru-RU" w:eastAsia="en-US" w:bidi="ar-SA"/>
      </w:rPr>
    </w:lvl>
    <w:lvl w:ilvl="4" w:tplc="F7E6CEBA">
      <w:numFmt w:val="bullet"/>
      <w:lvlText w:val="•"/>
      <w:lvlJc w:val="left"/>
      <w:pPr>
        <w:ind w:left="4596" w:hanging="710"/>
      </w:pPr>
      <w:rPr>
        <w:lang w:val="ru-RU" w:eastAsia="en-US" w:bidi="ar-SA"/>
      </w:rPr>
    </w:lvl>
    <w:lvl w:ilvl="5" w:tplc="546E7966">
      <w:numFmt w:val="bullet"/>
      <w:lvlText w:val="•"/>
      <w:lvlJc w:val="left"/>
      <w:pPr>
        <w:ind w:left="5560" w:hanging="710"/>
      </w:pPr>
      <w:rPr>
        <w:lang w:val="ru-RU" w:eastAsia="en-US" w:bidi="ar-SA"/>
      </w:rPr>
    </w:lvl>
    <w:lvl w:ilvl="6" w:tplc="98BCFEFE">
      <w:numFmt w:val="bullet"/>
      <w:lvlText w:val="•"/>
      <w:lvlJc w:val="left"/>
      <w:pPr>
        <w:ind w:left="6524" w:hanging="710"/>
      </w:pPr>
      <w:rPr>
        <w:lang w:val="ru-RU" w:eastAsia="en-US" w:bidi="ar-SA"/>
      </w:rPr>
    </w:lvl>
    <w:lvl w:ilvl="7" w:tplc="EB7C84DE">
      <w:numFmt w:val="bullet"/>
      <w:lvlText w:val="•"/>
      <w:lvlJc w:val="left"/>
      <w:pPr>
        <w:ind w:left="7488" w:hanging="710"/>
      </w:pPr>
      <w:rPr>
        <w:lang w:val="ru-RU" w:eastAsia="en-US" w:bidi="ar-SA"/>
      </w:rPr>
    </w:lvl>
    <w:lvl w:ilvl="8" w:tplc="BFB61B62">
      <w:numFmt w:val="bullet"/>
      <w:lvlText w:val="•"/>
      <w:lvlJc w:val="left"/>
      <w:pPr>
        <w:ind w:left="8452" w:hanging="710"/>
      </w:pPr>
      <w:rPr>
        <w:lang w:val="ru-RU" w:eastAsia="en-US" w:bidi="ar-SA"/>
      </w:rPr>
    </w:lvl>
  </w:abstractNum>
  <w:abstractNum w:abstractNumId="13">
    <w:nsid w:val="5EED65B7"/>
    <w:multiLevelType w:val="hybridMultilevel"/>
    <w:tmpl w:val="3FBC6CA6"/>
    <w:lvl w:ilvl="0" w:tplc="0F849DB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1AC7"/>
    <w:multiLevelType w:val="hybridMultilevel"/>
    <w:tmpl w:val="D438F03A"/>
    <w:lvl w:ilvl="0" w:tplc="71B227F6">
      <w:start w:val="1"/>
      <w:numFmt w:val="decimal"/>
      <w:lvlText w:val="%1."/>
      <w:lvlJc w:val="left"/>
      <w:pPr>
        <w:ind w:left="218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50FAEBE0">
      <w:numFmt w:val="bullet"/>
      <w:lvlText w:val="•"/>
      <w:lvlJc w:val="left"/>
      <w:pPr>
        <w:ind w:left="3000" w:hanging="700"/>
      </w:pPr>
      <w:rPr>
        <w:lang w:val="ru-RU" w:eastAsia="en-US" w:bidi="ar-SA"/>
      </w:rPr>
    </w:lvl>
    <w:lvl w:ilvl="2" w:tplc="B074FD64">
      <w:numFmt w:val="bullet"/>
      <w:lvlText w:val="•"/>
      <w:lvlJc w:val="left"/>
      <w:pPr>
        <w:ind w:left="3820" w:hanging="700"/>
      </w:pPr>
      <w:rPr>
        <w:lang w:val="ru-RU" w:eastAsia="en-US" w:bidi="ar-SA"/>
      </w:rPr>
    </w:lvl>
    <w:lvl w:ilvl="3" w:tplc="6BEC995E">
      <w:numFmt w:val="bullet"/>
      <w:lvlText w:val="•"/>
      <w:lvlJc w:val="left"/>
      <w:pPr>
        <w:ind w:left="4640" w:hanging="700"/>
      </w:pPr>
      <w:rPr>
        <w:lang w:val="ru-RU" w:eastAsia="en-US" w:bidi="ar-SA"/>
      </w:rPr>
    </w:lvl>
    <w:lvl w:ilvl="4" w:tplc="4FDC2EF2">
      <w:numFmt w:val="bullet"/>
      <w:lvlText w:val="•"/>
      <w:lvlJc w:val="left"/>
      <w:pPr>
        <w:ind w:left="5460" w:hanging="700"/>
      </w:pPr>
      <w:rPr>
        <w:lang w:val="ru-RU" w:eastAsia="en-US" w:bidi="ar-SA"/>
      </w:rPr>
    </w:lvl>
    <w:lvl w:ilvl="5" w:tplc="4A58A39C">
      <w:numFmt w:val="bullet"/>
      <w:lvlText w:val="•"/>
      <w:lvlJc w:val="left"/>
      <w:pPr>
        <w:ind w:left="6280" w:hanging="700"/>
      </w:pPr>
      <w:rPr>
        <w:lang w:val="ru-RU" w:eastAsia="en-US" w:bidi="ar-SA"/>
      </w:rPr>
    </w:lvl>
    <w:lvl w:ilvl="6" w:tplc="0D04BE7C">
      <w:numFmt w:val="bullet"/>
      <w:lvlText w:val="•"/>
      <w:lvlJc w:val="left"/>
      <w:pPr>
        <w:ind w:left="7100" w:hanging="700"/>
      </w:pPr>
      <w:rPr>
        <w:lang w:val="ru-RU" w:eastAsia="en-US" w:bidi="ar-SA"/>
      </w:rPr>
    </w:lvl>
    <w:lvl w:ilvl="7" w:tplc="24F66EF2">
      <w:numFmt w:val="bullet"/>
      <w:lvlText w:val="•"/>
      <w:lvlJc w:val="left"/>
      <w:pPr>
        <w:ind w:left="7920" w:hanging="700"/>
      </w:pPr>
      <w:rPr>
        <w:lang w:val="ru-RU" w:eastAsia="en-US" w:bidi="ar-SA"/>
      </w:rPr>
    </w:lvl>
    <w:lvl w:ilvl="8" w:tplc="B538C8C0">
      <w:numFmt w:val="bullet"/>
      <w:lvlText w:val="•"/>
      <w:lvlJc w:val="left"/>
      <w:pPr>
        <w:ind w:left="8740" w:hanging="700"/>
      </w:pPr>
      <w:rPr>
        <w:lang w:val="ru-RU" w:eastAsia="en-US" w:bidi="ar-SA"/>
      </w:rPr>
    </w:lvl>
  </w:abstractNum>
  <w:abstractNum w:abstractNumId="15">
    <w:nsid w:val="70720F36"/>
    <w:multiLevelType w:val="hybridMultilevel"/>
    <w:tmpl w:val="5B705214"/>
    <w:lvl w:ilvl="0" w:tplc="631ED7A2">
      <w:start w:val="1"/>
      <w:numFmt w:val="decimal"/>
      <w:lvlText w:val="%1."/>
      <w:lvlJc w:val="left"/>
      <w:pPr>
        <w:ind w:left="125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014ACB4E">
      <w:numFmt w:val="bullet"/>
      <w:lvlText w:val="•"/>
      <w:lvlJc w:val="left"/>
      <w:pPr>
        <w:ind w:left="2664" w:hanging="267"/>
      </w:pPr>
      <w:rPr>
        <w:lang w:val="ru-RU" w:eastAsia="en-US" w:bidi="ar-SA"/>
      </w:rPr>
    </w:lvl>
    <w:lvl w:ilvl="2" w:tplc="06C4EDC0">
      <w:numFmt w:val="bullet"/>
      <w:lvlText w:val="•"/>
      <w:lvlJc w:val="left"/>
      <w:pPr>
        <w:ind w:left="4068" w:hanging="267"/>
      </w:pPr>
      <w:rPr>
        <w:lang w:val="ru-RU" w:eastAsia="en-US" w:bidi="ar-SA"/>
      </w:rPr>
    </w:lvl>
    <w:lvl w:ilvl="3" w:tplc="7E922BEE">
      <w:numFmt w:val="bullet"/>
      <w:lvlText w:val="•"/>
      <w:lvlJc w:val="left"/>
      <w:pPr>
        <w:ind w:left="5472" w:hanging="267"/>
      </w:pPr>
      <w:rPr>
        <w:lang w:val="ru-RU" w:eastAsia="en-US" w:bidi="ar-SA"/>
      </w:rPr>
    </w:lvl>
    <w:lvl w:ilvl="4" w:tplc="C64CDCC6">
      <w:numFmt w:val="bullet"/>
      <w:lvlText w:val="•"/>
      <w:lvlJc w:val="left"/>
      <w:pPr>
        <w:ind w:left="6876" w:hanging="267"/>
      </w:pPr>
      <w:rPr>
        <w:lang w:val="ru-RU" w:eastAsia="en-US" w:bidi="ar-SA"/>
      </w:rPr>
    </w:lvl>
    <w:lvl w:ilvl="5" w:tplc="140C8B90">
      <w:numFmt w:val="bullet"/>
      <w:lvlText w:val="•"/>
      <w:lvlJc w:val="left"/>
      <w:pPr>
        <w:ind w:left="8280" w:hanging="267"/>
      </w:pPr>
      <w:rPr>
        <w:lang w:val="ru-RU" w:eastAsia="en-US" w:bidi="ar-SA"/>
      </w:rPr>
    </w:lvl>
    <w:lvl w:ilvl="6" w:tplc="87DA281C">
      <w:numFmt w:val="bullet"/>
      <w:lvlText w:val="•"/>
      <w:lvlJc w:val="left"/>
      <w:pPr>
        <w:ind w:left="9684" w:hanging="267"/>
      </w:pPr>
      <w:rPr>
        <w:lang w:val="ru-RU" w:eastAsia="en-US" w:bidi="ar-SA"/>
      </w:rPr>
    </w:lvl>
    <w:lvl w:ilvl="7" w:tplc="28DE4576">
      <w:numFmt w:val="bullet"/>
      <w:lvlText w:val="•"/>
      <w:lvlJc w:val="left"/>
      <w:pPr>
        <w:ind w:left="11088" w:hanging="267"/>
      </w:pPr>
      <w:rPr>
        <w:lang w:val="ru-RU" w:eastAsia="en-US" w:bidi="ar-SA"/>
      </w:rPr>
    </w:lvl>
    <w:lvl w:ilvl="8" w:tplc="12E64614">
      <w:numFmt w:val="bullet"/>
      <w:lvlText w:val="•"/>
      <w:lvlJc w:val="left"/>
      <w:pPr>
        <w:ind w:left="12492" w:hanging="267"/>
      </w:pPr>
      <w:rPr>
        <w:lang w:val="ru-RU" w:eastAsia="en-US" w:bidi="ar-SA"/>
      </w:rPr>
    </w:lvl>
  </w:abstractNum>
  <w:abstractNum w:abstractNumId="16">
    <w:nsid w:val="743849AC"/>
    <w:multiLevelType w:val="hybridMultilevel"/>
    <w:tmpl w:val="01E86C2E"/>
    <w:lvl w:ilvl="0" w:tplc="B5D42F42">
      <w:numFmt w:val="bullet"/>
      <w:lvlText w:val="•"/>
      <w:lvlJc w:val="left"/>
      <w:pPr>
        <w:ind w:left="794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361FBA">
      <w:numFmt w:val="bullet"/>
      <w:lvlText w:val="•"/>
      <w:lvlJc w:val="left"/>
      <w:pPr>
        <w:ind w:left="1758" w:hanging="715"/>
      </w:pPr>
      <w:rPr>
        <w:lang w:val="ru-RU" w:eastAsia="en-US" w:bidi="ar-SA"/>
      </w:rPr>
    </w:lvl>
    <w:lvl w:ilvl="2" w:tplc="77C66C6C">
      <w:numFmt w:val="bullet"/>
      <w:lvlText w:val="•"/>
      <w:lvlJc w:val="left"/>
      <w:pPr>
        <w:ind w:left="2716" w:hanging="715"/>
      </w:pPr>
      <w:rPr>
        <w:lang w:val="ru-RU" w:eastAsia="en-US" w:bidi="ar-SA"/>
      </w:rPr>
    </w:lvl>
    <w:lvl w:ilvl="3" w:tplc="02584F56">
      <w:numFmt w:val="bullet"/>
      <w:lvlText w:val="•"/>
      <w:lvlJc w:val="left"/>
      <w:pPr>
        <w:ind w:left="3674" w:hanging="715"/>
      </w:pPr>
      <w:rPr>
        <w:lang w:val="ru-RU" w:eastAsia="en-US" w:bidi="ar-SA"/>
      </w:rPr>
    </w:lvl>
    <w:lvl w:ilvl="4" w:tplc="2B861F7C">
      <w:numFmt w:val="bullet"/>
      <w:lvlText w:val="•"/>
      <w:lvlJc w:val="left"/>
      <w:pPr>
        <w:ind w:left="4632" w:hanging="715"/>
      </w:pPr>
      <w:rPr>
        <w:lang w:val="ru-RU" w:eastAsia="en-US" w:bidi="ar-SA"/>
      </w:rPr>
    </w:lvl>
    <w:lvl w:ilvl="5" w:tplc="4982510A">
      <w:numFmt w:val="bullet"/>
      <w:lvlText w:val="•"/>
      <w:lvlJc w:val="left"/>
      <w:pPr>
        <w:ind w:left="5590" w:hanging="715"/>
      </w:pPr>
      <w:rPr>
        <w:lang w:val="ru-RU" w:eastAsia="en-US" w:bidi="ar-SA"/>
      </w:rPr>
    </w:lvl>
    <w:lvl w:ilvl="6" w:tplc="62F2519C">
      <w:numFmt w:val="bullet"/>
      <w:lvlText w:val="•"/>
      <w:lvlJc w:val="left"/>
      <w:pPr>
        <w:ind w:left="6548" w:hanging="715"/>
      </w:pPr>
      <w:rPr>
        <w:lang w:val="ru-RU" w:eastAsia="en-US" w:bidi="ar-SA"/>
      </w:rPr>
    </w:lvl>
    <w:lvl w:ilvl="7" w:tplc="2700B83A">
      <w:numFmt w:val="bullet"/>
      <w:lvlText w:val="•"/>
      <w:lvlJc w:val="left"/>
      <w:pPr>
        <w:ind w:left="7506" w:hanging="715"/>
      </w:pPr>
      <w:rPr>
        <w:lang w:val="ru-RU" w:eastAsia="en-US" w:bidi="ar-SA"/>
      </w:rPr>
    </w:lvl>
    <w:lvl w:ilvl="8" w:tplc="383004D6">
      <w:numFmt w:val="bullet"/>
      <w:lvlText w:val="•"/>
      <w:lvlJc w:val="left"/>
      <w:pPr>
        <w:ind w:left="8464" w:hanging="715"/>
      </w:pPr>
      <w:rPr>
        <w:lang w:val="ru-RU" w:eastAsia="en-US" w:bidi="ar-SA"/>
      </w:rPr>
    </w:lvl>
  </w:abstractNum>
  <w:abstractNum w:abstractNumId="17">
    <w:nsid w:val="7B7F1B51"/>
    <w:multiLevelType w:val="hybridMultilevel"/>
    <w:tmpl w:val="A6E04B3A"/>
    <w:lvl w:ilvl="0" w:tplc="2B4201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10"/>
  </w:num>
  <w:num w:numId="7">
    <w:abstractNumId w:val="16"/>
  </w:num>
  <w:num w:numId="8">
    <w:abstractNumId w:val="12"/>
  </w:num>
  <w:num w:numId="9">
    <w:abstractNumId w:val="11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  <w:num w:numId="15">
    <w:abstractNumId w:val="1"/>
  </w:num>
  <w:num w:numId="16">
    <w:abstractNumId w:val="9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F1"/>
    <w:rsid w:val="00095D0D"/>
    <w:rsid w:val="000D4F9C"/>
    <w:rsid w:val="000E23E3"/>
    <w:rsid w:val="000E483E"/>
    <w:rsid w:val="000E54A9"/>
    <w:rsid w:val="00131EF4"/>
    <w:rsid w:val="00184E70"/>
    <w:rsid w:val="001C09D3"/>
    <w:rsid w:val="001C765A"/>
    <w:rsid w:val="00221877"/>
    <w:rsid w:val="00226806"/>
    <w:rsid w:val="0023684B"/>
    <w:rsid w:val="00277896"/>
    <w:rsid w:val="002D2FCA"/>
    <w:rsid w:val="00304CFF"/>
    <w:rsid w:val="00310769"/>
    <w:rsid w:val="003227DF"/>
    <w:rsid w:val="00322A56"/>
    <w:rsid w:val="0036606D"/>
    <w:rsid w:val="00367D9A"/>
    <w:rsid w:val="003972FC"/>
    <w:rsid w:val="003D30E8"/>
    <w:rsid w:val="003D566A"/>
    <w:rsid w:val="003E3E0B"/>
    <w:rsid w:val="0045073B"/>
    <w:rsid w:val="004A21AF"/>
    <w:rsid w:val="004C6D2A"/>
    <w:rsid w:val="004F10FA"/>
    <w:rsid w:val="0050503F"/>
    <w:rsid w:val="00527FA3"/>
    <w:rsid w:val="00547D8C"/>
    <w:rsid w:val="005545D1"/>
    <w:rsid w:val="005B11D4"/>
    <w:rsid w:val="005D356A"/>
    <w:rsid w:val="005E5906"/>
    <w:rsid w:val="00605260"/>
    <w:rsid w:val="00625A3D"/>
    <w:rsid w:val="00667393"/>
    <w:rsid w:val="00736088"/>
    <w:rsid w:val="00772E00"/>
    <w:rsid w:val="007946F1"/>
    <w:rsid w:val="007B1522"/>
    <w:rsid w:val="007E26D7"/>
    <w:rsid w:val="00801778"/>
    <w:rsid w:val="00814DCF"/>
    <w:rsid w:val="00815131"/>
    <w:rsid w:val="008175C2"/>
    <w:rsid w:val="00817C11"/>
    <w:rsid w:val="00822B1C"/>
    <w:rsid w:val="0083328E"/>
    <w:rsid w:val="00846939"/>
    <w:rsid w:val="00890561"/>
    <w:rsid w:val="00906423"/>
    <w:rsid w:val="009149A4"/>
    <w:rsid w:val="00920479"/>
    <w:rsid w:val="00946626"/>
    <w:rsid w:val="00975599"/>
    <w:rsid w:val="0097710E"/>
    <w:rsid w:val="009B763E"/>
    <w:rsid w:val="009C64A5"/>
    <w:rsid w:val="00A37B7A"/>
    <w:rsid w:val="00A66DA6"/>
    <w:rsid w:val="00AF7B20"/>
    <w:rsid w:val="00B52C41"/>
    <w:rsid w:val="00B70C44"/>
    <w:rsid w:val="00B83835"/>
    <w:rsid w:val="00BB63DC"/>
    <w:rsid w:val="00C132F2"/>
    <w:rsid w:val="00C56A12"/>
    <w:rsid w:val="00CA5761"/>
    <w:rsid w:val="00CB3632"/>
    <w:rsid w:val="00D235F5"/>
    <w:rsid w:val="00D27027"/>
    <w:rsid w:val="00D6270F"/>
    <w:rsid w:val="00DB02D7"/>
    <w:rsid w:val="00DF3F83"/>
    <w:rsid w:val="00E038E2"/>
    <w:rsid w:val="00E15FF0"/>
    <w:rsid w:val="00E3661C"/>
    <w:rsid w:val="00E37ED4"/>
    <w:rsid w:val="00E54BA1"/>
    <w:rsid w:val="00EF256F"/>
    <w:rsid w:val="00EF7D4A"/>
    <w:rsid w:val="00F35874"/>
    <w:rsid w:val="00FA0391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391"/>
    <w:pPr>
      <w:widowControl w:val="0"/>
      <w:autoSpaceDE w:val="0"/>
      <w:autoSpaceDN w:val="0"/>
      <w:ind w:left="1422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9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3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0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A0391"/>
    <w:rPr>
      <w:color w:val="0000FF" w:themeColor="hyperlink"/>
      <w:u w:val="single"/>
    </w:rPr>
  </w:style>
  <w:style w:type="paragraph" w:customStyle="1" w:styleId="msonormal0">
    <w:name w:val="msonormal"/>
    <w:basedOn w:val="a"/>
    <w:rsid w:val="00FA039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A039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039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FA039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0391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0"/>
    <w:qFormat/>
    <w:rsid w:val="00FA0391"/>
    <w:pPr>
      <w:widowControl w:val="0"/>
      <w:autoSpaceDE w:val="0"/>
      <w:autoSpaceDN w:val="0"/>
      <w:spacing w:line="341" w:lineRule="exact"/>
      <w:ind w:left="1030" w:hanging="215"/>
    </w:pPr>
    <w:rPr>
      <w:sz w:val="30"/>
      <w:szCs w:val="30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FA0391"/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1"/>
    <w:unhideWhenUsed/>
    <w:qFormat/>
    <w:rsid w:val="00FA039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A039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FA0391"/>
    <w:pPr>
      <w:widowControl w:val="0"/>
      <w:autoSpaceDE w:val="0"/>
      <w:autoSpaceDN w:val="0"/>
      <w:ind w:left="794" w:firstLine="70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A039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FA03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FA03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FA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link w:val="af"/>
    <w:uiPriority w:val="99"/>
    <w:semiHidden/>
    <w:rsid w:val="00FA0391"/>
    <w:rPr>
      <w:rFonts w:ascii="Segoe UI" w:eastAsia="Times New Roman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A0391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391"/>
    <w:pPr>
      <w:widowControl w:val="0"/>
      <w:autoSpaceDE w:val="0"/>
      <w:autoSpaceDN w:val="0"/>
      <w:ind w:left="1422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9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3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0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A0391"/>
    <w:rPr>
      <w:color w:val="0000FF" w:themeColor="hyperlink"/>
      <w:u w:val="single"/>
    </w:rPr>
  </w:style>
  <w:style w:type="paragraph" w:customStyle="1" w:styleId="msonormal0">
    <w:name w:val="msonormal"/>
    <w:basedOn w:val="a"/>
    <w:rsid w:val="00FA039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A039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039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FA039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0391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0"/>
    <w:qFormat/>
    <w:rsid w:val="00FA0391"/>
    <w:pPr>
      <w:widowControl w:val="0"/>
      <w:autoSpaceDE w:val="0"/>
      <w:autoSpaceDN w:val="0"/>
      <w:spacing w:line="341" w:lineRule="exact"/>
      <w:ind w:left="1030" w:hanging="215"/>
    </w:pPr>
    <w:rPr>
      <w:sz w:val="30"/>
      <w:szCs w:val="30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FA0391"/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1"/>
    <w:unhideWhenUsed/>
    <w:qFormat/>
    <w:rsid w:val="00FA039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A039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FA0391"/>
    <w:pPr>
      <w:widowControl w:val="0"/>
      <w:autoSpaceDE w:val="0"/>
      <w:autoSpaceDN w:val="0"/>
      <w:ind w:left="794" w:firstLine="70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A039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FA03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FA03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FA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link w:val="af"/>
    <w:uiPriority w:val="99"/>
    <w:semiHidden/>
    <w:rsid w:val="00FA0391"/>
    <w:rPr>
      <w:rFonts w:ascii="Segoe UI" w:eastAsia="Times New Roman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A0391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bedu.ru/index.php?do=log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31</Pages>
  <Words>12183</Words>
  <Characters>69447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cp:lastPrinted>2023-04-19T01:36:00Z</cp:lastPrinted>
  <dcterms:created xsi:type="dcterms:W3CDTF">2023-04-14T05:18:00Z</dcterms:created>
  <dcterms:modified xsi:type="dcterms:W3CDTF">2023-04-20T07:06:00Z</dcterms:modified>
</cp:coreProperties>
</file>