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3DF" w:rsidRPr="00A07EB3" w:rsidRDefault="00AD53DF" w:rsidP="00AD53DF">
      <w:pPr>
        <w:keepNext/>
        <w:spacing w:before="240" w:after="60" w:line="240" w:lineRule="auto"/>
        <w:ind w:left="-142" w:firstLine="70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A07EB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Муниципальный район «Красночикойский район»</w:t>
      </w:r>
    </w:p>
    <w:p w:rsidR="00AD53DF" w:rsidRPr="00A07EB3" w:rsidRDefault="00AD53DF" w:rsidP="00AD53DF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E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</w:t>
      </w:r>
    </w:p>
    <w:p w:rsidR="00AD53DF" w:rsidRPr="00A07EB3" w:rsidRDefault="00AD53DF" w:rsidP="00AD53DF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E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«КРАСНОЧИКОЙСКИЙ РАЙОН»</w:t>
      </w:r>
    </w:p>
    <w:p w:rsidR="00AD53DF" w:rsidRPr="00A07EB3" w:rsidRDefault="00AD53DF" w:rsidP="00AD53DF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53DF" w:rsidRPr="00A07EB3" w:rsidRDefault="00AD53DF" w:rsidP="00AD53DF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53DF" w:rsidRPr="00A07EB3" w:rsidRDefault="00AD53DF" w:rsidP="00AD53DF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7E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D53DF" w:rsidRPr="00A07EB3" w:rsidRDefault="008762E0" w:rsidP="00AD53DF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«20»04.</w:t>
      </w:r>
      <w:r w:rsidR="001F1C79" w:rsidRPr="00A07EB3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AD53DF" w:rsidRPr="00A07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AD53DF" w:rsidRPr="00A07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F1C79" w:rsidRPr="00A07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A40A9" w:rsidRPr="00A07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3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№ 233</w:t>
      </w:r>
      <w:bookmarkStart w:id="0" w:name="_GoBack"/>
      <w:bookmarkEnd w:id="0"/>
    </w:p>
    <w:p w:rsidR="00AD53DF" w:rsidRPr="00A07EB3" w:rsidRDefault="00AD53DF" w:rsidP="00AD53DF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EB3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Красный Чикой</w:t>
      </w:r>
    </w:p>
    <w:p w:rsidR="00AD53DF" w:rsidRPr="00A07EB3" w:rsidRDefault="00AD53DF" w:rsidP="00AD53DF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3DF" w:rsidRPr="00A07EB3" w:rsidRDefault="00AD53DF" w:rsidP="00AD53DF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CFC" w:rsidRPr="00A07EB3" w:rsidRDefault="00AD53DF" w:rsidP="005E4CFC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E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 </w:t>
      </w:r>
      <w:r w:rsidR="00AD071A" w:rsidRPr="00A07E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проведении</w:t>
      </w:r>
      <w:r w:rsidR="001F1C79" w:rsidRPr="00A07E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этапа VII краевого заочного смотра - конкурса стенгазет «Этих дней не смолкнет слава», посвящённого Победе в Великой Отеч</w:t>
      </w:r>
      <w:r w:rsidR="005E4CFC" w:rsidRPr="00A07E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ественной войне 1941-1945 годов</w:t>
      </w:r>
    </w:p>
    <w:p w:rsidR="005E4CFC" w:rsidRPr="00A07EB3" w:rsidRDefault="005E4CFC" w:rsidP="005E4CFC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53DF" w:rsidRPr="00A07EB3" w:rsidRDefault="005E4CFC" w:rsidP="005E4CFC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EB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D57B3" w:rsidRPr="00A07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торжественных мероприятий, посвященных 78-летней годовщины Победы над немецко-фашистскими захватчиками в Великой Отечественной войне 1941-1945 годов, и связанными с ней знаменательными событиями: 80-летию прорыва блокады Ленинграда, победоносного завершения Сталингра</w:t>
      </w:r>
      <w:r w:rsidR="00AE2E82" w:rsidRPr="00A07EB3">
        <w:rPr>
          <w:rFonts w:ascii="Times New Roman" w:eastAsia="Times New Roman" w:hAnsi="Times New Roman" w:cs="Times New Roman"/>
          <w:sz w:val="28"/>
          <w:szCs w:val="28"/>
          <w:lang w:eastAsia="ru-RU"/>
        </w:rPr>
        <w:t>дской битвы и разгрома немецко-</w:t>
      </w:r>
      <w:r w:rsidR="00BD57B3" w:rsidRPr="00A07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фашистских войск на Курской дуге </w:t>
      </w:r>
      <w:r w:rsidR="00AD53DF" w:rsidRPr="00A07EB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основании ст. 25 Устава муниципального района «Красночикойский район», администрация муниципального района «Красночикойский район» постановляет:</w:t>
      </w:r>
    </w:p>
    <w:p w:rsidR="00AD53DF" w:rsidRPr="00A07EB3" w:rsidRDefault="00AD53DF" w:rsidP="00AD53D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3DF" w:rsidRPr="00A07EB3" w:rsidRDefault="00AD53DF" w:rsidP="00AD53D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EB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62829" w:rsidRPr="00A07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7E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в общеобразовате</w:t>
      </w:r>
      <w:r w:rsidR="005E4CFC" w:rsidRPr="00A07EB3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учреждениях муниципального</w:t>
      </w:r>
      <w:r w:rsidRPr="00A07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«Красночикойский район» </w:t>
      </w:r>
      <w:r w:rsidR="005E4CFC" w:rsidRPr="00A07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этап VII краевого заочного смотра - конкурса стенгазет «Этих дней </w:t>
      </w:r>
      <w:r w:rsidR="001861A2" w:rsidRPr="00A07EB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смолкнет слава», посвящённый</w:t>
      </w:r>
      <w:r w:rsidR="005E4CFC" w:rsidRPr="00A07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Победе в Великой Отечественной войне 1941-1945 годов.</w:t>
      </w:r>
    </w:p>
    <w:p w:rsidR="00AD53DF" w:rsidRPr="00A07EB3" w:rsidRDefault="00AD53DF" w:rsidP="00AD53D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="00062829" w:rsidRPr="00A07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7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проведении </w:t>
      </w:r>
      <w:r w:rsidR="00F7557E" w:rsidRPr="00A07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этапа VII краевого заочного смотра - конкурса стенгазет «Этих дней не смолкнет слава», посвящённого Победе в Великой Отечественной войне 1941-1945 годов </w:t>
      </w:r>
      <w:r w:rsidRPr="00A07EB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№1).</w:t>
      </w:r>
    </w:p>
    <w:p w:rsidR="005C5F82" w:rsidRPr="00A07EB3" w:rsidRDefault="005C5F82" w:rsidP="00AD53D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EB3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состав конкурсной комиссии на муниципальном уровне (приложение №2).</w:t>
      </w:r>
    </w:p>
    <w:p w:rsidR="00AD53DF" w:rsidRPr="00A07EB3" w:rsidRDefault="009C4D5A" w:rsidP="00AD53D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E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D53DF" w:rsidRPr="00A07E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2829" w:rsidRPr="00A07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CB0" w:rsidRPr="00A07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3DF" w:rsidRPr="00A07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 исполнением настоящего постановления возложить </w:t>
      </w:r>
    </w:p>
    <w:p w:rsidR="00AD53DF" w:rsidRPr="00A07EB3" w:rsidRDefault="00AD53DF" w:rsidP="00AD53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E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начальника управления образования администрации муниципального района «Красночикойский район» Н. В. Трофимову</w:t>
      </w:r>
      <w:r w:rsidR="009327F4" w:rsidRPr="00A07E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53DF" w:rsidRPr="00A07EB3" w:rsidRDefault="00AD53DF" w:rsidP="00AD5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3DF" w:rsidRPr="00A07EB3" w:rsidRDefault="00AD53DF" w:rsidP="00AD5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3BA" w:rsidRDefault="000313BA" w:rsidP="00AD5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AD53DF" w:rsidRPr="00A07EB3" w:rsidRDefault="000313BA" w:rsidP="00AD5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AD53DF" w:rsidRPr="00A07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В.М. Тюриков</w:t>
      </w:r>
    </w:p>
    <w:p w:rsidR="00AD53DF" w:rsidRPr="00A07EB3" w:rsidRDefault="00AD53DF" w:rsidP="00AD53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«Красночикойский район»                                                      </w:t>
      </w:r>
    </w:p>
    <w:p w:rsidR="00F7557E" w:rsidRPr="00A07EB3" w:rsidRDefault="00F7557E" w:rsidP="009C2519">
      <w:pPr>
        <w:spacing w:after="0" w:line="240" w:lineRule="auto"/>
        <w:jc w:val="right"/>
      </w:pPr>
    </w:p>
    <w:p w:rsidR="00F7557E" w:rsidRPr="00A07EB3" w:rsidRDefault="00F7557E" w:rsidP="009C2519">
      <w:pPr>
        <w:spacing w:after="0" w:line="240" w:lineRule="auto"/>
        <w:jc w:val="right"/>
      </w:pPr>
    </w:p>
    <w:p w:rsidR="009C2519" w:rsidRPr="00A07EB3" w:rsidRDefault="009C2519" w:rsidP="009C2519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07E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9C2519" w:rsidRPr="00A07EB3" w:rsidRDefault="009C2519" w:rsidP="009C2519">
      <w:pPr>
        <w:spacing w:after="0" w:line="240" w:lineRule="auto"/>
        <w:ind w:left="-142" w:right="-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EB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9C2519" w:rsidRPr="00A07EB3" w:rsidRDefault="009C2519" w:rsidP="009C2519">
      <w:pPr>
        <w:spacing w:after="0" w:line="240" w:lineRule="auto"/>
        <w:ind w:left="-142" w:right="-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E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9C2519" w:rsidRPr="00A07EB3" w:rsidRDefault="009C2519" w:rsidP="009C2519">
      <w:pPr>
        <w:spacing w:after="0" w:line="240" w:lineRule="auto"/>
        <w:ind w:left="-142" w:right="-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EB3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«Красночикойский район»</w:t>
      </w:r>
    </w:p>
    <w:p w:rsidR="009C2519" w:rsidRPr="00A07EB3" w:rsidRDefault="00AE2E82" w:rsidP="009C2519">
      <w:pPr>
        <w:spacing w:after="0" w:line="240" w:lineRule="auto"/>
        <w:ind w:left="-142" w:right="-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«__» _________ 2023 </w:t>
      </w:r>
      <w:r w:rsidR="009C2519" w:rsidRPr="00A07EB3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____</w:t>
      </w:r>
    </w:p>
    <w:p w:rsidR="009C2519" w:rsidRPr="00A07EB3" w:rsidRDefault="009C2519" w:rsidP="009C2519">
      <w:pPr>
        <w:spacing w:after="0" w:line="240" w:lineRule="auto"/>
        <w:ind w:left="-142" w:right="-2"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C2519" w:rsidRPr="00A07EB3" w:rsidRDefault="009C2519" w:rsidP="009C2519">
      <w:pPr>
        <w:spacing w:after="0" w:line="240" w:lineRule="auto"/>
        <w:ind w:left="-142"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E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9C2519" w:rsidRDefault="00507854" w:rsidP="00507854">
      <w:pPr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E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 проведении муниципального этапа VII краевого заочного смотра - конкурса стенгазет «Этих дней не смолкнет слава», посвящённого Победе в Великой Отечественной войне 1941-1945 годов</w:t>
      </w:r>
    </w:p>
    <w:p w:rsidR="00A07EB3" w:rsidRDefault="00A07EB3" w:rsidP="00507854">
      <w:pPr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7EB3" w:rsidRDefault="00A07EB3" w:rsidP="00A07EB3">
      <w:pPr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E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A07E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Общие положения</w:t>
      </w:r>
    </w:p>
    <w:p w:rsidR="00377529" w:rsidRDefault="00377529" w:rsidP="00377529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Муниципальный этап краевого заочного</w:t>
      </w:r>
      <w:r w:rsidR="00A07EB3" w:rsidRPr="00A07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смотр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="00A07EB3" w:rsidRPr="00A07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="00A07EB3" w:rsidRPr="00A07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стенгазет «Этих дней не смолкнет слава» (далее Конкурс) проводится в рамках торжественных мероприятий, посвященных 7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8-</w:t>
      </w:r>
      <w:r w:rsidR="00A07EB3" w:rsidRPr="00A07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летней годовщины Победы над немецко-фашистскими захватчиками в Великой Отече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ственной войне 1941-1945 годов.</w:t>
      </w:r>
    </w:p>
    <w:p w:rsidR="00377529" w:rsidRDefault="00A07EB3" w:rsidP="00377529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Конкурс направлен на развитие творческого потенциала учащихся, формирование у них чувства патриотизма и активной гражданской позиции на основе знания исторического прошлого своей страны и уважительного отношения к военному поколению.</w:t>
      </w:r>
    </w:p>
    <w:p w:rsidR="00377529" w:rsidRDefault="00A07EB3" w:rsidP="00377529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Основная цель Конкурса - формирование средствами изобразительного искусства чувства гражданского долга и воспитания подрастающего поколения на примере боевых традиций и подвига многонационального советского народа в Великой Отечественной войне.</w:t>
      </w:r>
    </w:p>
    <w:p w:rsidR="00377529" w:rsidRDefault="00A07EB3" w:rsidP="00377529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Задачи Конкурса:</w:t>
      </w:r>
    </w:p>
    <w:p w:rsidR="00377529" w:rsidRDefault="00377529" w:rsidP="00377529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A07EB3" w:rsidRPr="00A07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стимулировать социально-полезную деятельность учащихся;</w:t>
      </w:r>
    </w:p>
    <w:p w:rsidR="00377529" w:rsidRDefault="00377529" w:rsidP="00377529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A07EB3" w:rsidRPr="00A07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способствовать развитию личности ребенка на основе принципов гражданственности и патриотизма;</w:t>
      </w:r>
    </w:p>
    <w:p w:rsidR="000313BA" w:rsidRDefault="00377529" w:rsidP="00377529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A07EB3" w:rsidRPr="00A07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закрепить знания детей об истории Великой Отечественной войны;</w:t>
      </w:r>
    </w:p>
    <w:p w:rsidR="00377529" w:rsidRPr="00377529" w:rsidRDefault="00A07EB3" w:rsidP="00377529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EB3">
        <w:rPr>
          <w:rFonts w:ascii="Times New Roman" w:eastAsia="Arial" w:hAnsi="Times New Roman" w:cs="Times New Roman"/>
          <w:sz w:val="28"/>
          <w:szCs w:val="28"/>
          <w:lang w:eastAsia="ru-RU" w:bidi="ru-RU"/>
        </w:rPr>
        <w:t>-</w:t>
      </w:r>
      <w:r w:rsidRPr="00A07EB3">
        <w:rPr>
          <w:rFonts w:ascii="Arial" w:eastAsia="Arial" w:hAnsi="Arial" w:cs="Arial"/>
          <w:sz w:val="26"/>
          <w:szCs w:val="26"/>
          <w:lang w:eastAsia="ru-RU" w:bidi="ru-RU"/>
        </w:rPr>
        <w:t xml:space="preserve"> </w:t>
      </w:r>
      <w:r w:rsidRPr="00A07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предоставить молодым авторам возможности для самореализации их творческих способностей.</w:t>
      </w:r>
      <w:bookmarkStart w:id="1" w:name="bookmark2"/>
      <w:bookmarkStart w:id="2" w:name="bookmark3"/>
    </w:p>
    <w:p w:rsidR="00A07EB3" w:rsidRPr="00A07EB3" w:rsidRDefault="00377529" w:rsidP="00377529">
      <w:pPr>
        <w:keepNext/>
        <w:keepLines/>
        <w:widowControl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</w:t>
      </w:r>
      <w:r w:rsidR="00A07EB3" w:rsidRPr="00A07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 Порядок и сроки проведения</w:t>
      </w:r>
      <w:bookmarkEnd w:id="1"/>
      <w:bookmarkEnd w:id="2"/>
    </w:p>
    <w:p w:rsidR="00A07EB3" w:rsidRPr="00A07EB3" w:rsidRDefault="00504515" w:rsidP="00504515">
      <w:pPr>
        <w:widowControl w:val="0"/>
        <w:tabs>
          <w:tab w:val="left" w:pos="7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A07EB3" w:rsidRPr="00A07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нкурс проводится с 1 марта по 23</w:t>
      </w:r>
      <w:r w:rsidR="00A07EB3" w:rsidRPr="00A07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апреля 2023 года.</w:t>
      </w:r>
    </w:p>
    <w:p w:rsidR="00A07EB3" w:rsidRPr="00A07EB3" w:rsidRDefault="00504515" w:rsidP="00504515">
      <w:pPr>
        <w:widowControl w:val="0"/>
        <w:tabs>
          <w:tab w:val="left" w:pos="7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A07EB3" w:rsidRPr="00A07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курсные работы принимаются до 23</w:t>
      </w:r>
      <w:r w:rsidR="00A07EB3" w:rsidRPr="00A07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апреля 2023 года.</w:t>
      </w:r>
    </w:p>
    <w:p w:rsidR="00A07EB3" w:rsidRPr="00A07EB3" w:rsidRDefault="00504515" w:rsidP="00504515">
      <w:pPr>
        <w:widowControl w:val="0"/>
        <w:tabs>
          <w:tab w:val="left" w:pos="7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A07EB3" w:rsidRPr="00A07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ценивание конкурсных работ до 26 апреля</w:t>
      </w:r>
      <w:r w:rsidR="00A07EB3" w:rsidRPr="00A07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2023 года.</w:t>
      </w:r>
    </w:p>
    <w:p w:rsidR="00504515" w:rsidRDefault="00504515" w:rsidP="00504515">
      <w:pPr>
        <w:widowControl w:val="0"/>
        <w:tabs>
          <w:tab w:val="left" w:pos="7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A07EB3" w:rsidRPr="00A07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Информация по итогам Ко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нкурса будет отправлена после 30 апреля</w:t>
      </w:r>
      <w:r w:rsidR="00A07EB3" w:rsidRPr="00A07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электронные почты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участников конкурса. Результаты краевого этапа Конкурса будут известны после 15 мая.</w:t>
      </w:r>
      <w:bookmarkStart w:id="3" w:name="bookmark4"/>
      <w:bookmarkStart w:id="4" w:name="bookmark5"/>
    </w:p>
    <w:p w:rsidR="00A07EB3" w:rsidRPr="00A07EB3" w:rsidRDefault="00504515" w:rsidP="00504515">
      <w:pPr>
        <w:widowControl w:val="0"/>
        <w:tabs>
          <w:tab w:val="left" w:pos="7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3. </w:t>
      </w:r>
      <w:r w:rsidR="00A07EB3" w:rsidRPr="00A07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Участники Конкурса</w:t>
      </w:r>
      <w:bookmarkEnd w:id="3"/>
      <w:bookmarkEnd w:id="4"/>
    </w:p>
    <w:p w:rsidR="00A07EB3" w:rsidRPr="00A07EB3" w:rsidRDefault="00504515" w:rsidP="00504515">
      <w:pPr>
        <w:widowControl w:val="0"/>
        <w:tabs>
          <w:tab w:val="left" w:pos="722"/>
        </w:tabs>
        <w:spacing w:after="4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A07EB3" w:rsidRPr="00A07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 участию в Конкурсе приглашаются учащиеся муниципальных общ</w:t>
      </w:r>
      <w:r w:rsidR="00164C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еобразовательных учреждений района</w:t>
      </w:r>
      <w:r w:rsidR="00A07EB3" w:rsidRPr="00A07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обучающиеся в организациях дополнительного образования детей и учреждениях среднего профессионального образования.</w:t>
      </w:r>
    </w:p>
    <w:p w:rsidR="00164C42" w:rsidRDefault="00164C42" w:rsidP="00164C42">
      <w:pPr>
        <w:keepNext/>
        <w:keepLines/>
        <w:widowControl w:val="0"/>
        <w:tabs>
          <w:tab w:val="left" w:pos="41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5" w:name="bookmark6"/>
      <w:bookmarkStart w:id="6" w:name="bookmark7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 xml:space="preserve">4. </w:t>
      </w:r>
      <w:r w:rsidR="00A07EB3" w:rsidRPr="00A07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Условия проведения Конкурса</w:t>
      </w:r>
      <w:bookmarkEnd w:id="5"/>
      <w:bookmarkEnd w:id="6"/>
    </w:p>
    <w:p w:rsidR="00A07EB3" w:rsidRPr="00A07EB3" w:rsidRDefault="00164C42" w:rsidP="00164C42">
      <w:pPr>
        <w:keepNext/>
        <w:keepLines/>
        <w:widowControl w:val="0"/>
        <w:tabs>
          <w:tab w:val="left" w:pos="41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ab/>
      </w:r>
      <w:r w:rsidR="00A07EB3" w:rsidRPr="00A07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Конкурс проводится для учащихся общеобразовательных учреждений по двум возрастным группам:</w:t>
      </w:r>
    </w:p>
    <w:p w:rsidR="00A07EB3" w:rsidRPr="00A07EB3" w:rsidRDefault="00A07EB3" w:rsidP="00A07EB3">
      <w:pPr>
        <w:widowControl w:val="0"/>
        <w:numPr>
          <w:ilvl w:val="0"/>
          <w:numId w:val="4"/>
        </w:numPr>
        <w:tabs>
          <w:tab w:val="left" w:pos="819"/>
        </w:tabs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07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средняя возрастная группа: 5-8 классы;</w:t>
      </w:r>
    </w:p>
    <w:p w:rsidR="00A07EB3" w:rsidRPr="00A07EB3" w:rsidRDefault="00A07EB3" w:rsidP="00A07EB3">
      <w:pPr>
        <w:widowControl w:val="0"/>
        <w:numPr>
          <w:ilvl w:val="0"/>
          <w:numId w:val="4"/>
        </w:numPr>
        <w:tabs>
          <w:tab w:val="left" w:pos="819"/>
        </w:tabs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07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старшая возрастная группа: 9-11 классы.</w:t>
      </w:r>
    </w:p>
    <w:p w:rsidR="00A07EB3" w:rsidRPr="00A07EB3" w:rsidRDefault="00164C42" w:rsidP="00164C42">
      <w:pPr>
        <w:widowControl w:val="0"/>
        <w:tabs>
          <w:tab w:val="left" w:pos="7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A07EB3" w:rsidRPr="00A07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обучающихся в учреждениях дополнительного и среднего профессионального образования, соответственно 11-14 и 15-17 лет.</w:t>
      </w:r>
    </w:p>
    <w:p w:rsidR="00A07EB3" w:rsidRPr="00A07EB3" w:rsidRDefault="00164C42" w:rsidP="00164C42">
      <w:pPr>
        <w:widowControl w:val="0"/>
        <w:tabs>
          <w:tab w:val="left" w:pos="7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A07EB3" w:rsidRPr="00A07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Стенгазеты на Конкурс принимаются только в бумажном варианте.</w:t>
      </w:r>
    </w:p>
    <w:p w:rsidR="00A07EB3" w:rsidRPr="00A07EB3" w:rsidRDefault="00164C42" w:rsidP="00A07EB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A07EB3" w:rsidRPr="00A07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Стенгазеты, имеющие более двух авторов, считаются коллективными.</w:t>
      </w:r>
    </w:p>
    <w:p w:rsidR="00A07EB3" w:rsidRPr="00A07EB3" w:rsidRDefault="00164C42" w:rsidP="00164C42">
      <w:pPr>
        <w:widowControl w:val="0"/>
        <w:tabs>
          <w:tab w:val="left" w:pos="722"/>
        </w:tabs>
        <w:spacing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A07EB3" w:rsidRPr="00A07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Конкурс не допускаются стенгазеты, имеющие смешанный по разным возрастным группам состав участников, а также коллективные работы учащихся двух и более классов, (пример: авторы стенгазеты, коллектив учащихся 9 А и Б классов).</w:t>
      </w:r>
    </w:p>
    <w:p w:rsidR="00A07EB3" w:rsidRPr="00A07EB3" w:rsidRDefault="00164C42" w:rsidP="00164C42">
      <w:pPr>
        <w:widowControl w:val="0"/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A07EB3" w:rsidRPr="00A07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Эти ограничения не распространяются на коллективные работы, чьи авторы являются членами творческих и военно-патриотических объединений при образовательных учреждениях, указанных в конкурсной работе, (пример: авторы стенгазеты, творческий коллектив юнармейского отряда «Отвага»).</w:t>
      </w:r>
    </w:p>
    <w:p w:rsidR="00A07EB3" w:rsidRPr="00A07EB3" w:rsidRDefault="00164C42" w:rsidP="00164C42">
      <w:pPr>
        <w:widowControl w:val="0"/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A07EB3" w:rsidRPr="00A07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Стенгазеты должны иметь название, подпись с фамилией и именем автора(ов), класса (ов), название учебного заведения, района.</w:t>
      </w:r>
    </w:p>
    <w:p w:rsidR="00A07EB3" w:rsidRPr="00A07EB3" w:rsidRDefault="00164C42" w:rsidP="00164C42">
      <w:pPr>
        <w:widowControl w:val="0"/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A07EB3" w:rsidRPr="00A07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Наполнение стенгазеты информацией, иллюстрациями, рисунками осуществляется строго в соответствии с тематикой Конкурса, критериями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требованиями к их оформлению.</w:t>
      </w:r>
    </w:p>
    <w:p w:rsidR="00A07EB3" w:rsidRPr="00A07EB3" w:rsidRDefault="00164C42" w:rsidP="00164C42">
      <w:pPr>
        <w:widowControl w:val="0"/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A07EB3" w:rsidRPr="00A07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Своим участием в Конкурсе участники дают согласие на обработку персональных данных, согласно федеральному закону Российской Федерации от 27 июля 2006 г. № 152-ФЗ (ред. От 29.07.2017 г.) «О персональных данных».</w:t>
      </w:r>
    </w:p>
    <w:p w:rsidR="00A07EB3" w:rsidRDefault="00164C42" w:rsidP="00933F3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A07EB3" w:rsidRPr="00A07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Стенгазеты, представленные на Конкурс, не рецензируются и не возвращаются.</w:t>
      </w:r>
    </w:p>
    <w:p w:rsidR="00F171B2" w:rsidRPr="00933F32" w:rsidRDefault="00933F32" w:rsidP="00933F3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5. </w:t>
      </w:r>
      <w:r w:rsidR="00F171B2" w:rsidRPr="00933F3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Требования к оформлению стенгазет</w:t>
      </w:r>
    </w:p>
    <w:p w:rsidR="00933F32" w:rsidRDefault="00933F32" w:rsidP="00933F3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F171B2" w:rsidRPr="00F171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Конкурс принимаются стенгазеты, выполненные в любой технике (гуашь, тушь, пастель, карандаш, компьютерная графика, смешанные техники и др.)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ватмане формата А1.</w:t>
      </w:r>
    </w:p>
    <w:p w:rsidR="00F171B2" w:rsidRPr="00F171B2" w:rsidRDefault="00933F32" w:rsidP="00933F3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F171B2" w:rsidRPr="00F171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Стенгазета должна иметь обязательные поля: 1,5-2 см. Размещение текста, иллюстраций, рисунков за пределами не допускается.</w:t>
      </w:r>
    </w:p>
    <w:p w:rsidR="00F171B2" w:rsidRPr="00F171B2" w:rsidRDefault="00933F32" w:rsidP="00933F3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F171B2" w:rsidRPr="00F171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Структура стенгазеты должна включать следующие разделы: название, орган издания, его периодичность (если есть), передовая статья (информация соответствующая названию стенгазеты.)</w:t>
      </w:r>
    </w:p>
    <w:p w:rsidR="00F171B2" w:rsidRPr="00F171B2" w:rsidRDefault="00933F32" w:rsidP="00933F3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F171B2" w:rsidRPr="00F171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Соотношение текстового и иллюстративного материала должно быть примерно 40 на 60%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F171B2" w:rsidRPr="00F171B2" w:rsidRDefault="00933F32" w:rsidP="00933F3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F171B2" w:rsidRPr="00F171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качестве материалов для газеты могут служить репортажи, интервью, заметки, фотографии, художественные изображения, стихотворения и другие формы подачи материалов. Приветствуется наличие авторских стихов и рассказов.</w:t>
      </w:r>
    </w:p>
    <w:p w:rsidR="00F171B2" w:rsidRPr="00F171B2" w:rsidRDefault="00933F32" w:rsidP="00933F3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F171B2" w:rsidRPr="00F171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Размещаемая информация может быть набрана на компьютере хорошо </w:t>
      </w:r>
      <w:r w:rsidR="00F171B2" w:rsidRPr="00F171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читаемым шрифтом и приклеена на ватман, либо аккуратно написана от руки.</w:t>
      </w:r>
    </w:p>
    <w:p w:rsidR="00F171B2" w:rsidRPr="00F171B2" w:rsidRDefault="00933F32" w:rsidP="00933F3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F171B2" w:rsidRPr="00F171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Заголовки рубрик должны быть выделены. Стенгазета должна быть информативно достоверной.</w:t>
      </w:r>
    </w:p>
    <w:p w:rsidR="00F171B2" w:rsidRPr="00F171B2" w:rsidRDefault="00933F32" w:rsidP="00933F3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F171B2" w:rsidRPr="00F171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Обязательное наличие необходимой информации об авторе, (Ф.И. класс, школа), или творческом коллективе, выпускавшем стенгазету.</w:t>
      </w:r>
    </w:p>
    <w:p w:rsidR="00F171B2" w:rsidRDefault="00933F32" w:rsidP="00933F3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F171B2" w:rsidRPr="00F171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оформлении стенгазет не допускается использования настоящих георгиевских лент, подлинных фотографий и документов.</w:t>
      </w:r>
    </w:p>
    <w:p w:rsidR="00933F32" w:rsidRPr="00F171B2" w:rsidRDefault="00933F32" w:rsidP="00933F3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Критерии оформления</w:t>
      </w:r>
      <w:r w:rsidRPr="00F171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стенгазет</w:t>
      </w:r>
    </w:p>
    <w:p w:rsidR="00933F32" w:rsidRPr="00F171B2" w:rsidRDefault="00933F32" w:rsidP="00933F3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F171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F171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соответствие содержания выбранной теме;</w:t>
      </w:r>
    </w:p>
    <w:p w:rsidR="00933F32" w:rsidRPr="00F171B2" w:rsidRDefault="00933F32" w:rsidP="00933F3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F171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F171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художественное оформление, эстетичность;</w:t>
      </w:r>
    </w:p>
    <w:p w:rsidR="00933F32" w:rsidRPr="00F171B2" w:rsidRDefault="00933F32" w:rsidP="00933F3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F171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F171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насыщенность и достоверность информации;</w:t>
      </w:r>
    </w:p>
    <w:p w:rsidR="00933F32" w:rsidRPr="00F171B2" w:rsidRDefault="00933F32" w:rsidP="00933F3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F171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F171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интересная концепция содержания газеты (оригинальность);</w:t>
      </w:r>
    </w:p>
    <w:p w:rsidR="00933F32" w:rsidRPr="00F171B2" w:rsidRDefault="00933F32" w:rsidP="00933F3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F171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F171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соответствие работы техническим требованиям;</w:t>
      </w:r>
    </w:p>
    <w:p w:rsidR="00933F32" w:rsidRPr="00F171B2" w:rsidRDefault="00933F32" w:rsidP="00933F3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F171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F171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качество повествовательного материала (образность, информативность и грамотность изложенного материала).</w:t>
      </w:r>
    </w:p>
    <w:p w:rsidR="00F171B2" w:rsidRPr="00A07EB3" w:rsidRDefault="00F171B2" w:rsidP="00F171B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07EB3" w:rsidRPr="00A07EB3" w:rsidRDefault="00933F32" w:rsidP="00164C42">
      <w:pPr>
        <w:keepNext/>
        <w:keepLines/>
        <w:widowControl w:val="0"/>
        <w:tabs>
          <w:tab w:val="left" w:pos="364"/>
        </w:tabs>
        <w:spacing w:after="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7" w:name="bookmark8"/>
      <w:bookmarkStart w:id="8" w:name="bookmark9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6</w:t>
      </w:r>
      <w:r w:rsidR="00164C4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. </w:t>
      </w:r>
      <w:r w:rsidR="00A07EB3" w:rsidRPr="00A07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Подведение итогов. Награждение</w:t>
      </w:r>
      <w:bookmarkEnd w:id="7"/>
      <w:bookmarkEnd w:id="8"/>
    </w:p>
    <w:p w:rsidR="00A07EB3" w:rsidRPr="00A07EB3" w:rsidRDefault="00F72BD7" w:rsidP="00A07EB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A07EB3" w:rsidRPr="00A07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Победители и призеры награждаются </w:t>
      </w:r>
      <w:r w:rsidR="00164C4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грамотами управления образования. </w:t>
      </w:r>
      <w:r w:rsidR="00A07EB3" w:rsidRPr="00A07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Творческий коллектив учащихся, занявший одно из призовых мест, награждается общ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ей </w:t>
      </w:r>
      <w:r w:rsidR="00A07EB3" w:rsidRPr="00A07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грамотой.</w:t>
      </w:r>
    </w:p>
    <w:p w:rsidR="00F171B2" w:rsidRDefault="00F72BD7" w:rsidP="00F171B2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F171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r w:rsidR="00A07EB3" w:rsidRPr="00A07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тенгазеты </w:t>
      </w:r>
      <w:r w:rsidR="00F171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победителей краевого этапа </w:t>
      </w:r>
      <w:r w:rsidR="00A07EB3" w:rsidRPr="00A07E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будут представлены на ежегодной выставке, посвященной Дню Победы, в Военно-историческом музее ГАУ ВИЦ «Дом офицеров Забайкальского края».</w:t>
      </w:r>
      <w:bookmarkStart w:id="9" w:name="bookmark10"/>
      <w:bookmarkStart w:id="10" w:name="bookmark11"/>
    </w:p>
    <w:p w:rsidR="00F171B2" w:rsidRDefault="00F171B2" w:rsidP="00A07EB3">
      <w:pPr>
        <w:keepNext/>
        <w:keepLines/>
        <w:widowControl w:val="0"/>
        <w:spacing w:after="1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11" w:name="bookmark14"/>
      <w:bookmarkStart w:id="12" w:name="bookmark15"/>
      <w:bookmarkEnd w:id="9"/>
      <w:bookmarkEnd w:id="10"/>
    </w:p>
    <w:bookmarkEnd w:id="11"/>
    <w:bookmarkEnd w:id="12"/>
    <w:p w:rsidR="009C2519" w:rsidRPr="00A07EB3" w:rsidRDefault="009C2519" w:rsidP="009C25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C2519" w:rsidRPr="00A07EB3" w:rsidRDefault="009C2519" w:rsidP="009C25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C2519" w:rsidRPr="00A07EB3" w:rsidRDefault="009C2519" w:rsidP="009C25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C2519" w:rsidRPr="00A07EB3" w:rsidRDefault="009C2519" w:rsidP="009C25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C2519" w:rsidRPr="00A07EB3" w:rsidRDefault="009C2519" w:rsidP="009C25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C2519" w:rsidRPr="00A07EB3" w:rsidRDefault="009C2519" w:rsidP="009C25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C2519" w:rsidRPr="00A07EB3" w:rsidRDefault="009C2519" w:rsidP="009C25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C2519" w:rsidRPr="00A07EB3" w:rsidRDefault="009C2519" w:rsidP="009C25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C2519" w:rsidRPr="00A07EB3" w:rsidRDefault="009C2519" w:rsidP="009C25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C2519" w:rsidRPr="00A07EB3" w:rsidRDefault="009C2519" w:rsidP="009C25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C2519" w:rsidRPr="00A07EB3" w:rsidRDefault="009C2519" w:rsidP="009C25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C2519" w:rsidRPr="00A07EB3" w:rsidRDefault="009C2519" w:rsidP="009C25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32CB0" w:rsidRPr="00A07EB3" w:rsidRDefault="00F32CB0" w:rsidP="009C25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32CB0" w:rsidRPr="00A07EB3" w:rsidRDefault="00F32CB0" w:rsidP="009C25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32CB0" w:rsidRPr="00A07EB3" w:rsidRDefault="00F32CB0" w:rsidP="009C25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32CB0" w:rsidRPr="00A07EB3" w:rsidRDefault="00F32CB0" w:rsidP="009C25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32CB0" w:rsidRPr="00A07EB3" w:rsidRDefault="00F32CB0" w:rsidP="009C25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87CEE" w:rsidRPr="00A07EB3" w:rsidRDefault="00A87CEE" w:rsidP="00F32C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24EC5" w:rsidRPr="00A07EB3" w:rsidRDefault="00B24EC5" w:rsidP="00F32C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87CEE" w:rsidRPr="00A07EB3" w:rsidRDefault="00A87CEE" w:rsidP="00F32C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D34EC" w:rsidRPr="00A07EB3" w:rsidRDefault="00AD34EC" w:rsidP="00F32C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32CB0" w:rsidRPr="00A07EB3" w:rsidRDefault="009D4FDC" w:rsidP="00F32C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E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F32CB0" w:rsidRPr="00A07EB3" w:rsidRDefault="00F32CB0" w:rsidP="00F32C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EB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F32CB0" w:rsidRPr="00A07EB3" w:rsidRDefault="00F32CB0" w:rsidP="00F32C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E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F32CB0" w:rsidRPr="00A07EB3" w:rsidRDefault="00F32CB0" w:rsidP="00F32C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EB3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«Красночикойский район»</w:t>
      </w:r>
    </w:p>
    <w:p w:rsidR="00F32CB0" w:rsidRPr="00A07EB3" w:rsidRDefault="00AE2E82" w:rsidP="00F32C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«__» _________ 2023 </w:t>
      </w:r>
      <w:r w:rsidR="00F32CB0" w:rsidRPr="00A07EB3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____</w:t>
      </w:r>
    </w:p>
    <w:p w:rsidR="009C2519" w:rsidRPr="00A07EB3" w:rsidRDefault="009C2519" w:rsidP="00FE6E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EC9" w:rsidRPr="00A07EB3" w:rsidRDefault="00FE6EC9" w:rsidP="00FE6E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EB3">
        <w:rPr>
          <w:rFonts w:ascii="Times New Roman" w:hAnsi="Times New Roman" w:cs="Times New Roman"/>
          <w:b/>
          <w:sz w:val="28"/>
          <w:szCs w:val="28"/>
        </w:rPr>
        <w:t>Состав конкурсной комиссии</w:t>
      </w:r>
    </w:p>
    <w:p w:rsidR="00FE6EC9" w:rsidRPr="00A07EB3" w:rsidRDefault="00FE6EC9" w:rsidP="00FE6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EB3">
        <w:rPr>
          <w:rFonts w:ascii="Times New Roman" w:hAnsi="Times New Roman" w:cs="Times New Roman"/>
          <w:sz w:val="28"/>
          <w:szCs w:val="28"/>
        </w:rPr>
        <w:tab/>
        <w:t>Председатель - Н.В. Трофимова, начальник управления образования администрации муниципального района;</w:t>
      </w:r>
    </w:p>
    <w:p w:rsidR="00FE6EC9" w:rsidRPr="00A07EB3" w:rsidRDefault="00FE6EC9" w:rsidP="00FE6E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EB3">
        <w:rPr>
          <w:rFonts w:ascii="Times New Roman" w:hAnsi="Times New Roman" w:cs="Times New Roman"/>
          <w:sz w:val="28"/>
          <w:szCs w:val="28"/>
        </w:rPr>
        <w:tab/>
        <w:t>Члены:</w:t>
      </w:r>
    </w:p>
    <w:p w:rsidR="00FE6EC9" w:rsidRPr="00A07EB3" w:rsidRDefault="00FE6EC9" w:rsidP="00FE6EC9">
      <w:pPr>
        <w:pStyle w:val="20"/>
        <w:numPr>
          <w:ilvl w:val="0"/>
          <w:numId w:val="2"/>
        </w:numPr>
        <w:spacing w:after="0"/>
        <w:jc w:val="left"/>
        <w:rPr>
          <w:b w:val="0"/>
        </w:rPr>
      </w:pPr>
      <w:r w:rsidRPr="00A07EB3">
        <w:rPr>
          <w:b w:val="0"/>
        </w:rPr>
        <w:t>Никончук А.В., главный специалист управления образования;</w:t>
      </w:r>
    </w:p>
    <w:p w:rsidR="00FE6EC9" w:rsidRPr="00A07EB3" w:rsidRDefault="000313BA" w:rsidP="00FE6EC9">
      <w:pPr>
        <w:pStyle w:val="20"/>
        <w:numPr>
          <w:ilvl w:val="0"/>
          <w:numId w:val="2"/>
        </w:numPr>
        <w:spacing w:after="0"/>
        <w:jc w:val="left"/>
        <w:rPr>
          <w:b w:val="0"/>
        </w:rPr>
      </w:pPr>
      <w:r>
        <w:rPr>
          <w:b w:val="0"/>
        </w:rPr>
        <w:t xml:space="preserve">Малецкая А.В., ведущий специалист </w:t>
      </w:r>
      <w:r w:rsidR="00345E05">
        <w:rPr>
          <w:b w:val="0"/>
        </w:rPr>
        <w:t>по молодёжной политике и развитию туризма;</w:t>
      </w:r>
    </w:p>
    <w:p w:rsidR="00FE6EC9" w:rsidRPr="00A07EB3" w:rsidRDefault="00FE6EC9" w:rsidP="00FE6EC9">
      <w:pPr>
        <w:pStyle w:val="20"/>
        <w:numPr>
          <w:ilvl w:val="0"/>
          <w:numId w:val="2"/>
        </w:numPr>
        <w:shd w:val="clear" w:color="auto" w:fill="auto"/>
        <w:spacing w:after="0"/>
        <w:jc w:val="left"/>
        <w:rPr>
          <w:b w:val="0"/>
        </w:rPr>
      </w:pPr>
      <w:r w:rsidRPr="00A07EB3">
        <w:rPr>
          <w:b w:val="0"/>
        </w:rPr>
        <w:t>Литвиненко К.А.., методист управления образования;</w:t>
      </w:r>
    </w:p>
    <w:p w:rsidR="00FE6EC9" w:rsidRPr="00A07EB3" w:rsidRDefault="00FE6EC9" w:rsidP="00FE6EC9">
      <w:pPr>
        <w:pStyle w:val="20"/>
        <w:numPr>
          <w:ilvl w:val="0"/>
          <w:numId w:val="2"/>
        </w:numPr>
        <w:spacing w:after="0"/>
        <w:jc w:val="left"/>
        <w:rPr>
          <w:b w:val="0"/>
        </w:rPr>
      </w:pPr>
      <w:r w:rsidRPr="00A07EB3">
        <w:rPr>
          <w:b w:val="0"/>
        </w:rPr>
        <w:t>Калугина М.П., ведущий специалист управления образования;</w:t>
      </w:r>
    </w:p>
    <w:p w:rsidR="00FE6EC9" w:rsidRPr="00A07EB3" w:rsidRDefault="00345E05" w:rsidP="00345E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Рычкова С.Ф., </w:t>
      </w:r>
      <w:r w:rsidR="00BD0DA9">
        <w:rPr>
          <w:rFonts w:ascii="Times New Roman" w:hAnsi="Times New Roman" w:cs="Times New Roman"/>
          <w:sz w:val="28"/>
          <w:szCs w:val="28"/>
        </w:rPr>
        <w:t>заведующая отделом организации культуры и досуга МУК МКДЦ.</w:t>
      </w:r>
    </w:p>
    <w:p w:rsidR="003339AA" w:rsidRPr="00A07EB3" w:rsidRDefault="003339AA">
      <w:pPr>
        <w:rPr>
          <w:sz w:val="28"/>
          <w:szCs w:val="28"/>
        </w:rPr>
      </w:pPr>
    </w:p>
    <w:sectPr w:rsidR="003339AA" w:rsidRPr="00A07EB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489" w:rsidRDefault="009E0489" w:rsidP="00B24EC5">
      <w:pPr>
        <w:spacing w:after="0" w:line="240" w:lineRule="auto"/>
      </w:pPr>
      <w:r>
        <w:separator/>
      </w:r>
    </w:p>
  </w:endnote>
  <w:endnote w:type="continuationSeparator" w:id="0">
    <w:p w:rsidR="009E0489" w:rsidRDefault="009E0489" w:rsidP="00B24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489" w:rsidRDefault="009E0489" w:rsidP="00B24EC5">
      <w:pPr>
        <w:spacing w:after="0" w:line="240" w:lineRule="auto"/>
      </w:pPr>
      <w:r>
        <w:separator/>
      </w:r>
    </w:p>
  </w:footnote>
  <w:footnote w:type="continuationSeparator" w:id="0">
    <w:p w:rsidR="009E0489" w:rsidRDefault="009E0489" w:rsidP="00B24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EB3" w:rsidRDefault="00A07EB3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119E3"/>
    <w:multiLevelType w:val="multilevel"/>
    <w:tmpl w:val="82E4E982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580678"/>
    <w:multiLevelType w:val="multilevel"/>
    <w:tmpl w:val="CEEA9C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3409AE"/>
    <w:multiLevelType w:val="multilevel"/>
    <w:tmpl w:val="3662E07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B95F52"/>
    <w:multiLevelType w:val="hybridMultilevel"/>
    <w:tmpl w:val="AF221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942F6"/>
    <w:multiLevelType w:val="multilevel"/>
    <w:tmpl w:val="566E2DC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785736"/>
    <w:multiLevelType w:val="multilevel"/>
    <w:tmpl w:val="F03E289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D0101A"/>
    <w:multiLevelType w:val="multilevel"/>
    <w:tmpl w:val="CC14D43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AC11D52"/>
    <w:multiLevelType w:val="hybridMultilevel"/>
    <w:tmpl w:val="19702448"/>
    <w:lvl w:ilvl="0" w:tplc="1C0E86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DF3"/>
    <w:rsid w:val="000313BA"/>
    <w:rsid w:val="00037D42"/>
    <w:rsid w:val="00062829"/>
    <w:rsid w:val="000B02E8"/>
    <w:rsid w:val="000D1E77"/>
    <w:rsid w:val="000F100C"/>
    <w:rsid w:val="0015653C"/>
    <w:rsid w:val="00164C42"/>
    <w:rsid w:val="001727AB"/>
    <w:rsid w:val="001861A2"/>
    <w:rsid w:val="0018697B"/>
    <w:rsid w:val="001A23B9"/>
    <w:rsid w:val="001A40A9"/>
    <w:rsid w:val="001B3F6F"/>
    <w:rsid w:val="001F1C79"/>
    <w:rsid w:val="002138D6"/>
    <w:rsid w:val="00252FF3"/>
    <w:rsid w:val="003058F4"/>
    <w:rsid w:val="003339AA"/>
    <w:rsid w:val="00345E05"/>
    <w:rsid w:val="00360AC9"/>
    <w:rsid w:val="00377529"/>
    <w:rsid w:val="003F36AF"/>
    <w:rsid w:val="004B3AAB"/>
    <w:rsid w:val="004D2C96"/>
    <w:rsid w:val="004F6509"/>
    <w:rsid w:val="00504515"/>
    <w:rsid w:val="00507854"/>
    <w:rsid w:val="0053562C"/>
    <w:rsid w:val="00535DF3"/>
    <w:rsid w:val="005C5F82"/>
    <w:rsid w:val="005E4CFC"/>
    <w:rsid w:val="005F355B"/>
    <w:rsid w:val="00613536"/>
    <w:rsid w:val="006A15B8"/>
    <w:rsid w:val="006B6CBD"/>
    <w:rsid w:val="00700BDA"/>
    <w:rsid w:val="00730779"/>
    <w:rsid w:val="00752F38"/>
    <w:rsid w:val="00763091"/>
    <w:rsid w:val="00791D50"/>
    <w:rsid w:val="008762E0"/>
    <w:rsid w:val="00891DAA"/>
    <w:rsid w:val="008F1541"/>
    <w:rsid w:val="008F4913"/>
    <w:rsid w:val="0091799C"/>
    <w:rsid w:val="009327F4"/>
    <w:rsid w:val="00933F32"/>
    <w:rsid w:val="009A4878"/>
    <w:rsid w:val="009C2519"/>
    <w:rsid w:val="009C4D5A"/>
    <w:rsid w:val="009D4FDC"/>
    <w:rsid w:val="009E0489"/>
    <w:rsid w:val="009E1747"/>
    <w:rsid w:val="00A07EB3"/>
    <w:rsid w:val="00A87CEE"/>
    <w:rsid w:val="00AD071A"/>
    <w:rsid w:val="00AD34EC"/>
    <w:rsid w:val="00AD53DF"/>
    <w:rsid w:val="00AE2E82"/>
    <w:rsid w:val="00B24EC5"/>
    <w:rsid w:val="00B60546"/>
    <w:rsid w:val="00B623C3"/>
    <w:rsid w:val="00B6291B"/>
    <w:rsid w:val="00B74AA0"/>
    <w:rsid w:val="00B8137F"/>
    <w:rsid w:val="00BD0DA9"/>
    <w:rsid w:val="00BD57B3"/>
    <w:rsid w:val="00C33FA9"/>
    <w:rsid w:val="00C70578"/>
    <w:rsid w:val="00CE5965"/>
    <w:rsid w:val="00E54D24"/>
    <w:rsid w:val="00EF4E29"/>
    <w:rsid w:val="00F171B2"/>
    <w:rsid w:val="00F32CB0"/>
    <w:rsid w:val="00F67F81"/>
    <w:rsid w:val="00F72BD7"/>
    <w:rsid w:val="00F7557E"/>
    <w:rsid w:val="00FE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CA12C"/>
  <w15:docId w15:val="{FE3B1DFF-6972-4400-A91F-CE1A96D4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251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C251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8697B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FE6EC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6EC9"/>
    <w:pPr>
      <w:widowControl w:val="0"/>
      <w:shd w:val="clear" w:color="auto" w:fill="FFFFFF"/>
      <w:spacing w:after="3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B24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4EC5"/>
  </w:style>
  <w:style w:type="paragraph" w:styleId="a8">
    <w:name w:val="footer"/>
    <w:basedOn w:val="a"/>
    <w:link w:val="a9"/>
    <w:uiPriority w:val="99"/>
    <w:unhideWhenUsed/>
    <w:rsid w:val="00B24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4EC5"/>
  </w:style>
  <w:style w:type="character" w:customStyle="1" w:styleId="21">
    <w:name w:val="Колонтитул (2)_"/>
    <w:basedOn w:val="a0"/>
    <w:link w:val="22"/>
    <w:rsid w:val="00A07EB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A07EB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31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13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ПК</cp:lastModifiedBy>
  <cp:revision>54</cp:revision>
  <cp:lastPrinted>2023-04-20T01:27:00Z</cp:lastPrinted>
  <dcterms:created xsi:type="dcterms:W3CDTF">2022-01-20T06:40:00Z</dcterms:created>
  <dcterms:modified xsi:type="dcterms:W3CDTF">2023-04-24T06:24:00Z</dcterms:modified>
</cp:coreProperties>
</file>