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6C" w:rsidRDefault="003E766C" w:rsidP="003E7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«Коротковское»</w:t>
      </w:r>
    </w:p>
    <w:p w:rsidR="003E766C" w:rsidRDefault="003E766C" w:rsidP="003E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«КОРОТКОВСКОЕ»</w:t>
      </w:r>
    </w:p>
    <w:p w:rsidR="003E766C" w:rsidRDefault="003E766C" w:rsidP="003E7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E766C" w:rsidRDefault="003E766C" w:rsidP="003E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2023 г.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6</w:t>
      </w:r>
    </w:p>
    <w:p w:rsidR="003E766C" w:rsidRDefault="003E766C" w:rsidP="003E7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Барахоево</w:t>
      </w:r>
    </w:p>
    <w:p w:rsidR="003E766C" w:rsidRDefault="003E766C" w:rsidP="003E766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8B7694" w:rsidRDefault="008B7694" w:rsidP="008B76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проекте решения Совета «О внесении изменений и дополнений</w:t>
      </w:r>
    </w:p>
    <w:p w:rsidR="008B7694" w:rsidRDefault="008B7694" w:rsidP="008B76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Устав сельского поселения «Коротковское»</w:t>
      </w:r>
    </w:p>
    <w:p w:rsidR="00463CA1" w:rsidRPr="0085092D" w:rsidRDefault="00463CA1" w:rsidP="00713D1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463CA1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Руководствуясь пунктом 1 части 10 статьи 35 Федерального закона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br/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от 06.10.2003 № 131-ФЗ «Об общих принципах организации местного самоуправления в Российской Федерации</w:t>
      </w:r>
      <w:r w:rsidR="00DD4211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, Уставом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, Совет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="00503AA9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="00BF209E"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р</w:t>
      </w:r>
      <w:r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ешил:</w:t>
      </w:r>
    </w:p>
    <w:p w:rsidR="00463CA1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D804BA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1. Внести изменения и дополнения в Устав</w:t>
      </w:r>
      <w:r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</w:t>
      </w:r>
      <w:r w:rsidRPr="0085092D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</w:t>
      </w:r>
      <w:r w:rsidR="00B16BA4">
        <w:rPr>
          <w:rFonts w:ascii="Times New Roman" w:eastAsia="SimSun" w:hAnsi="Times New Roman" w:cs="Times New Roman"/>
          <w:sz w:val="25"/>
          <w:szCs w:val="25"/>
          <w:lang w:eastAsia="zh-CN"/>
        </w:rPr>
        <w:t>«Коротковское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:</w:t>
      </w:r>
    </w:p>
    <w:p w:rsidR="00D804BA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1) статью 2 Устава изложить в следующей редакции:</w:t>
      </w:r>
    </w:p>
    <w:p w:rsidR="00C54565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«Статья 2. Наименование муниципального образования</w:t>
      </w:r>
    </w:p>
    <w:p w:rsidR="00C54565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Полное наименование муниципального образования – сельское поселение «Коротковское» муниципального района «Красночикойский район» Забайкальского края (далее по тексту Устава   - сельское поселение,поселение).</w:t>
      </w:r>
    </w:p>
    <w:p w:rsidR="00C54565" w:rsidRPr="0085092D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E47B57" w:rsidRPr="0085092D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E47B57" w:rsidRPr="0085092D">
        <w:rPr>
          <w:rFonts w:ascii="Times New Roman" w:hAnsi="Times New Roman" w:cs="Times New Roman"/>
          <w:sz w:val="25"/>
          <w:szCs w:val="25"/>
        </w:rPr>
        <w:t xml:space="preserve">) </w:t>
      </w:r>
      <w:r w:rsidR="00C96E7F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часть 2 статьи 19.1 Устава изложить в </w:t>
      </w:r>
      <w:r w:rsidR="001E1E0A">
        <w:rPr>
          <w:rFonts w:ascii="Times New Roman" w:eastAsia="SimSun" w:hAnsi="Times New Roman" w:cs="Times New Roman"/>
          <w:sz w:val="25"/>
          <w:szCs w:val="25"/>
          <w:lang w:eastAsia="zh-CN"/>
        </w:rPr>
        <w:t>следующей</w:t>
      </w:r>
      <w:r w:rsidR="00C96E7F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редакции:</w:t>
      </w:r>
    </w:p>
    <w:p w:rsidR="00C96E7F" w:rsidRDefault="00C96E7F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«2. </w:t>
      </w:r>
      <w:r w:rsidR="006F7CB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Сельский староста</w:t>
      </w:r>
      <w:r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назначается Советом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поселения, в состав которого входит данный сельский населенный пункт, по представлению схода граждан сельского населенного пункта. </w:t>
      </w:r>
      <w:r w:rsidR="006F7CB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Сельский староста</w:t>
      </w:r>
      <w:r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C96E7F" w:rsidRPr="0085092D" w:rsidRDefault="00C54565" w:rsidP="008509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3) часть 9</w:t>
      </w:r>
      <w:r w:rsidR="00713D13"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статьи 3</w:t>
      </w:r>
      <w:r w:rsidR="00D46036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</w:t>
      </w:r>
      <w:r w:rsidR="00713D13"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Устава изложить в </w:t>
      </w:r>
      <w:r w:rsidR="001E1E0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следующей</w:t>
      </w:r>
      <w:r w:rsidR="00713D13" w:rsidRPr="0085092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редакции;</w:t>
      </w:r>
    </w:p>
    <w:p w:rsidR="00713D13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«9</w:t>
      </w:r>
      <w:r w:rsidR="00713D13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Полномочия депутата Совета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прекращаются досрочно решением Совета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в случае отсутствия депутата без уважительных причин на всех заседаниях Совета </w:t>
      </w:r>
      <w:r w:rsidR="00D4603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r w:rsidR="00713D13" w:rsidRPr="00850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в течение шести месяцев подряд.».</w:t>
      </w:r>
    </w:p>
    <w:p w:rsidR="006733AD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6733AD">
        <w:rPr>
          <w:rFonts w:ascii="Times New Roman" w:eastAsia="Times New Roman" w:hAnsi="Times New Roman" w:cs="Times New Roman"/>
          <w:sz w:val="25"/>
          <w:szCs w:val="25"/>
          <w:lang w:eastAsia="ru-RU"/>
        </w:rPr>
        <w:t>) пункт 9 части 1 статьи 8 Устава изложить в следующей редакции:</w:t>
      </w:r>
    </w:p>
    <w:p w:rsidR="00BF76AF" w:rsidRDefault="00BF76AF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«9) утверждение правил благоустройства территории сельского поселения,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социальной, инженерной и транспортной инфраструктур и предоставляемых услуг, 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организация благоустройства территории сельского поселения в соответствии с указанными правилами»;</w:t>
      </w:r>
    </w:p>
    <w:p w:rsidR="00C34477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) пункт 5 статьи 10 Устава признать утратившим силу;</w:t>
      </w:r>
    </w:p>
    <w:p w:rsidR="00C34477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) статью 12 Устава дополнить частью 3</w:t>
      </w:r>
      <w:r w:rsidR="00E67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4477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следующего содержания:</w:t>
      </w:r>
    </w:p>
    <w:p w:rsidR="00C34477" w:rsidRDefault="00C34477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«3. В соответствии с частью 9 статьи 1 Федерального закона № 248-ФЗ муниципальный контроль подлежит осуществлению при наличии в границах </w:t>
      </w:r>
      <w:r w:rsidR="00283C1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 поселения объектов соответствующего вида контроля.»;</w:t>
      </w:r>
    </w:p>
    <w:p w:rsidR="00283C1C" w:rsidRPr="0085092D" w:rsidRDefault="00C54565" w:rsidP="00850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283C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)в абзаце 2 части 3 статьи 31 Устава слова </w:t>
      </w:r>
      <w:r w:rsidR="00580B64">
        <w:rPr>
          <w:rFonts w:ascii="Times New Roman" w:eastAsia="Times New Roman" w:hAnsi="Times New Roman" w:cs="Times New Roman"/>
          <w:sz w:val="25"/>
          <w:szCs w:val="25"/>
          <w:lang w:eastAsia="ru-RU"/>
        </w:rPr>
        <w:t>«избирательной комиссией сельского поселения» заменить сл</w:t>
      </w:r>
      <w:r w:rsidR="005220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овами «избирательной комиссией </w:t>
      </w:r>
      <w:r w:rsidR="00580B6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организующей подготовку и проведение выборов в органы местного самоуправления, местного референдума» в соответствующих падежах»</w:t>
      </w:r>
    </w:p>
    <w:p w:rsidR="00C96E7F" w:rsidRPr="0085092D" w:rsidRDefault="00C96E7F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D56B58" w:rsidRPr="0085092D" w:rsidRDefault="00D56B58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2. Настоящее решение о внесении изменений в Устав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85092D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463CA1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D46036">
        <w:rPr>
          <w:rFonts w:ascii="Times New Roman" w:eastAsia="SimSun" w:hAnsi="Times New Roman" w:cs="Times New Roman"/>
          <w:sz w:val="25"/>
          <w:szCs w:val="25"/>
          <w:lang w:eastAsia="zh-CN"/>
        </w:rPr>
        <w:t>сельского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6733AD">
        <w:rPr>
          <w:rFonts w:ascii="Times New Roman" w:eastAsia="SimSun" w:hAnsi="Times New Roman" w:cs="Times New Roman"/>
          <w:sz w:val="25"/>
          <w:szCs w:val="25"/>
          <w:lang w:eastAsia="zh-CN"/>
        </w:rPr>
        <w:t>Коротковское</w:t>
      </w:r>
      <w:r w:rsidR="005804F5"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»</w:t>
      </w:r>
      <w:r w:rsidRPr="0085092D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</w:p>
    <w:p w:rsidR="0052203E" w:rsidRDefault="0052203E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3E76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Глава сельского поселения «Коротковское»           </w:t>
      </w:r>
      <w:r w:rsidR="003E766C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</w:t>
      </w:r>
      <w:r w:rsid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М.В. Шишмарева</w:t>
      </w:r>
    </w:p>
    <w:p w:rsidR="00463CA1" w:rsidRPr="0085092D" w:rsidRDefault="00463CA1" w:rsidP="00713D1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2203E" w:rsidRDefault="0052203E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</w:pPr>
    </w:p>
    <w:p w:rsidR="0052203E" w:rsidRDefault="0052203E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</w:pPr>
    </w:p>
    <w:p w:rsidR="00E67065" w:rsidRDefault="00807B4A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Председатель Совета сельского поселения </w:t>
      </w:r>
    </w:p>
    <w:p w:rsidR="00D22A27" w:rsidRPr="00807B4A" w:rsidRDefault="00807B4A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«Коротковское»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="00E6706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                                                               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</w:t>
      </w:r>
      <w:r w:rsidRPr="00807B4A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Е.В. Рекунова</w:t>
      </w:r>
    </w:p>
    <w:p w:rsidR="00D22A27" w:rsidRPr="00DD61B5" w:rsidRDefault="00D22A27" w:rsidP="00D22A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</w:pPr>
      <w:r w:rsidRPr="00DD61B5">
        <w:rPr>
          <w:rFonts w:ascii="Times New Roman" w:eastAsia="SimSun" w:hAnsi="Times New Roman" w:cs="Times New Roman"/>
          <w:color w:val="FF0000"/>
          <w:sz w:val="25"/>
          <w:szCs w:val="25"/>
          <w:lang w:eastAsia="zh-CN"/>
        </w:rPr>
        <w:t xml:space="preserve">                                                                                                            </w:t>
      </w:r>
    </w:p>
    <w:sectPr w:rsidR="00D22A27" w:rsidRPr="00DD61B5" w:rsidSect="00DD61B5">
      <w:headerReference w:type="default" r:id="rId8"/>
      <w:footerReference w:type="even" r:id="rId9"/>
      <w:footerReference w:type="default" r:id="rId10"/>
      <w:pgSz w:w="11906" w:h="16838"/>
      <w:pgMar w:top="1134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8C" w:rsidRDefault="0039178C">
      <w:pPr>
        <w:spacing w:after="0" w:line="240" w:lineRule="auto"/>
      </w:pPr>
      <w:r>
        <w:separator/>
      </w:r>
    </w:p>
  </w:endnote>
  <w:endnote w:type="continuationSeparator" w:id="0">
    <w:p w:rsidR="0039178C" w:rsidRDefault="0039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39178C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39178C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8C" w:rsidRDefault="0039178C">
      <w:pPr>
        <w:spacing w:after="0" w:line="240" w:lineRule="auto"/>
      </w:pPr>
      <w:r>
        <w:separator/>
      </w:r>
    </w:p>
  </w:footnote>
  <w:footnote w:type="continuationSeparator" w:id="0">
    <w:p w:rsidR="0039178C" w:rsidRDefault="0039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54565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3917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D03CE"/>
    <w:rsid w:val="000E4AF4"/>
    <w:rsid w:val="00115D54"/>
    <w:rsid w:val="001A0254"/>
    <w:rsid w:val="001B13A7"/>
    <w:rsid w:val="001C287B"/>
    <w:rsid w:val="001E1E0A"/>
    <w:rsid w:val="00221E99"/>
    <w:rsid w:val="0023003E"/>
    <w:rsid w:val="0026549A"/>
    <w:rsid w:val="00282CC9"/>
    <w:rsid w:val="00283C1C"/>
    <w:rsid w:val="002866A0"/>
    <w:rsid w:val="00287764"/>
    <w:rsid w:val="00291B2F"/>
    <w:rsid w:val="002B036F"/>
    <w:rsid w:val="00332631"/>
    <w:rsid w:val="0039178C"/>
    <w:rsid w:val="003E370C"/>
    <w:rsid w:val="003E766C"/>
    <w:rsid w:val="003F2CCD"/>
    <w:rsid w:val="00463CA1"/>
    <w:rsid w:val="004E1316"/>
    <w:rsid w:val="00503AA9"/>
    <w:rsid w:val="0052203E"/>
    <w:rsid w:val="005372EC"/>
    <w:rsid w:val="005804F5"/>
    <w:rsid w:val="00580B64"/>
    <w:rsid w:val="006128C3"/>
    <w:rsid w:val="00614FE3"/>
    <w:rsid w:val="00620DDF"/>
    <w:rsid w:val="00623456"/>
    <w:rsid w:val="00671E25"/>
    <w:rsid w:val="006733AD"/>
    <w:rsid w:val="0068708E"/>
    <w:rsid w:val="006C647B"/>
    <w:rsid w:val="006E6549"/>
    <w:rsid w:val="006F7CB9"/>
    <w:rsid w:val="00713D13"/>
    <w:rsid w:val="007F5ADA"/>
    <w:rsid w:val="00805B7B"/>
    <w:rsid w:val="00807B4A"/>
    <w:rsid w:val="0085092D"/>
    <w:rsid w:val="00883C0A"/>
    <w:rsid w:val="008B6D85"/>
    <w:rsid w:val="008B7694"/>
    <w:rsid w:val="008F7E34"/>
    <w:rsid w:val="00932549"/>
    <w:rsid w:val="009D57ED"/>
    <w:rsid w:val="00A52DC8"/>
    <w:rsid w:val="00AA0C34"/>
    <w:rsid w:val="00AC61C6"/>
    <w:rsid w:val="00AD456D"/>
    <w:rsid w:val="00AE4F79"/>
    <w:rsid w:val="00B16BA4"/>
    <w:rsid w:val="00B44EF1"/>
    <w:rsid w:val="00B67AA9"/>
    <w:rsid w:val="00B73FE4"/>
    <w:rsid w:val="00B9045C"/>
    <w:rsid w:val="00BF209E"/>
    <w:rsid w:val="00BF76AF"/>
    <w:rsid w:val="00C34477"/>
    <w:rsid w:val="00C54565"/>
    <w:rsid w:val="00C62456"/>
    <w:rsid w:val="00C96E7F"/>
    <w:rsid w:val="00CF4861"/>
    <w:rsid w:val="00D1500E"/>
    <w:rsid w:val="00D163BB"/>
    <w:rsid w:val="00D22A27"/>
    <w:rsid w:val="00D26F3B"/>
    <w:rsid w:val="00D46036"/>
    <w:rsid w:val="00D56B58"/>
    <w:rsid w:val="00D73A19"/>
    <w:rsid w:val="00D804BA"/>
    <w:rsid w:val="00D83824"/>
    <w:rsid w:val="00DB24C0"/>
    <w:rsid w:val="00DB6433"/>
    <w:rsid w:val="00DD4211"/>
    <w:rsid w:val="00DD61B5"/>
    <w:rsid w:val="00DD6D1C"/>
    <w:rsid w:val="00E258AA"/>
    <w:rsid w:val="00E47B57"/>
    <w:rsid w:val="00E67065"/>
    <w:rsid w:val="00E75F51"/>
    <w:rsid w:val="00E91039"/>
    <w:rsid w:val="00E925C9"/>
    <w:rsid w:val="00EC2F51"/>
    <w:rsid w:val="00ED7B71"/>
    <w:rsid w:val="00EF69C2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257B"/>
  <w15:docId w15:val="{1F70AC9B-286D-485F-BF52-72D47A8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C2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D81B-DF6B-41B0-AC4C-0A0D3A1F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16</cp:revision>
  <cp:lastPrinted>2023-05-17T05:55:00Z</cp:lastPrinted>
  <dcterms:created xsi:type="dcterms:W3CDTF">2023-03-16T04:11:00Z</dcterms:created>
  <dcterms:modified xsi:type="dcterms:W3CDTF">2023-05-17T05:56:00Z</dcterms:modified>
</cp:coreProperties>
</file>