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17B6D" w14:textId="47CC3976" w:rsidR="00CB11B9" w:rsidRDefault="00CB11B9" w:rsidP="00CB11B9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«Верхнешергольджинское»»</w:t>
      </w:r>
    </w:p>
    <w:p w14:paraId="29E2DA2B" w14:textId="77777777" w:rsidR="00CB11B9" w:rsidRDefault="00CB11B9" w:rsidP="00CB1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СЕЛЬСКОГО ПОСЕЛЕНИЯ</w:t>
      </w:r>
    </w:p>
    <w:p w14:paraId="3778B4A1" w14:textId="60186FBE" w:rsidR="00CB11B9" w:rsidRDefault="00CB11B9" w:rsidP="00CB1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«Верхнешергольджинское»»</w:t>
      </w:r>
    </w:p>
    <w:p w14:paraId="2CB64886" w14:textId="77777777" w:rsidR="00CB11B9" w:rsidRDefault="00CB11B9" w:rsidP="00CB11B9">
      <w:pPr>
        <w:jc w:val="center"/>
        <w:rPr>
          <w:b/>
          <w:sz w:val="28"/>
          <w:szCs w:val="28"/>
        </w:rPr>
      </w:pPr>
    </w:p>
    <w:p w14:paraId="680913D2" w14:textId="77777777" w:rsidR="00CB11B9" w:rsidRDefault="00CB11B9" w:rsidP="00CB11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   </w:t>
      </w:r>
    </w:p>
    <w:p w14:paraId="3F4A42A5" w14:textId="77777777" w:rsidR="00CB11B9" w:rsidRDefault="00CB11B9" w:rsidP="00CB11B9">
      <w:pPr>
        <w:jc w:val="center"/>
        <w:rPr>
          <w:b/>
          <w:sz w:val="28"/>
          <w:szCs w:val="28"/>
        </w:rPr>
      </w:pPr>
    </w:p>
    <w:p w14:paraId="1EEB883D" w14:textId="0A214D50" w:rsidR="00CB11B9" w:rsidRDefault="00CB11B9" w:rsidP="00CB11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14.04.2023                         </w:t>
      </w:r>
      <w:proofErr w:type="spellStart"/>
      <w:r>
        <w:rPr>
          <w:sz w:val="28"/>
          <w:szCs w:val="28"/>
        </w:rPr>
        <w:t>с.Верхний</w:t>
      </w:r>
      <w:proofErr w:type="spellEnd"/>
      <w:r>
        <w:rPr>
          <w:sz w:val="28"/>
          <w:szCs w:val="28"/>
        </w:rPr>
        <w:t xml:space="preserve"> Шергольджин                               № 8</w:t>
      </w:r>
    </w:p>
    <w:p w14:paraId="4CD64CE6" w14:textId="77777777" w:rsidR="00CB11B9" w:rsidRDefault="00CB11B9" w:rsidP="00CB11B9">
      <w:pPr>
        <w:tabs>
          <w:tab w:val="left" w:pos="4020"/>
        </w:tabs>
        <w:jc w:val="both"/>
        <w:rPr>
          <w:sz w:val="28"/>
          <w:szCs w:val="28"/>
        </w:rPr>
      </w:pPr>
    </w:p>
    <w:p w14:paraId="5450EAFF" w14:textId="3FBCA8FD" w:rsidR="00CB11B9" w:rsidRDefault="00CB11B9" w:rsidP="00CB11B9">
      <w:pPr>
        <w:spacing w:after="200" w:line="276" w:lineRule="auto"/>
        <w:jc w:val="center"/>
        <w:rPr>
          <w:b/>
          <w:sz w:val="26"/>
          <w:szCs w:val="26"/>
        </w:rPr>
      </w:pPr>
      <w:bookmarkStart w:id="0" w:name="_GoBack"/>
      <w:r>
        <w:rPr>
          <w:b/>
          <w:sz w:val="26"/>
          <w:szCs w:val="26"/>
        </w:rPr>
        <w:t xml:space="preserve">Об определении случаев осуществления банковского сопровождения контрактов, предметом которых являются поставки товаров, выполнение работ, оказание услуг для нужд сельского поселения «Верхнешергольджинское»  </w:t>
      </w:r>
    </w:p>
    <w:bookmarkEnd w:id="0"/>
    <w:p w14:paraId="3F541181" w14:textId="2F53F67E" w:rsidR="00CB11B9" w:rsidRDefault="00CB11B9" w:rsidP="00CB11B9">
      <w:pPr>
        <w:spacing w:after="200"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В соответствии с частью 2 статьи 35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</w:r>
      <w:proofErr w:type="gramStart"/>
      <w:r>
        <w:rPr>
          <w:sz w:val="26"/>
          <w:szCs w:val="26"/>
        </w:rPr>
        <w:t>»,  администрация</w:t>
      </w:r>
      <w:proofErr w:type="gramEnd"/>
      <w:r>
        <w:rPr>
          <w:sz w:val="26"/>
          <w:szCs w:val="26"/>
        </w:rPr>
        <w:t xml:space="preserve"> сельского поселения «Верхнешергольджинское»» </w:t>
      </w:r>
      <w:r>
        <w:rPr>
          <w:b/>
          <w:sz w:val="26"/>
          <w:szCs w:val="26"/>
        </w:rPr>
        <w:t>ПОСТАНОВЛЯЕТ:</w:t>
      </w:r>
    </w:p>
    <w:p w14:paraId="173045AD" w14:textId="46CD56FB" w:rsidR="00CB11B9" w:rsidRDefault="00CB11B9" w:rsidP="00CB11B9">
      <w:pPr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1.</w:t>
      </w:r>
      <w:r>
        <w:rPr>
          <w:sz w:val="26"/>
          <w:szCs w:val="26"/>
        </w:rPr>
        <w:tab/>
        <w:t xml:space="preserve">Определить, что банковское сопровождение контрактов, предметом которых являются поставки товаров, выполнение работ, оказание услуг для обеспечения нужд сельского поселения «Верхнешергольджинское», осуществляется в соответствии с Правилами осуществления банковского сопровождения контрактов, утвержденными постановлением Правительства Российской Федерации от 20.09.2014 N 963 «Об осуществлении банковского сопровождения контрактов», при начальной (максимальной) цене контракта (цене контракта, заключаемого с единственным поставщиком (подрядчиком, исполнителем):  </w:t>
      </w:r>
    </w:p>
    <w:p w14:paraId="31EDC016" w14:textId="77777777" w:rsidR="00CB11B9" w:rsidRDefault="00CB11B9" w:rsidP="00CB11B9">
      <w:pPr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а) в отношении банковского сопровождения контракта, заключающегося в проведении банком, привлеченным поставщиком (подрядчиком, исполнителем) или заказчиком, мониторинга расчетов в рамках исполнения контракта, не менее 50 (пятидесяти) млн. рублей;  </w:t>
      </w:r>
    </w:p>
    <w:p w14:paraId="08EED55A" w14:textId="77777777" w:rsidR="00CB11B9" w:rsidRDefault="00CB11B9" w:rsidP="00CB11B9">
      <w:pPr>
        <w:spacing w:after="20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б) в отношении банковского сопровождения контракта, предусматривающего привлечение поставщиком (подрядчиком, исполнителем) или заказчиком банка в целях оказания услуг, позволяющих обеспечить соответствие принимаемых товаров, работ (их результатов), услуг условиям контракта, не менее 500 млн. рублей.</w:t>
      </w:r>
    </w:p>
    <w:p w14:paraId="4D7B8A80" w14:textId="4E8EB8D8" w:rsidR="00CB11B9" w:rsidRDefault="00CB11B9" w:rsidP="00CB11B9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       2.Настоящее постановление официально обнародовать.</w:t>
      </w:r>
    </w:p>
    <w:p w14:paraId="54561241" w14:textId="05073503" w:rsidR="00CB11B9" w:rsidRDefault="00CB11B9" w:rsidP="00CB11B9">
      <w:pPr>
        <w:spacing w:after="200" w:line="276" w:lineRule="auto"/>
        <w:rPr>
          <w:sz w:val="26"/>
          <w:szCs w:val="26"/>
        </w:rPr>
      </w:pPr>
    </w:p>
    <w:p w14:paraId="00896F10" w14:textId="33766A6B" w:rsidR="00CB11B9" w:rsidRDefault="00CB11B9" w:rsidP="00CB11B9">
      <w:pPr>
        <w:spacing w:after="200" w:line="276" w:lineRule="auto"/>
        <w:rPr>
          <w:sz w:val="26"/>
          <w:szCs w:val="26"/>
        </w:rPr>
      </w:pPr>
    </w:p>
    <w:p w14:paraId="60DD47CA" w14:textId="4EE195E9" w:rsidR="00CB11B9" w:rsidRDefault="00CB11B9" w:rsidP="00CB11B9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</w:p>
    <w:p w14:paraId="3F40EDCD" w14:textId="5A889BE9" w:rsidR="00CB11B9" w:rsidRDefault="00CB11B9" w:rsidP="00CB11B9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t>«</w:t>
      </w:r>
      <w:proofErr w:type="gramStart"/>
      <w:r>
        <w:rPr>
          <w:sz w:val="26"/>
          <w:szCs w:val="26"/>
        </w:rPr>
        <w:t xml:space="preserve">Верхнешергольджинское»   </w:t>
      </w:r>
      <w:proofErr w:type="gramEnd"/>
      <w:r>
        <w:rPr>
          <w:sz w:val="26"/>
          <w:szCs w:val="26"/>
        </w:rPr>
        <w:t xml:space="preserve">                                                            </w:t>
      </w:r>
      <w:proofErr w:type="spellStart"/>
      <w:r>
        <w:rPr>
          <w:sz w:val="26"/>
          <w:szCs w:val="26"/>
        </w:rPr>
        <w:t>С.Н.Даиндарова</w:t>
      </w:r>
      <w:proofErr w:type="spellEnd"/>
    </w:p>
    <w:p w14:paraId="49CE6C97" w14:textId="77777777" w:rsidR="00CE1F59" w:rsidRPr="00CB11B9" w:rsidRDefault="00CE1F59">
      <w:pPr>
        <w:rPr>
          <w:sz w:val="28"/>
          <w:szCs w:val="28"/>
        </w:rPr>
      </w:pPr>
    </w:p>
    <w:sectPr w:rsidR="00CE1F59" w:rsidRPr="00CB11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585"/>
    <w:rsid w:val="00282585"/>
    <w:rsid w:val="003E4997"/>
    <w:rsid w:val="00CB11B9"/>
    <w:rsid w:val="00CE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D422B"/>
  <w15:chartTrackingRefBased/>
  <w15:docId w15:val="{B59C6D07-2191-47FF-8AF4-37DE055C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11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11B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11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5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2023-04-14T06:22:00Z</cp:lastPrinted>
  <dcterms:created xsi:type="dcterms:W3CDTF">2023-04-14T06:18:00Z</dcterms:created>
  <dcterms:modified xsi:type="dcterms:W3CDTF">2023-04-18T02:20:00Z</dcterms:modified>
</cp:coreProperties>
</file>