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A7" w:rsidRDefault="00E97CA7" w:rsidP="00E97CA7">
      <w:pPr>
        <w:pStyle w:val="30"/>
        <w:shd w:val="clear" w:color="auto" w:fill="auto"/>
      </w:pPr>
      <w:r>
        <w:rPr>
          <w:rStyle w:val="3Exact0"/>
        </w:rPr>
        <w:t>Муниципальный район «Красночикойский район»</w:t>
      </w:r>
      <w:r>
        <w:rPr>
          <w:rStyle w:val="3Exact0"/>
        </w:rPr>
        <w:br/>
      </w:r>
      <w:r>
        <w:rPr>
          <w:rStyle w:val="3Exact"/>
          <w:b/>
          <w:bCs/>
        </w:rPr>
        <w:t>АДМИНИСТРАЦИЯ МУНИЦИПАЛЬНОГО РАЙОНА</w:t>
      </w:r>
      <w:r>
        <w:rPr>
          <w:rStyle w:val="3Exact"/>
          <w:b/>
          <w:bCs/>
        </w:rPr>
        <w:br/>
        <w:t>«КРАСНОЧИКОЙСКИЙ РАЙОН»</w:t>
      </w:r>
    </w:p>
    <w:p w:rsidR="00E97CA7" w:rsidRDefault="00E97CA7" w:rsidP="00E97CA7">
      <w:pPr>
        <w:pStyle w:val="4"/>
        <w:shd w:val="clear" w:color="auto" w:fill="auto"/>
        <w:spacing w:after="324" w:line="320" w:lineRule="exact"/>
        <w:jc w:val="center"/>
      </w:pPr>
    </w:p>
    <w:p w:rsidR="00E97CA7" w:rsidRDefault="00E97CA7" w:rsidP="00E97CA7">
      <w:pPr>
        <w:pStyle w:val="4"/>
        <w:shd w:val="clear" w:color="auto" w:fill="auto"/>
        <w:spacing w:after="324" w:line="320" w:lineRule="exact"/>
        <w:jc w:val="center"/>
      </w:pPr>
      <w:r>
        <w:t>ПОСТАНОВЛЕНИЕ</w:t>
      </w:r>
    </w:p>
    <w:p w:rsidR="00F73D3E" w:rsidRPr="00F73D3E" w:rsidRDefault="00FA1597" w:rsidP="00F73D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14.10. </w:t>
      </w:r>
      <w:r w:rsidR="005E61E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73D3E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</w:t>
      </w:r>
      <w:r w:rsid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73D3E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73D3E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proofErr w:type="gramEnd"/>
    </w:p>
    <w:p w:rsidR="00E97CA7" w:rsidRDefault="00E97CA7" w:rsidP="00E97CA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101FE" w:rsidRDefault="004101FE" w:rsidP="00E97CA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97CA7" w:rsidRDefault="00E97CA7" w:rsidP="00E97CA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утверж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дении муниципальной программы </w:t>
      </w:r>
    </w:p>
    <w:p w:rsidR="00E97CA7" w:rsidRDefault="00E97CA7" w:rsidP="00E97CA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ступная среда жизнедеятельности инвалидов и иных маломобильных групп населения </w:t>
      </w:r>
      <w:r w:rsidRPr="00E9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муниципально</w:t>
      </w:r>
      <w:r w:rsidR="0070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 районе «Красночикойский район</w:t>
      </w:r>
      <w:r w:rsidRPr="00E9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  <w:bookmarkStart w:id="0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E13E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2023-2025</w:t>
      </w:r>
      <w:r w:rsidRPr="00E97CA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  <w:bookmarkEnd w:id="0"/>
    </w:p>
    <w:p w:rsidR="00FF2C44" w:rsidRPr="00163124" w:rsidRDefault="00FF2C44" w:rsidP="00FF2C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редакции постановления № 313 от 30</w:t>
      </w:r>
      <w:r w:rsidRPr="00163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.05.2023 г.)</w:t>
      </w:r>
    </w:p>
    <w:p w:rsidR="009159B6" w:rsidRDefault="009159B6" w:rsidP="003303E3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97CA7" w:rsidRPr="00E97CA7" w:rsidRDefault="00E97CA7" w:rsidP="00E97CA7">
      <w:pPr>
        <w:widowControl w:val="0"/>
        <w:spacing w:after="24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с Федеральным законом от 24 ноября 1995 г. № 181- ФЗ «О социальной защите инвалидов в Российской Федерации»</w:t>
      </w:r>
      <w:r w:rsidR="00AC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целях обеспечения</w:t>
      </w:r>
      <w:r w:rsidR="00AC38B6" w:rsidRPr="00AC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беспрепятственного доступа инвалидов к объектам социальной, инженерной и транспортной инфраструктур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 </w:t>
      </w:r>
      <w:r w:rsidR="00AC38B6"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основании статьи</w:t>
      </w:r>
      <w:r w:rsidR="00E5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25 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Устава муниципального района «Красночикойский район» администрация муниципального района постановляет:</w:t>
      </w:r>
    </w:p>
    <w:p w:rsidR="00E97CA7" w:rsidRDefault="00E97CA7" w:rsidP="00E97CA7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 Утвердить муниципальную программу «Доступная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жизнедеятельности инвалидов и иных маломобильных групп населения в муниципальном районе </w:t>
      </w:r>
      <w:r w:rsidR="00AC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«Красночикойский район» на 2023-2025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годы» (приложение 1).</w:t>
      </w:r>
    </w:p>
    <w:p w:rsidR="00E97CA7" w:rsidRDefault="00E97CA7" w:rsidP="00E97CA7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вступает в силу после его официального опубликования</w:t>
      </w:r>
      <w:r w:rsidRPr="00E5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97CA7" w:rsidRDefault="00E97CA7" w:rsidP="00E97CA7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38B6" w:rsidRDefault="00AC38B6" w:rsidP="00E97CA7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61EB" w:rsidRDefault="005E61EB" w:rsidP="00AC38B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Временно исполняющий обязанности</w:t>
      </w:r>
    </w:p>
    <w:p w:rsidR="00E97CA7" w:rsidRPr="00E97CA7" w:rsidRDefault="005E61EB" w:rsidP="00AC38B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</w:t>
      </w:r>
      <w:r w:rsidR="00E97CA7"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</w:p>
    <w:p w:rsidR="00E97CA7" w:rsidRPr="00E97CA7" w:rsidRDefault="00E97CA7" w:rsidP="00AC38B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«Красночикойский </w:t>
      </w:r>
      <w:proofErr w:type="gramStart"/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район»   </w:t>
      </w:r>
      <w:proofErr w:type="gramEnd"/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70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В.М. Тюриков</w:t>
      </w: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C8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</w:p>
    <w:p w:rsidR="00E97CA7" w:rsidRPr="00E97CA7" w:rsidRDefault="00E97CA7" w:rsidP="00E97CA7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7CA7" w:rsidRPr="00E97CA7" w:rsidRDefault="00E97CA7" w:rsidP="00E97CA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3727C" w:rsidRDefault="00F3727C"/>
    <w:p w:rsidR="004101FE" w:rsidRDefault="004101FE"/>
    <w:p w:rsidR="004101FE" w:rsidRDefault="004101FE"/>
    <w:p w:rsidR="004101FE" w:rsidRDefault="004101FE"/>
    <w:p w:rsidR="004101FE" w:rsidRDefault="004101FE"/>
    <w:p w:rsidR="004101FE" w:rsidRDefault="004101FE"/>
    <w:p w:rsidR="004101FE" w:rsidRDefault="004101FE"/>
    <w:p w:rsidR="004101FE" w:rsidRDefault="004101FE" w:rsidP="004101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1 </w:t>
      </w:r>
    </w:p>
    <w:p w:rsidR="004101FE" w:rsidRDefault="004101FE" w:rsidP="004101FE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</w:t>
      </w:r>
    </w:p>
    <w:p w:rsidR="004101FE" w:rsidRDefault="004101FE" w:rsidP="004101FE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</w:p>
    <w:p w:rsidR="004101FE" w:rsidRDefault="004101FE" w:rsidP="004101FE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«Красночикойский район»</w:t>
      </w:r>
    </w:p>
    <w:p w:rsidR="004101FE" w:rsidRDefault="004101FE" w:rsidP="004101FE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30.05. </w:t>
      </w:r>
      <w:r w:rsidR="00AC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513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</w:p>
    <w:p w:rsidR="004101FE" w:rsidRPr="004101FE" w:rsidRDefault="004101FE" w:rsidP="004101FE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3D3E" w:rsidRDefault="00F73D3E" w:rsidP="00F73D3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</w:p>
    <w:p w:rsidR="00F73D3E" w:rsidRDefault="00F73D3E" w:rsidP="00F73D3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71885" w:rsidRDefault="00171885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171885" w:rsidRDefault="00171885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F73D3E" w:rsidRP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71885" w:rsidRDefault="00171885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71885" w:rsidRDefault="00171885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71885" w:rsidRDefault="00171885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P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ПРОГРАММА</w:t>
      </w:r>
    </w:p>
    <w:p w:rsidR="00F73D3E" w:rsidRP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«ДОСТУПНАЯ СРЕДА ЖИЗНЕДЕЯТЕЛЬНОСТИ ИНВАЛИДОВ И ИНЫХ МАЛОМОБИЛЬНЫХ ГРУПП НАСЕЛЕНИЯ В МУНИЦИПАЛЬНОМ РАЙОНЕ</w:t>
      </w:r>
      <w:r w:rsidR="007C288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«КРАСНОЧИКОЙСКИЙ РАЙОН» НА 2023-2025</w:t>
      </w: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ГОДЫ»</w:t>
      </w: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Pr="00F73D3E" w:rsidRDefault="00F73D3E" w:rsidP="00F73D3E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3D3E" w:rsidRPr="00F73D3E" w:rsidRDefault="00F73D3E" w:rsidP="00F73D3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F73D3E" w:rsidRPr="00F73D3E" w:rsidSect="00F73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3E" w:rsidRDefault="00F73D3E" w:rsidP="00F7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042" w:rsidRDefault="00702042" w:rsidP="0070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73D3E" w:rsidRPr="00F73D3E" w:rsidRDefault="007C288A" w:rsidP="0070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73D3E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3D3E" w:rsidRPr="00F73D3E" w:rsidRDefault="00F73D3E" w:rsidP="00F73D3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F73D3E" w:rsidRPr="00F73D3E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p w:rsidR="004101FE" w:rsidRPr="004101FE" w:rsidRDefault="00F73D3E" w:rsidP="00F73D3E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Паспорт </w:t>
      </w:r>
      <w:r w:rsidR="004101FE" w:rsidRPr="004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муниципальной программы</w:t>
      </w:r>
    </w:p>
    <w:p w:rsidR="004101FE" w:rsidRDefault="004101FE" w:rsidP="00F73D3E">
      <w:pPr>
        <w:widowControl w:val="0"/>
        <w:spacing w:after="0" w:line="317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«Доступная среда жизнедеятельности инвалидов и иных маломобильных групп населения в муниципальном районе «Красночикойский </w:t>
      </w:r>
      <w:r w:rsidRPr="00F73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район» на</w:t>
      </w:r>
      <w:r w:rsidRPr="004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C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2023-2025</w:t>
      </w:r>
      <w:r w:rsidRPr="004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годы»</w:t>
      </w:r>
    </w:p>
    <w:p w:rsidR="00F73D3E" w:rsidRPr="00F73D3E" w:rsidRDefault="00F73D3E" w:rsidP="00F73D3E">
      <w:pPr>
        <w:tabs>
          <w:tab w:val="left" w:pos="48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F73D3E" w:rsidRPr="00F73D3E" w:rsidTr="00F73D3E">
        <w:trPr>
          <w:trHeight w:val="15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776DCB" w:rsidRDefault="00F73D3E" w:rsidP="00776DCB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101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«Доступная среда жизнедеятельности инвалидов и иных маломобильных групп населения в муниципальном районе «Красночикойский </w:t>
            </w:r>
            <w:r w:rsidRPr="00F7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район» на</w:t>
            </w:r>
            <w:r w:rsidRPr="004101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C2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2023-2025</w:t>
            </w:r>
            <w:r w:rsidRPr="004101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C288A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главы администрации муниципального района «Красночикойский район»  № </w:t>
            </w:r>
            <w:r w:rsidR="00984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340-р</w:t>
            </w:r>
            <w:r w:rsidR="001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0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18.08.2022</w:t>
            </w:r>
            <w:r w:rsidR="007C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0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«Красночикойский район» № </w:t>
            </w:r>
            <w:r w:rsidR="00702042" w:rsidRPr="0070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 от 07.09.20122 г.</w:t>
            </w:r>
            <w:r w:rsidR="00702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1D3B79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171885" w:rsidP="001D3B79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73D3E"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3D3E"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администрации муниципального района «Красночикойский район»</w:t>
            </w:r>
            <w:r w:rsidR="001D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B79" w:rsidRPr="001D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Батыршина </w:t>
            </w:r>
            <w:r w:rsidR="001D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Д.В. 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171885" w:rsidP="001D3B79">
            <w:pPr>
              <w:tabs>
                <w:tab w:val="left" w:pos="48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 комфортной среды </w:t>
            </w:r>
            <w:r w:rsidRPr="000D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маломобильных </w:t>
            </w:r>
            <w:r w:rsidR="001D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 </w:t>
            </w:r>
            <w:r w:rsidRPr="000D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адаптация </w:t>
            </w:r>
            <w:r w:rsidRPr="000D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социальной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инвалидов и других маломобильных граждан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85" w:rsidRDefault="00171885" w:rsidP="00776DCB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Целью программы являе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тся: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82E3B" w:rsidRPr="00482E3B" w:rsidRDefault="00171885" w:rsidP="00776DCB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D545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безбарьерной</w:t>
            </w:r>
            <w:proofErr w:type="spellEnd"/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среды жизнедеятельности для </w:t>
            </w:r>
            <w:r w:rsidR="001D3B7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маломобильных групп граждан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повышение качества и уровня жизни инвалидов, социальная интеграция инвалидов в общество.</w:t>
            </w:r>
          </w:p>
          <w:p w:rsidR="00482E3B" w:rsidRPr="00482E3B" w:rsidRDefault="00482E3B" w:rsidP="00776DCB">
            <w:pPr>
              <w:widowControl w:val="0"/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Задачи:</w:t>
            </w:r>
          </w:p>
          <w:p w:rsidR="006C2D22" w:rsidRPr="006726F4" w:rsidRDefault="001D3B79" w:rsidP="00776DCB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состояния и оценка пригодности существующей в районе</w:t>
            </w:r>
            <w:r w:rsidR="00D23CE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среды жизнедеятельности для инвалидов и других маломобильных групп населения, независимо от форм собственности;</w:t>
            </w:r>
          </w:p>
          <w:p w:rsidR="006726F4" w:rsidRPr="006726F4" w:rsidRDefault="006726F4" w:rsidP="006726F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26F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перечня объектов социальной инфраструктуры, подлежащих адаптации для обеспечения свободного передвижения инвалидов и маломобильных жителей;</w:t>
            </w:r>
          </w:p>
          <w:p w:rsidR="00F73D3E" w:rsidRPr="00C97B05" w:rsidRDefault="006C2D22" w:rsidP="001D3B79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6C2D2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обустройство объектов социальной инфраструктуры для обеспечения доступности </w:t>
            </w:r>
            <w:r w:rsidR="001D3B7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маломобильных групп граждан</w:t>
            </w:r>
            <w:r w:rsidR="00C97B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C97B05" w:rsidRPr="00C97B05" w:rsidRDefault="00C97B05" w:rsidP="006726F4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6726F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вовлечение</w:t>
            </w:r>
            <w:r w:rsidRPr="00C97B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культурную, спортивную и общественную жизнь жителей района с ограниченными </w:t>
            </w:r>
            <w:r w:rsidR="006726F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возможностями жизнедеятельности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1D3B79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  <w:r w:rsidR="00F73D3E"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«Красночикойский район»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и этапы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DD5453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="003A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6" w:rsidRPr="00363FD6" w:rsidRDefault="00363FD6" w:rsidP="00363F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Проведение м</w:t>
            </w:r>
            <w:r w:rsidRPr="0036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 состояния и оценки </w:t>
            </w:r>
            <w:r w:rsidRPr="0036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пригодности существующей в районе среды жизнедеятельности для инвалидов и 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 маломобильных групп населения.</w:t>
            </w:r>
          </w:p>
          <w:p w:rsidR="00363FD6" w:rsidRDefault="00363FD6" w:rsidP="00363F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О</w:t>
            </w:r>
            <w:r w:rsidRPr="0036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бустройство объектов социальной инфраструктуры для обеспечения доступности маломобильных групп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F73D3E" w:rsidRPr="00DD5453" w:rsidRDefault="00363FD6" w:rsidP="00363F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Вовлечение</w:t>
            </w:r>
            <w:r w:rsidRPr="0036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культурную, спортивную и общественную жизнь жителей района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возможностями жизнедеятельности.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171885" w:rsidP="001D3B79">
            <w:pPr>
              <w:tabs>
                <w:tab w:val="left" w:pos="4808"/>
              </w:tabs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«Красночикойский район», </w:t>
            </w:r>
            <w:r w:rsidR="001D3B7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администрации сельских поселений Красночикойского района, руководители муниципальных учреждений.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6" w:rsidRDefault="00DD5453" w:rsidP="00DD5453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фин</w:t>
            </w:r>
            <w:r w:rsid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ансируется из районно</w:t>
            </w:r>
            <w:r w:rsidR="00FF2C4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го бюджета, требуемые средства 2</w:t>
            </w:r>
            <w:r w:rsid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00</w:t>
            </w:r>
            <w:r w:rsidR="00FF2C4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тыс. руб.:</w:t>
            </w:r>
          </w:p>
          <w:p w:rsidR="00DD5453" w:rsidRPr="00B45E08" w:rsidRDefault="00FF2C44" w:rsidP="00DD5453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2023 г. – </w:t>
            </w:r>
            <w:r w:rsid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="00482E3B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63FD6" w:rsidRP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</w:t>
            </w:r>
            <w:r w:rsidR="00363FD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45E08" w:rsidRDefault="00363FD6" w:rsidP="00D51F2F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3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10</w:t>
            </w:r>
            <w:r w:rsidR="00FF2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3FD6" w:rsidRPr="00B45E08" w:rsidRDefault="00363FD6" w:rsidP="00D51F2F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3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100</w:t>
            </w:r>
            <w:r w:rsidR="00FF2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3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 реализации программы: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Внешние риски: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изменения федерального и регионального законодательства, реализация на федеральном, региональном, </w:t>
            </w:r>
            <w:r w:rsidR="00363FD6"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муниципальном уровне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мероприятий, влияющих на содержание, сроки и результаты реализации мероприятий программы;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уменьшение объемов финансирования программы.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Внутренние риски:</w:t>
            </w:r>
          </w:p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726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="006726F4" w:rsidRPr="006726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дминистративные риски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F73D3E" w:rsidRPr="00363FD6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6726F4" w:rsidRPr="00F73D3E" w:rsidTr="006726F4">
        <w:trPr>
          <w:trHeight w:val="22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6F4" w:rsidRPr="00F73D3E" w:rsidRDefault="006726F4" w:rsidP="0067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Важнейшие 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6F4" w:rsidRDefault="006726F4" w:rsidP="00C97B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величение количества оборудованных социально значимых объектов социальной инфраструктуры для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маломобильных групп населения</w:t>
            </w:r>
            <w: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на 10</w:t>
            </w:r>
            <w:r w:rsidRPr="001D3B7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объектах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6726F4" w:rsidRPr="00F73D3E" w:rsidRDefault="006726F4" w:rsidP="00C97B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C97B0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величение количества вовлеченных в культурную, спортивную и общественную жизнь жителей района с ограниченными возможностями жизнедеятельности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10%.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3E" w:rsidRPr="00F73D3E" w:rsidRDefault="00F73D3E" w:rsidP="00776DCB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F73D3E" w:rsidRPr="00F73D3E" w:rsidTr="00E800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3E" w:rsidRPr="00F73D3E" w:rsidRDefault="00F73D3E" w:rsidP="007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</w:t>
            </w:r>
            <w:hyperlink r:id="rId8" w:history="1">
              <w:r w:rsidRPr="00F73D3E">
                <w:rPr>
                  <w:rFonts w:ascii="Times New Roman" w:eastAsiaTheme="majorEastAsia" w:hAnsi="Times New Roman" w:cs="Times New Roman"/>
                  <w:color w:val="0066CC"/>
                  <w:sz w:val="28"/>
                  <w:szCs w:val="28"/>
                  <w:lang w:eastAsia="ru-RU"/>
                </w:rPr>
                <w:t>http://чикой.забайкальскийкрай.рф</w:t>
              </w:r>
            </w:hyperlink>
          </w:p>
          <w:p w:rsidR="00F73D3E" w:rsidRPr="00F73D3E" w:rsidRDefault="00F73D3E" w:rsidP="007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6DCB" w:rsidRDefault="00776DCB" w:rsidP="00776DCB">
      <w:pPr>
        <w:tabs>
          <w:tab w:val="left" w:pos="48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</w:p>
    <w:p w:rsidR="00776DCB" w:rsidRDefault="00482E3B" w:rsidP="00776DCB">
      <w:pPr>
        <w:tabs>
          <w:tab w:val="left" w:pos="48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8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1. Характеристика проблемы</w:t>
      </w:r>
      <w:bookmarkEnd w:id="2"/>
    </w:p>
    <w:p w:rsidR="00E24515" w:rsidRPr="00776DCB" w:rsidRDefault="00E24515" w:rsidP="00776DCB">
      <w:pPr>
        <w:tabs>
          <w:tab w:val="left" w:pos="48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05251" w:rsidRDefault="00305251" w:rsidP="00305251">
      <w:pPr>
        <w:widowControl w:val="0"/>
        <w:spacing w:after="0" w:line="317" w:lineRule="exact"/>
        <w:ind w:righ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5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Согласно социальному паспорту района (ГУСО ККЦСОН «Черемушки»</w:t>
      </w:r>
      <w:r w:rsidR="00FE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</w:t>
      </w:r>
      <w:proofErr w:type="gramStart"/>
      <w:r w:rsidR="00FE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B2D0F" w:rsidRPr="00FB2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B2D0F"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Красночикойском</w:t>
      </w:r>
      <w:proofErr w:type="gramEnd"/>
      <w:r w:rsidR="00FB2D0F"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численность инвалидов на 01.07.</w:t>
      </w:r>
      <w:r w:rsidR="00E2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</w:t>
      </w:r>
      <w:r w:rsidR="0023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30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человек, в том числе 1 группы – 132, 2 группы – 718, 3 группы – 635, детей- инвалидов 79, участники ВОВ – </w:t>
      </w:r>
      <w:r w:rsidRPr="0030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17BD6" w:rsidRPr="00702042" w:rsidRDefault="00FB2D0F" w:rsidP="00702042">
      <w:pPr>
        <w:widowControl w:val="0"/>
        <w:spacing w:after="0" w:line="317" w:lineRule="exact"/>
        <w:ind w:right="3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общеобразовательных учреждениях муниципального района «Красн</w:t>
      </w:r>
      <w:r w:rsidR="00232B83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очикойский район» </w:t>
      </w:r>
      <w:proofErr w:type="gramStart"/>
      <w:r w:rsidR="00232B83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обучаются </w:t>
      </w:r>
      <w:r w:rsidR="00217BD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221</w:t>
      </w:r>
      <w:proofErr w:type="gramEnd"/>
      <w:r w:rsidR="00217BD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ребенок с особенностями здоровья (ОВЗ), </w:t>
      </w:r>
      <w:r w:rsidR="00232B83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детей-инвалидов</w:t>
      </w:r>
      <w:r w:rsidR="00FE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45</w:t>
      </w:r>
      <w:r w:rsidR="00217BD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из них 37</w:t>
      </w:r>
      <w:r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 обу</w:t>
      </w:r>
      <w:r w:rsidR="00232B83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чаются на дому по индивидуальным</w:t>
      </w:r>
      <w:r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7BD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учебным  программам. Четыре ученика получают семейное образование. </w:t>
      </w:r>
      <w:r w:rsidR="00232B83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24515" w:rsidRDefault="00FB2D0F" w:rsidP="00FB2D0F">
      <w:pPr>
        <w:widowControl w:val="0"/>
        <w:spacing w:after="0" w:line="317" w:lineRule="exact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основных направлений государственной социальной политики, проводимой в отношении инвалидов, является реабилитация инвалидов,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</w:t>
      </w:r>
      <w:proofErr w:type="spellStart"/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безбарьерной</w:t>
      </w:r>
      <w:proofErr w:type="spellEnd"/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доступной для инвалидов среды жизнедеятельности, то есть среды, оборудованной с учётом потребностей инвалидов и позволяющей им вести независимый образ жизни.</w:t>
      </w:r>
      <w:r w:rsidR="004C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C3669" w:rsidRDefault="004C207A" w:rsidP="002C3669">
      <w:pPr>
        <w:widowControl w:val="0"/>
        <w:spacing w:after="0" w:line="317" w:lineRule="exact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районе  </w:t>
      </w:r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117</w:t>
      </w:r>
      <w:proofErr w:type="gramEnd"/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 значимый объект</w:t>
      </w:r>
      <w:r w:rsidR="00FE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подконтрольный</w:t>
      </w:r>
      <w:r w:rsidR="00FE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ФОК «Олимп», Красночикойская детская</w:t>
      </w:r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 искусств</w:t>
      </w:r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три  муниципальных детских образовательных учреждения (МДОУ), 16 средних общеобразовательных организаций</w:t>
      </w:r>
      <w:r w:rsidR="00305251"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(СОШ, ООШ), 5</w:t>
      </w:r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начальных общеобразовательных школ (НОШ), 11 дошкольны</w:t>
      </w:r>
      <w:r w:rsid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образовательных учреждений, 35</w:t>
      </w:r>
      <w:r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</w:t>
      </w:r>
      <w:r w:rsid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реждений культуры, 29</w:t>
      </w:r>
      <w:r w:rsidR="00144056" w:rsidRPr="002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библиотек</w:t>
      </w:r>
      <w:r w:rsidR="0014405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 администраций сельских поселений и администрация района, </w:t>
      </w:r>
      <w:r w:rsidR="0014405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которых</w:t>
      </w:r>
      <w:r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05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создать </w:t>
      </w:r>
      <w:proofErr w:type="spellStart"/>
      <w:r w:rsidR="0014405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безбарьерную</w:t>
      </w:r>
      <w:proofErr w:type="spellEnd"/>
      <w:r w:rsidR="00144056" w:rsidRPr="0094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среду.</w:t>
      </w:r>
      <w:r w:rsidR="002C3669" w:rsidRPr="002C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B2D0F" w:rsidRPr="009416FF" w:rsidRDefault="002C3669" w:rsidP="009A45F8">
      <w:pPr>
        <w:widowControl w:val="0"/>
        <w:spacing w:after="0" w:line="317" w:lineRule="exact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последних лет в Красночикойском районе проводится ряд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мероприятий по созданию условий беспрепятственного доступа инвалидов объектам социальной, транспортной, инженерной инфраструктуры.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Доступная среда организована в МОУ «Красночикойской СОШ», МОУ «Большереченской СОШ»</w:t>
      </w:r>
      <w:r w:rsidR="009A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МОУ «Архангельская ООШ», МУК «МКДЦ», МУК «МЦБ» и др., но этого недостаточно.</w:t>
      </w:r>
    </w:p>
    <w:p w:rsidR="00FB2D0F" w:rsidRPr="00FB2D0F" w:rsidRDefault="00FB2D0F" w:rsidP="00FB2D0F">
      <w:pPr>
        <w:widowControl w:val="0"/>
        <w:spacing w:after="0" w:line="317" w:lineRule="exact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Проблема создания доступной среды для инвалидов и других маломобильных групп населения продолжает оставаться актуальной. Людям с ограниченными возможностями здоровья, </w:t>
      </w:r>
      <w:r w:rsidR="009A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обеспечен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беспрепятственный доступ. Большинство социально значимых объектов из-за отсутствия элементарных приспособлений (пандусы, звуковые и световые указатели) недоступны для инвалидов.</w:t>
      </w:r>
    </w:p>
    <w:p w:rsidR="00FB2D0F" w:rsidRPr="00FB2D0F" w:rsidRDefault="00FB2D0F" w:rsidP="00FB2D0F">
      <w:pPr>
        <w:widowControl w:val="0"/>
        <w:spacing w:after="0" w:line="317" w:lineRule="exact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изучения состояния доступности объектов социальной инфраструктуры для людей с ограниченными возможностями и подготовки предложений по обеспечению их доступности создана рабочая группа для проведения мониторинга объектов инфраструктуры на определение их доступности для людей с ограниченными возможностями, в состав которой входят представители органов социальной защиты населения, здравоохранения, главы сельских поселений, </w:t>
      </w:r>
      <w:r w:rsidR="009A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района и др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B2D0F" w:rsidRPr="00FB2D0F" w:rsidRDefault="00FB2D0F" w:rsidP="00FB2D0F">
      <w:pPr>
        <w:widowControl w:val="0"/>
        <w:spacing w:after="0" w:line="317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</w:t>
      </w:r>
    </w:p>
    <w:p w:rsidR="00FB2D0F" w:rsidRPr="00FB2D0F" w:rsidRDefault="00FB2D0F" w:rsidP="00FB2D0F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 высокая социальная зависимость, вынужденная самоизоляция инвалидов, что осложняет проведение мероприятий по медицинской, социальной и психологической реабилитации инвалидов;</w:t>
      </w:r>
    </w:p>
    <w:p w:rsidR="00FB2D0F" w:rsidRPr="00FB2D0F" w:rsidRDefault="00FB2D0F" w:rsidP="00FB2D0F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негативное отношение к инвалидам в массо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вом сознании, социальная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разобщённость инвалидов и не инвалидов, что, в свою очередь, предопределяет необходимость проведения соответствующих разъяснительных, образовательно-информационных кампаний;</w:t>
      </w:r>
    </w:p>
    <w:p w:rsidR="00FB2D0F" w:rsidRPr="00FB2D0F" w:rsidRDefault="00FB2D0F" w:rsidP="00FB2D0F">
      <w:pPr>
        <w:widowControl w:val="0"/>
        <w:spacing w:after="0" w:line="317" w:lineRule="exact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дискомфорт, ограничения жизнедеятельности иных маломобильных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 населения.</w:t>
      </w:r>
    </w:p>
    <w:p w:rsidR="00FB2D0F" w:rsidRPr="00FB2D0F" w:rsidRDefault="00FB2D0F" w:rsidP="00FB2D0F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поставленных задач на уровне района необходим комплексный подход. При использовании программного метода решение данной проблемы будет максимально результативным. В рамках программы предусматривается оборудование специальными приспособлениями социально значимых объектов социальной инфраструктуры, находящихся на территории муниципального района «Красночикойский район», с целью обеспечения доступности для инвалидов.</w:t>
      </w:r>
    </w:p>
    <w:p w:rsidR="00FB2D0F" w:rsidRPr="00FB2D0F" w:rsidRDefault="00FB2D0F" w:rsidP="00FB2D0F">
      <w:pPr>
        <w:widowControl w:val="0"/>
        <w:spacing w:after="30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позволит изменить сложившуюся социаль</w:t>
      </w:r>
      <w:r w:rsidR="0030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ную, инженерную </w:t>
      </w:r>
      <w:r w:rsidRPr="00FB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инфраструктуру для самостоятельного доступа к объектам инфраструктуры инвалидов и других маломобильных групп населения, создать условия для интеграции и их в общество.</w:t>
      </w:r>
    </w:p>
    <w:p w:rsidR="004A2E82" w:rsidRDefault="00482E3B" w:rsidP="00C97B05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8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2. </w:t>
      </w:r>
      <w:bookmarkEnd w:id="3"/>
      <w:r w:rsidR="004A2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Перечень приоритетов муниципальной программы</w:t>
      </w:r>
    </w:p>
    <w:p w:rsidR="00C97B05" w:rsidRDefault="00C97B05" w:rsidP="00D31A68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A2E82" w:rsidRDefault="00C97B05" w:rsidP="00EB783F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 комфортной</w:t>
      </w:r>
      <w:proofErr w:type="gramEnd"/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среды для маломобильных групп граждан и адаптация объектов социальной инфраструктуры  для инвалидов и других маломобильных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B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соответствующих мероприятий предполагает </w:t>
      </w:r>
      <w:r w:rsidR="00EB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создание условий для беспрепятственного </w:t>
      </w:r>
      <w:proofErr w:type="gramStart"/>
      <w:r w:rsidR="00EB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доступа  к</w:t>
      </w:r>
      <w:proofErr w:type="gramEnd"/>
      <w:r w:rsidR="00EB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объектам социальной сферы, приспособление учреждений социальной инфраструктуры к обслуживанию инвалидов.</w:t>
      </w:r>
    </w:p>
    <w:p w:rsidR="00EB783F" w:rsidRPr="00EB783F" w:rsidRDefault="00EB783F" w:rsidP="00EB783F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A68" w:rsidRDefault="00C97B05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A2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3. </w:t>
      </w:r>
      <w:r w:rsidR="004A2E82" w:rsidRPr="004A2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C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Цели, задачи и н</w:t>
      </w:r>
      <w:r w:rsidR="00D31A68" w:rsidRPr="00D31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аправления реализации программы</w:t>
      </w:r>
    </w:p>
    <w:p w:rsidR="003B49ED" w:rsidRPr="00D31A68" w:rsidRDefault="003B49ED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97B05" w:rsidRPr="00C97B05" w:rsidRDefault="00C97B05" w:rsidP="00C97B0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программы является </w:t>
      </w: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</w:t>
      </w:r>
      <w:proofErr w:type="spellStart"/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безбарьерной</w:t>
      </w:r>
      <w:proofErr w:type="spellEnd"/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среды жизнедеятельности для маломобильных групп граждан, повышение качества и уровня жизни инвалидов, социальная интеграция инвалидов в общество.</w:t>
      </w:r>
    </w:p>
    <w:p w:rsidR="00C97B05" w:rsidRPr="00C97B05" w:rsidRDefault="00C97B05" w:rsidP="00C97B0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Задачи:</w:t>
      </w:r>
    </w:p>
    <w:p w:rsidR="00C97B05" w:rsidRDefault="00C97B05" w:rsidP="00C97B0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мониторинг состояния и оценка пригодности существующей в районе среды жизнедеятельности для инвалидов и других маломобильных групп населения, независимо от форм собственности;</w:t>
      </w:r>
    </w:p>
    <w:p w:rsidR="006726F4" w:rsidRPr="00C97B05" w:rsidRDefault="006726F4" w:rsidP="00C97B0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перечня объектов социальной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подлежащих адаптации для обеспечения свободного передвижения инвалидов и маломобильных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97B05" w:rsidRPr="00C97B05" w:rsidRDefault="00C97B05" w:rsidP="00C97B0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обустройство объектов социальной инфраструктуры для обеспечения доступности маломобильных групп граждан;</w:t>
      </w:r>
    </w:p>
    <w:p w:rsidR="00C97B05" w:rsidRDefault="00C97B05" w:rsidP="006726F4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726F4" w:rsidRP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вовлечение в культурную, спортивную и общественную жизнь жителей района с ограниченными возможно</w:t>
      </w:r>
      <w:r w:rsid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стями жизнедеятельности.</w:t>
      </w:r>
    </w:p>
    <w:p w:rsidR="006726F4" w:rsidRDefault="006726F4" w:rsidP="006726F4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6F35" w:rsidRDefault="00C97B05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Раздел 4. </w:t>
      </w:r>
      <w:r w:rsidR="00EB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Сроки </w:t>
      </w:r>
      <w:r w:rsidR="00DF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э</w:t>
      </w:r>
      <w:r w:rsidR="00DF6F35" w:rsidRPr="00DF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тапы реализации программы</w:t>
      </w:r>
    </w:p>
    <w:p w:rsidR="00AE0976" w:rsidRDefault="00AE0976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6F35" w:rsidRPr="00DF6F35" w:rsidRDefault="00DF6F35" w:rsidP="00DF6F35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реализуется</w:t>
      </w:r>
      <w:r w:rsid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один этап с 2023 по 2025</w:t>
      </w:r>
      <w:r w:rsidR="003B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Pr="00DF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489B" w:rsidRDefault="003A489B" w:rsidP="006726F4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6F35" w:rsidRDefault="00C97B05" w:rsidP="00D31A68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B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5. </w:t>
      </w:r>
      <w:r w:rsidR="00DF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Описание рисков реализации программы и способы их минимизации</w:t>
      </w:r>
    </w:p>
    <w:p w:rsidR="00DF6F35" w:rsidRDefault="00DF6F35" w:rsidP="00D31A68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01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57"/>
        <w:gridCol w:w="3125"/>
        <w:gridCol w:w="3226"/>
      </w:tblGrid>
      <w:tr w:rsidR="00B45E08" w:rsidRPr="005C0482" w:rsidTr="005C0482">
        <w:trPr>
          <w:trHeight w:hRule="exact" w:val="706"/>
        </w:trPr>
        <w:tc>
          <w:tcPr>
            <w:tcW w:w="571" w:type="dxa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Риск</w:t>
            </w:r>
          </w:p>
        </w:tc>
        <w:tc>
          <w:tcPr>
            <w:tcW w:w="3125" w:type="dxa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Последствия</w:t>
            </w:r>
          </w:p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наступления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Способы</w:t>
            </w:r>
          </w:p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минимизации</w:t>
            </w:r>
          </w:p>
        </w:tc>
      </w:tr>
      <w:tr w:rsidR="00B45E08" w:rsidRPr="005C0482" w:rsidTr="005C0482">
        <w:trPr>
          <w:trHeight w:hRule="exact" w:val="283"/>
        </w:trPr>
        <w:tc>
          <w:tcPr>
            <w:tcW w:w="10179" w:type="dxa"/>
            <w:gridSpan w:val="4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1. Внешние риски</w:t>
            </w:r>
          </w:p>
        </w:tc>
      </w:tr>
      <w:tr w:rsidR="00B45E08" w:rsidRPr="005C0482" w:rsidTr="005C0482">
        <w:trPr>
          <w:trHeight w:hRule="exact" w:val="3554"/>
        </w:trPr>
        <w:tc>
          <w:tcPr>
            <w:tcW w:w="571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257" w:type="dxa"/>
            <w:shd w:val="clear" w:color="auto" w:fill="FFFFFF"/>
            <w:vAlign w:val="bottom"/>
          </w:tcPr>
          <w:p w:rsidR="006726F4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уровне мероприятий, влияющих на содержание, сроки и результаты реализации мероприятий программы)</w:t>
            </w:r>
          </w:p>
          <w:p w:rsidR="005C0482" w:rsidRPr="005C0482" w:rsidRDefault="005C0482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125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226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  <w:r w:rsidR="006726F4"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Оперативная</w:t>
            </w:r>
          </w:p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корректировка</w:t>
            </w:r>
          </w:p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программы</w:t>
            </w:r>
          </w:p>
        </w:tc>
      </w:tr>
      <w:tr w:rsidR="00B45E08" w:rsidRPr="005C0482" w:rsidTr="005C0482">
        <w:trPr>
          <w:trHeight w:hRule="exact" w:val="1853"/>
        </w:trPr>
        <w:tc>
          <w:tcPr>
            <w:tcW w:w="571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3257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Финансовые риски (уменьшение объемов финансирования программы)</w:t>
            </w:r>
          </w:p>
        </w:tc>
        <w:tc>
          <w:tcPr>
            <w:tcW w:w="3125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Недофинансирование, сокращение программных мероприятий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Определение приоритетов для первоочередного финансирования; привлечение внебюджетного</w:t>
            </w:r>
          </w:p>
          <w:p w:rsidR="006726F4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финансирования</w:t>
            </w:r>
          </w:p>
          <w:p w:rsidR="005C0482" w:rsidRPr="005C0482" w:rsidRDefault="005C0482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5E08" w:rsidRPr="005C0482" w:rsidTr="005C0482">
        <w:trPr>
          <w:trHeight w:hRule="exact" w:val="427"/>
        </w:trPr>
        <w:tc>
          <w:tcPr>
            <w:tcW w:w="10179" w:type="dxa"/>
            <w:gridSpan w:val="4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2. Внутренние риски</w:t>
            </w:r>
          </w:p>
        </w:tc>
      </w:tr>
      <w:tr w:rsidR="00B45E08" w:rsidRPr="005C0482" w:rsidTr="005C0482">
        <w:trPr>
          <w:trHeight w:hRule="exact" w:val="2267"/>
        </w:trPr>
        <w:tc>
          <w:tcPr>
            <w:tcW w:w="571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2.1</w:t>
            </w:r>
          </w:p>
        </w:tc>
        <w:tc>
          <w:tcPr>
            <w:tcW w:w="3257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Административные риски (неэффективное управление реализацией программы</w:t>
            </w:r>
            <w:r w:rsidR="006726F4"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несвоевременное принятие управленческих решений в сфере реализации муниципальной программы</w:t>
            </w: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3125" w:type="dxa"/>
            <w:shd w:val="clear" w:color="auto" w:fill="FFFFFF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Невыполнение цели и задач не достижение плановых значений показателей, снижение качества выполнения мероприятий программы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B45E08" w:rsidRPr="005C0482" w:rsidRDefault="00B45E08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эффективной системы управления программы; своевременная корректировка мероприятий</w:t>
            </w: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6726F4" w:rsidRPr="005C0482" w:rsidRDefault="006726F4" w:rsidP="00634D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6726F4" w:rsidRDefault="006726F4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31A68" w:rsidRDefault="00C97B05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97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Раздел 6.  </w:t>
      </w:r>
      <w:r w:rsidR="00D31A68" w:rsidRPr="00D31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Ресурсное обеспечение программы</w:t>
      </w:r>
    </w:p>
    <w:p w:rsidR="00AE0976" w:rsidRPr="00776DCB" w:rsidRDefault="00AE0976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871D3" w:rsidRPr="00D31A68" w:rsidRDefault="007871D3" w:rsidP="007871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 осуществляется за счё</w:t>
      </w: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 </w:t>
      </w: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 бюджета.</w:t>
      </w:r>
      <w:r w:rsidR="0067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871D3" w:rsidRPr="00D31A68" w:rsidRDefault="007871D3" w:rsidP="007871D3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на реализацию программных мероприятий потребуется 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 w:rsid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</w:t>
      </w:r>
      <w:r w:rsid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., в</w:t>
      </w:r>
      <w:r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том числе:</w:t>
      </w:r>
    </w:p>
    <w:p w:rsidR="007871D3" w:rsidRPr="00D31A68" w:rsidRDefault="008955C7" w:rsidP="007871D3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</w:t>
      </w:r>
      <w:r w:rsidR="0078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7871D3"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</w:t>
      </w:r>
      <w:r w:rsidR="007871D3"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871D3" w:rsidRDefault="008955C7" w:rsidP="007871D3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2024 году </w:t>
      </w:r>
      <w:r w:rsidR="0078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871D3" w:rsidRPr="00D3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100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 w:rsidR="0078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.;</w:t>
      </w:r>
    </w:p>
    <w:p w:rsidR="007871D3" w:rsidRDefault="007871D3" w:rsidP="007871D3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2025 году </w:t>
      </w:r>
      <w:r w:rsidRPr="00DF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</w:t>
      </w:r>
      <w:r w:rsidR="00FF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</w:t>
      </w:r>
      <w:r w:rsidRPr="00DF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5E08" w:rsidRDefault="00B45E08" w:rsidP="00425217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D590B" w:rsidRPr="00C97B05" w:rsidRDefault="00C97B05" w:rsidP="00C97B05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Раздел 7</w:t>
      </w:r>
      <w:r w:rsidRPr="00DF6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8955C7" w:rsidRPr="0067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Важнейшие </w:t>
      </w:r>
      <w:r w:rsidR="0089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целевые индикаторы и показатели и р</w:t>
      </w:r>
      <w:r w:rsidR="00B4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езультативность муниципальной программы</w:t>
      </w:r>
    </w:p>
    <w:p w:rsidR="00AE0976" w:rsidRPr="00776DCB" w:rsidRDefault="00AE0976" w:rsidP="00776DCB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D590B" w:rsidRPr="00FD590B" w:rsidRDefault="00FD590B" w:rsidP="00FD590B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мероприятий, предусмотренных программой, позволит: повысить качество и доступность социальных услуг для инвалидов на территории Красночикойского района;</w:t>
      </w:r>
    </w:p>
    <w:p w:rsidR="00FD590B" w:rsidRPr="00FD590B" w:rsidRDefault="00FD590B" w:rsidP="00FD590B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повысить информированность общества о проблемах инвалидов и инвалидности; увеличить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социальной адаптации и успешной</w:t>
      </w: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интеграции лиц с ограниченными возможностями в общество.</w:t>
      </w:r>
    </w:p>
    <w:p w:rsidR="00FD590B" w:rsidRDefault="00FD590B" w:rsidP="00FD590B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выполнения мероприятий программы ожидается: </w:t>
      </w:r>
    </w:p>
    <w:p w:rsidR="008955C7" w:rsidRPr="008955C7" w:rsidRDefault="008955C7" w:rsidP="008955C7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</w:t>
      </w:r>
      <w:r w:rsidRP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величение количества оборудованных социально значимых объектов социальной инфраструктуры для маломобильных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 населения на 10 объектах;</w:t>
      </w:r>
    </w:p>
    <w:p w:rsidR="008955C7" w:rsidRDefault="008955C7" w:rsidP="008955C7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</w:t>
      </w:r>
      <w:r w:rsidRPr="0089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величение количества вовлеченных в культурную, спортивную и общественную жизнь жителей района с ограниченными возможностями жизнедеятельности на 10%.</w:t>
      </w:r>
    </w:p>
    <w:p w:rsidR="00FD590B" w:rsidRPr="00FD590B" w:rsidRDefault="00FD590B" w:rsidP="008955C7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Социальная эффективность реализации программы заключается в достижении социальной адаптации и интеграции инвалидов в общество.</w:t>
      </w:r>
    </w:p>
    <w:p w:rsidR="00FD590B" w:rsidRDefault="00FD590B" w:rsidP="00FD590B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программных мероприятий не повлечет отрицате</w:t>
      </w:r>
      <w:r w:rsidR="0077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льных экологических последствий.</w:t>
      </w:r>
    </w:p>
    <w:p w:rsidR="009A45F8" w:rsidRDefault="009A45F8" w:rsidP="00FD590B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5F8" w:rsidRPr="009C683B" w:rsidRDefault="009A45F8" w:rsidP="009A45F8">
      <w:pPr>
        <w:widowControl w:val="0"/>
        <w:spacing w:after="0" w:line="317" w:lineRule="exact"/>
        <w:ind w:right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8. </w:t>
      </w:r>
      <w:r w:rsidRPr="009C683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Перечень мероприятий</w:t>
      </w:r>
      <w:r w:rsidRPr="009C683B">
        <w:rPr>
          <w:rFonts w:ascii="Tahoma" w:eastAsia="Tahoma" w:hAnsi="Tahoma" w:cs="Tahoma"/>
          <w:b/>
          <w:color w:val="000000"/>
          <w:sz w:val="24"/>
          <w:szCs w:val="24"/>
          <w:lang w:eastAsia="ru-RU" w:bidi="ru-RU"/>
        </w:rPr>
        <w:t xml:space="preserve"> </w:t>
      </w:r>
      <w:r w:rsidRPr="009C683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муниципальной программы</w:t>
      </w:r>
    </w:p>
    <w:p w:rsidR="009A45F8" w:rsidRDefault="009A45F8" w:rsidP="009A45F8">
      <w:pPr>
        <w:widowControl w:val="0"/>
        <w:spacing w:after="0" w:line="317" w:lineRule="exact"/>
        <w:ind w:right="5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"/>
        <w:tblW w:w="10459" w:type="dxa"/>
        <w:tblInd w:w="-572" w:type="dxa"/>
        <w:tblLook w:val="04A0" w:firstRow="1" w:lastRow="0" w:firstColumn="1" w:lastColumn="0" w:noHBand="0" w:noVBand="1"/>
      </w:tblPr>
      <w:tblGrid>
        <w:gridCol w:w="774"/>
        <w:gridCol w:w="3236"/>
        <w:gridCol w:w="978"/>
        <w:gridCol w:w="1063"/>
        <w:gridCol w:w="977"/>
        <w:gridCol w:w="950"/>
        <w:gridCol w:w="2481"/>
      </w:tblGrid>
      <w:tr w:rsidR="009A45F8" w:rsidRPr="005C0482" w:rsidTr="005C0482">
        <w:tc>
          <w:tcPr>
            <w:tcW w:w="779" w:type="dxa"/>
          </w:tcPr>
          <w:p w:rsidR="009A45F8" w:rsidRPr="005C0482" w:rsidRDefault="009A45F8" w:rsidP="00597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332" w:type="dxa"/>
          </w:tcPr>
          <w:p w:rsidR="009A45F8" w:rsidRPr="005C0482" w:rsidRDefault="009A45F8" w:rsidP="00597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754" w:type="dxa"/>
          </w:tcPr>
          <w:p w:rsidR="009A45F8" w:rsidRPr="005C0482" w:rsidRDefault="009A45F8" w:rsidP="00597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093" w:type="dxa"/>
            <w:gridSpan w:val="3"/>
          </w:tcPr>
          <w:p w:rsidR="009A45F8" w:rsidRPr="005C0482" w:rsidRDefault="009A45F8" w:rsidP="005C04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Финансирование по годам</w:t>
            </w:r>
            <w:r w:rsidR="005C0482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  <w:r w:rsidR="005C0482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  <w:r w:rsidR="005C0482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A45F8" w:rsidRPr="005C0482" w:rsidRDefault="005C0482" w:rsidP="005C0482">
            <w:pPr>
              <w:ind w:left="-1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2023 г.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A45F8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A45F8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A45F8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9A45F8" w:rsidRPr="005C0482" w:rsidRDefault="009A45F8" w:rsidP="00597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свободного доступа инвалидов к объектам социальной инфраструктуры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Координация работ по обеспечению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беспрепятственного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доступа инвалидов к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информации и объектам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75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Мониторинг объектов социальной инфраструктуры на предмет их доступности для инвалидов и иных  маломобильных граждан</w:t>
            </w:r>
          </w:p>
        </w:tc>
        <w:tc>
          <w:tcPr>
            <w:tcW w:w="75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5F8" w:rsidRPr="005C0482" w:rsidTr="005C0482">
        <w:trPr>
          <w:trHeight w:val="983"/>
        </w:trPr>
        <w:tc>
          <w:tcPr>
            <w:tcW w:w="779" w:type="dxa"/>
          </w:tcPr>
          <w:p w:rsidR="009A45F8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безбарьерной</w:t>
            </w:r>
            <w:proofErr w:type="spellEnd"/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среды </w:t>
            </w:r>
            <w:proofErr w:type="gramStart"/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в  социально</w:t>
            </w:r>
            <w:proofErr w:type="gramEnd"/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учреждениях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района (строительство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пандусов,</w:t>
            </w:r>
            <w:r w:rsidR="00AB29AA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поручней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, оборудование дверных проёмов, оснащение кнопками вызова, табличками Брайля, 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парковочных мест для инвалидов) </w:t>
            </w:r>
          </w:p>
        </w:tc>
        <w:tc>
          <w:tcPr>
            <w:tcW w:w="75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AB29AA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и культуры</w:t>
            </w: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9A45F8" w:rsidRPr="005C0482" w:rsidRDefault="009A45F8" w:rsidP="005C0482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транспортного обслуживания инвалидов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Разработка и формирование перечня объектов транспортной инфраструктуры, обеспечивающих свободу передвижен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ия по району инвалидов и других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маломобильных групп населения</w:t>
            </w:r>
          </w:p>
        </w:tc>
        <w:tc>
          <w:tcPr>
            <w:tcW w:w="754" w:type="dxa"/>
          </w:tcPr>
          <w:p w:rsidR="009A45F8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9A45F8" w:rsidRPr="005C0482" w:rsidRDefault="009A45F8" w:rsidP="005C0482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Оснащение среды жизнедеятельности инвалидов средствами  связи, обеспечение доступа инвалидов к связи и информации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массовой информации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(размещение информаций, статей 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социальной 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защиты и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реабилитации </w:t>
            </w:r>
            <w:r w:rsidR="00AB29AA" w:rsidRPr="005C0482">
              <w:rPr>
                <w:rFonts w:ascii="Times New Roman" w:hAnsi="Times New Roman" w:cs="Times New Roman"/>
                <w:sz w:val="26"/>
                <w:szCs w:val="26"/>
              </w:rPr>
              <w:t>инвалидов и др.)</w:t>
            </w:r>
          </w:p>
        </w:tc>
        <w:tc>
          <w:tcPr>
            <w:tcW w:w="754" w:type="dxa"/>
          </w:tcPr>
          <w:p w:rsidR="009A45F8" w:rsidRPr="005C0482" w:rsidRDefault="00AB29AA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5C0482" w:rsidRPr="005C0482" w:rsidRDefault="005C0482" w:rsidP="005C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C0482" w:rsidRPr="005C0482" w:rsidRDefault="005C0482" w:rsidP="005C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МП «Редакция газеты «Знамя труда»</w:t>
            </w:r>
          </w:p>
        </w:tc>
      </w:tr>
      <w:tr w:rsidR="005C0482" w:rsidRPr="005C0482" w:rsidTr="005C0482">
        <w:trPr>
          <w:trHeight w:val="3228"/>
        </w:trPr>
        <w:tc>
          <w:tcPr>
            <w:tcW w:w="779" w:type="dxa"/>
          </w:tcPr>
          <w:p w:rsidR="009A45F8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Вовлечение в культурную жизнь жителей района с ограниченными возможностями жизнедеятельности. Организация и проведение физкультурно-спортивной работы среди инвалидов</w:t>
            </w:r>
          </w:p>
        </w:tc>
        <w:tc>
          <w:tcPr>
            <w:tcW w:w="754" w:type="dxa"/>
          </w:tcPr>
          <w:p w:rsidR="009A45F8" w:rsidRPr="005C0482" w:rsidRDefault="004E467E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МУК «МКДЦ»</w:t>
            </w:r>
          </w:p>
          <w:p w:rsidR="00E520C6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МУК «МЦБ»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Красночикойская ДЮСШ </w:t>
            </w: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5C0482" w:rsidRPr="005C0482" w:rsidRDefault="009A45F8" w:rsidP="005C0482">
            <w:pPr>
              <w:widowControl w:val="0"/>
              <w:ind w:left="-30" w:firstLine="30"/>
              <w:jc w:val="center"/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5C0482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Совершенствование нормативной правовой базы, </w:t>
            </w:r>
          </w:p>
          <w:p w:rsidR="009A45F8" w:rsidRPr="005C0482" w:rsidRDefault="009A45F8" w:rsidP="005C0482">
            <w:pPr>
              <w:widowControl w:val="0"/>
              <w:ind w:left="-30" w:firstLine="30"/>
              <w:jc w:val="center"/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5C0482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информационно-методического </w:t>
            </w:r>
            <w:r w:rsidR="005C0482" w:rsidRPr="005C0482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5C0482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</w:t>
            </w:r>
            <w:r w:rsidRPr="005C048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5C0482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кадрового обеспечения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квалификации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специалистов,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осуществляющих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работу с инвалидами,</w:t>
            </w:r>
          </w:p>
          <w:p w:rsidR="009A45F8" w:rsidRPr="005C0482" w:rsidRDefault="009A45F8" w:rsidP="005C0482">
            <w:pPr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детьми-инвалидами в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образования района (в</w:t>
            </w:r>
            <w:r w:rsidR="005C0482" w:rsidRPr="005C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том числе в сфере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дистанционного</w:t>
            </w:r>
          </w:p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образования)</w:t>
            </w:r>
          </w:p>
        </w:tc>
        <w:tc>
          <w:tcPr>
            <w:tcW w:w="754" w:type="dxa"/>
          </w:tcPr>
          <w:p w:rsidR="009A45F8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9A45F8" w:rsidRPr="005C0482" w:rsidRDefault="009A45F8" w:rsidP="005C0482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реабилитация инвалидов</w:t>
            </w:r>
          </w:p>
        </w:tc>
      </w:tr>
      <w:tr w:rsidR="005C0482" w:rsidRPr="005C0482" w:rsidTr="005C0482">
        <w:tc>
          <w:tcPr>
            <w:tcW w:w="779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32" w:type="dxa"/>
          </w:tcPr>
          <w:p w:rsidR="009A45F8" w:rsidRPr="005C0482" w:rsidRDefault="009A45F8" w:rsidP="005C0482">
            <w:pPr>
              <w:ind w:left="-3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Проведение специализированных ярмарок вакансий и учебных мест для лиц с ограниченными возможностями</w:t>
            </w:r>
          </w:p>
        </w:tc>
        <w:tc>
          <w:tcPr>
            <w:tcW w:w="754" w:type="dxa"/>
          </w:tcPr>
          <w:p w:rsidR="009A45F8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1123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4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1" w:type="dxa"/>
          </w:tcPr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A45F8" w:rsidRPr="005C0482" w:rsidRDefault="009A45F8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«Красночикойский район»</w:t>
            </w:r>
          </w:p>
          <w:p w:rsidR="009A45F8" w:rsidRPr="005C0482" w:rsidRDefault="00E520C6" w:rsidP="0059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sz w:val="26"/>
                <w:szCs w:val="26"/>
              </w:rPr>
              <w:t>Центра занятости населения</w:t>
            </w:r>
          </w:p>
        </w:tc>
      </w:tr>
      <w:tr w:rsidR="009A45F8" w:rsidRPr="005C0482" w:rsidTr="005C0482">
        <w:tc>
          <w:tcPr>
            <w:tcW w:w="10459" w:type="dxa"/>
            <w:gridSpan w:val="7"/>
          </w:tcPr>
          <w:p w:rsidR="009A45F8" w:rsidRPr="005C0482" w:rsidRDefault="005C0482" w:rsidP="00597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9A45F8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  <w:r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F2C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</w:t>
            </w:r>
            <w:bookmarkStart w:id="4" w:name="_GoBack"/>
            <w:bookmarkEnd w:id="4"/>
            <w:r w:rsidR="00E520C6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</w:t>
            </w:r>
            <w:r w:rsidR="009A45F8" w:rsidRPr="005C0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тыс. руб.</w:t>
            </w:r>
          </w:p>
        </w:tc>
      </w:tr>
    </w:tbl>
    <w:p w:rsidR="009A45F8" w:rsidRPr="00482E3B" w:rsidRDefault="009A45F8" w:rsidP="005C0482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A45F8" w:rsidRPr="00482E3B" w:rsidSect="009A50B5">
          <w:headerReference w:type="even" r:id="rId9"/>
          <w:headerReference w:type="default" r:id="rId10"/>
          <w:pgSz w:w="11900" w:h="16840"/>
          <w:pgMar w:top="993" w:right="701" w:bottom="1162" w:left="1418" w:header="0" w:footer="3" w:gutter="0"/>
          <w:cols w:space="720"/>
          <w:noEndnote/>
          <w:docGrid w:linePitch="360"/>
        </w:sectPr>
      </w:pPr>
    </w:p>
    <w:p w:rsidR="00482E3B" w:rsidRDefault="00482E3B" w:rsidP="009A45F8">
      <w:pPr>
        <w:widowControl w:val="0"/>
        <w:spacing w:after="0" w:line="317" w:lineRule="exact"/>
        <w:ind w:right="500"/>
      </w:pPr>
    </w:p>
    <w:sectPr w:rsidR="00482E3B" w:rsidSect="009B20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BB" w:rsidRDefault="00657FBB">
      <w:pPr>
        <w:spacing w:after="0" w:line="240" w:lineRule="auto"/>
      </w:pPr>
      <w:r>
        <w:separator/>
      </w:r>
    </w:p>
  </w:endnote>
  <w:endnote w:type="continuationSeparator" w:id="0">
    <w:p w:rsidR="00657FBB" w:rsidRDefault="0065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BB" w:rsidRDefault="00657FBB">
      <w:pPr>
        <w:spacing w:after="0" w:line="240" w:lineRule="auto"/>
      </w:pPr>
      <w:r>
        <w:separator/>
      </w:r>
    </w:p>
  </w:footnote>
  <w:footnote w:type="continuationSeparator" w:id="0">
    <w:p w:rsidR="00657FBB" w:rsidRDefault="0065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38" w:rsidRDefault="00657F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38" w:rsidRDefault="00657F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438B"/>
    <w:multiLevelType w:val="multilevel"/>
    <w:tmpl w:val="CE4E1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B238F"/>
    <w:multiLevelType w:val="multilevel"/>
    <w:tmpl w:val="BE52F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71FFA"/>
    <w:multiLevelType w:val="multilevel"/>
    <w:tmpl w:val="C5FCD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EB1356"/>
    <w:multiLevelType w:val="multilevel"/>
    <w:tmpl w:val="FCD8B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A7"/>
    <w:rsid w:val="00002D98"/>
    <w:rsid w:val="000759A6"/>
    <w:rsid w:val="000E4ED6"/>
    <w:rsid w:val="001079B1"/>
    <w:rsid w:val="00144056"/>
    <w:rsid w:val="00171885"/>
    <w:rsid w:val="001D3B79"/>
    <w:rsid w:val="00204346"/>
    <w:rsid w:val="00217BD6"/>
    <w:rsid w:val="0023235E"/>
    <w:rsid w:val="00232B83"/>
    <w:rsid w:val="00232F22"/>
    <w:rsid w:val="00234231"/>
    <w:rsid w:val="0023589B"/>
    <w:rsid w:val="00237FC2"/>
    <w:rsid w:val="002C3669"/>
    <w:rsid w:val="002F6B49"/>
    <w:rsid w:val="00305251"/>
    <w:rsid w:val="003303E3"/>
    <w:rsid w:val="003576F3"/>
    <w:rsid w:val="00363FD6"/>
    <w:rsid w:val="003642C6"/>
    <w:rsid w:val="003A489B"/>
    <w:rsid w:val="003B0A55"/>
    <w:rsid w:val="003B49ED"/>
    <w:rsid w:val="003E13E0"/>
    <w:rsid w:val="004101FE"/>
    <w:rsid w:val="004243F9"/>
    <w:rsid w:val="00425217"/>
    <w:rsid w:val="00435F45"/>
    <w:rsid w:val="00481F70"/>
    <w:rsid w:val="00482E3B"/>
    <w:rsid w:val="004A2E82"/>
    <w:rsid w:val="004C207A"/>
    <w:rsid w:val="004C4513"/>
    <w:rsid w:val="004E467E"/>
    <w:rsid w:val="0052326A"/>
    <w:rsid w:val="005321D9"/>
    <w:rsid w:val="00542B78"/>
    <w:rsid w:val="0055621E"/>
    <w:rsid w:val="005850B3"/>
    <w:rsid w:val="005A20F2"/>
    <w:rsid w:val="005C0482"/>
    <w:rsid w:val="005E61EB"/>
    <w:rsid w:val="0062315D"/>
    <w:rsid w:val="00657FBB"/>
    <w:rsid w:val="006726F4"/>
    <w:rsid w:val="00680092"/>
    <w:rsid w:val="006C2D22"/>
    <w:rsid w:val="006F21C8"/>
    <w:rsid w:val="00702042"/>
    <w:rsid w:val="00725652"/>
    <w:rsid w:val="00727FA9"/>
    <w:rsid w:val="00770641"/>
    <w:rsid w:val="00772D88"/>
    <w:rsid w:val="00776DCB"/>
    <w:rsid w:val="007871D3"/>
    <w:rsid w:val="007C288A"/>
    <w:rsid w:val="007C6332"/>
    <w:rsid w:val="00810F18"/>
    <w:rsid w:val="00813317"/>
    <w:rsid w:val="0083170F"/>
    <w:rsid w:val="0083349E"/>
    <w:rsid w:val="00887775"/>
    <w:rsid w:val="008955C7"/>
    <w:rsid w:val="008A7018"/>
    <w:rsid w:val="009159B6"/>
    <w:rsid w:val="009235DB"/>
    <w:rsid w:val="009416FF"/>
    <w:rsid w:val="00950B92"/>
    <w:rsid w:val="0095494D"/>
    <w:rsid w:val="009842D7"/>
    <w:rsid w:val="009A45F8"/>
    <w:rsid w:val="009A50B5"/>
    <w:rsid w:val="009B200A"/>
    <w:rsid w:val="009C683B"/>
    <w:rsid w:val="009F4676"/>
    <w:rsid w:val="00A03D6A"/>
    <w:rsid w:val="00A3020E"/>
    <w:rsid w:val="00AA779E"/>
    <w:rsid w:val="00AB29AA"/>
    <w:rsid w:val="00AC38B6"/>
    <w:rsid w:val="00AE0976"/>
    <w:rsid w:val="00B4016C"/>
    <w:rsid w:val="00B45E08"/>
    <w:rsid w:val="00B54F0F"/>
    <w:rsid w:val="00BE31D1"/>
    <w:rsid w:val="00BE5441"/>
    <w:rsid w:val="00C30619"/>
    <w:rsid w:val="00C3450E"/>
    <w:rsid w:val="00C83F38"/>
    <w:rsid w:val="00C85DA8"/>
    <w:rsid w:val="00C97B05"/>
    <w:rsid w:val="00CE7302"/>
    <w:rsid w:val="00CF5FE9"/>
    <w:rsid w:val="00D23CE4"/>
    <w:rsid w:val="00D31A68"/>
    <w:rsid w:val="00D51F2F"/>
    <w:rsid w:val="00D64172"/>
    <w:rsid w:val="00DC5BA0"/>
    <w:rsid w:val="00DC62ED"/>
    <w:rsid w:val="00DD5453"/>
    <w:rsid w:val="00DD7649"/>
    <w:rsid w:val="00DF6F35"/>
    <w:rsid w:val="00E0647B"/>
    <w:rsid w:val="00E124EF"/>
    <w:rsid w:val="00E22939"/>
    <w:rsid w:val="00E24515"/>
    <w:rsid w:val="00E520C6"/>
    <w:rsid w:val="00E566BE"/>
    <w:rsid w:val="00E913E1"/>
    <w:rsid w:val="00E97CA7"/>
    <w:rsid w:val="00EA59C6"/>
    <w:rsid w:val="00EB783F"/>
    <w:rsid w:val="00ED3740"/>
    <w:rsid w:val="00EE13DF"/>
    <w:rsid w:val="00F3727C"/>
    <w:rsid w:val="00F73D3E"/>
    <w:rsid w:val="00FA1597"/>
    <w:rsid w:val="00FB2D0F"/>
    <w:rsid w:val="00FD48F2"/>
    <w:rsid w:val="00FD590B"/>
    <w:rsid w:val="00FE2432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F12C"/>
  <w15:chartTrackingRefBased/>
  <w15:docId w15:val="{7581A01D-EB34-433B-9D77-C56B871F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E97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полужирный Exact"/>
    <w:basedOn w:val="3"/>
    <w:rsid w:val="00E97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7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C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E97CA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Основной текст (2) Exact"/>
    <w:basedOn w:val="a0"/>
    <w:rsid w:val="00E97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97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97CA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97CA7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97CA7"/>
    <w:pPr>
      <w:ind w:left="720"/>
      <w:contextualSpacing/>
    </w:pPr>
  </w:style>
  <w:style w:type="table" w:styleId="a4">
    <w:name w:val="Table Grid"/>
    <w:basedOn w:val="a1"/>
    <w:uiPriority w:val="39"/>
    <w:rsid w:val="009B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D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75A9-9616-48CD-A8AA-4F40185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17</cp:revision>
  <cp:lastPrinted>2022-10-14T03:37:00Z</cp:lastPrinted>
  <dcterms:created xsi:type="dcterms:W3CDTF">2022-08-19T01:19:00Z</dcterms:created>
  <dcterms:modified xsi:type="dcterms:W3CDTF">2023-06-05T07:17:00Z</dcterms:modified>
</cp:coreProperties>
</file>