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6B" w:rsidRDefault="00813A6B" w:rsidP="00443291">
      <w:pPr>
        <w:pStyle w:val="1"/>
        <w:jc w:val="center"/>
        <w:rPr>
          <w:lang w:eastAsia="en-US"/>
        </w:rPr>
      </w:pPr>
      <w:bookmarkStart w:id="0" w:name="_GoBack"/>
      <w:bookmarkEnd w:id="0"/>
      <w:r>
        <w:rPr>
          <w:lang w:eastAsia="en-US"/>
        </w:rPr>
        <w:t>Сельское поселение «Мензинское»</w:t>
      </w:r>
    </w:p>
    <w:p w:rsidR="00813A6B" w:rsidRDefault="00813A6B" w:rsidP="00813A6B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СОВЕТ СЕЛЬСКОГО ПОСЕЛЕНИЯ «МЕНЗИНСКОЕ»</w:t>
      </w:r>
    </w:p>
    <w:p w:rsidR="00813A6B" w:rsidRDefault="00813A6B" w:rsidP="00813A6B">
      <w:pPr>
        <w:jc w:val="center"/>
        <w:rPr>
          <w:bCs/>
          <w:i/>
          <w:lang w:eastAsia="en-US"/>
        </w:rPr>
      </w:pPr>
    </w:p>
    <w:p w:rsidR="00813A6B" w:rsidRDefault="00813A6B" w:rsidP="00813A6B">
      <w:pPr>
        <w:jc w:val="center"/>
        <w:rPr>
          <w:bCs/>
          <w:i/>
          <w:lang w:eastAsia="en-US"/>
        </w:rPr>
      </w:pPr>
    </w:p>
    <w:p w:rsidR="00813A6B" w:rsidRDefault="00813A6B" w:rsidP="00813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3A6B" w:rsidRDefault="00813A6B" w:rsidP="00813A6B">
      <w:pPr>
        <w:jc w:val="center"/>
        <w:rPr>
          <w:b/>
        </w:rPr>
      </w:pPr>
      <w:r>
        <w:rPr>
          <w:b/>
        </w:rPr>
        <w:t>РЕШЕНИЕ</w:t>
      </w: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jc w:val="center"/>
      </w:pPr>
      <w:r>
        <w:t xml:space="preserve">от </w:t>
      </w:r>
      <w:r w:rsidR="004909BA">
        <w:t>15</w:t>
      </w:r>
      <w:r>
        <w:t xml:space="preserve"> </w:t>
      </w:r>
      <w:r w:rsidR="004909BA">
        <w:t>но</w:t>
      </w:r>
      <w:r>
        <w:t>ября 2019 года                                                                     №</w:t>
      </w:r>
      <w:r w:rsidR="004909BA">
        <w:t xml:space="preserve"> 37</w:t>
      </w:r>
    </w:p>
    <w:p w:rsidR="00813A6B" w:rsidRDefault="00813A6B" w:rsidP="00F352D6"/>
    <w:p w:rsidR="00813A6B" w:rsidRDefault="00813A6B" w:rsidP="00813A6B">
      <w:pPr>
        <w:jc w:val="center"/>
        <w:rPr>
          <w:lang w:eastAsia="en-US"/>
        </w:rPr>
      </w:pPr>
      <w:r>
        <w:rPr>
          <w:lang w:eastAsia="en-US"/>
        </w:rPr>
        <w:t>с. Менза</w:t>
      </w:r>
    </w:p>
    <w:p w:rsidR="00813A6B" w:rsidRDefault="00813A6B" w:rsidP="00813A6B">
      <w:pPr>
        <w:jc w:val="center"/>
      </w:pPr>
    </w:p>
    <w:p w:rsidR="00813A6B" w:rsidRDefault="00813A6B" w:rsidP="00813A6B">
      <w:pPr>
        <w:jc w:val="center"/>
        <w:rPr>
          <w:b/>
        </w:rPr>
      </w:pPr>
      <w:r>
        <w:rPr>
          <w:b/>
        </w:rPr>
        <w:t>Об установлении земельного налога на территории сельского поселения «Мензинское»</w:t>
      </w:r>
    </w:p>
    <w:p w:rsidR="00813A6B" w:rsidRDefault="00813A6B" w:rsidP="00813A6B">
      <w:pPr>
        <w:jc w:val="center"/>
        <w:rPr>
          <w:b/>
        </w:rPr>
      </w:pPr>
    </w:p>
    <w:p w:rsidR="00813A6B" w:rsidRDefault="00813A6B" w:rsidP="00813A6B">
      <w:pPr>
        <w:pStyle w:val="3"/>
        <w:spacing w:after="0"/>
        <w:ind w:left="0"/>
        <w:rPr>
          <w:b/>
          <w:sz w:val="28"/>
          <w:szCs w:val="28"/>
        </w:rPr>
      </w:pPr>
    </w:p>
    <w:p w:rsidR="00813A6B" w:rsidRDefault="00813A6B" w:rsidP="00813A6B">
      <w:pPr>
        <w:ind w:firstLine="709"/>
        <w:jc w:val="both"/>
      </w:pPr>
      <w:r>
        <w:t xml:space="preserve">В соответствии с пунктом 4 статьи 12, главой 31 Налогового кодекса Российской Федерации, </w:t>
      </w:r>
      <w:proofErr w:type="gramStart"/>
      <w:r>
        <w:t>руководствуясь статьей 25  Устава администрация сельского поселения</w:t>
      </w:r>
      <w:proofErr w:type="gramEnd"/>
      <w:r>
        <w:t xml:space="preserve"> «Мензинское, Совет сельского поселения «Мензинское</w:t>
      </w:r>
      <w:r>
        <w:rPr>
          <w:i/>
        </w:rPr>
        <w:t xml:space="preserve"> </w:t>
      </w:r>
      <w:r>
        <w:t>решил:</w:t>
      </w:r>
    </w:p>
    <w:p w:rsidR="00813A6B" w:rsidRDefault="00813A6B" w:rsidP="00813A6B">
      <w:pPr>
        <w:ind w:firstLine="709"/>
        <w:jc w:val="both"/>
      </w:pPr>
    </w:p>
    <w:p w:rsidR="00813A6B" w:rsidRDefault="00813A6B" w:rsidP="00813A6B">
      <w:pPr>
        <w:ind w:firstLine="709"/>
        <w:jc w:val="both"/>
      </w:pPr>
      <w:r>
        <w:t>1. Ввести на территории сельского поселения «Мензинское»</w:t>
      </w:r>
      <w:r>
        <w:rPr>
          <w:i/>
        </w:rPr>
        <w:t xml:space="preserve"> </w:t>
      </w:r>
      <w:r>
        <w:t>земельный налог (далее также – налог).</w:t>
      </w:r>
    </w:p>
    <w:p w:rsidR="00813A6B" w:rsidRDefault="00813A6B" w:rsidP="00813A6B">
      <w:pPr>
        <w:ind w:firstLine="709"/>
        <w:jc w:val="both"/>
      </w:pPr>
      <w:r>
        <w:t>2. Установить налоговые ставки в следующих размерах:</w:t>
      </w:r>
    </w:p>
    <w:p w:rsidR="00813A6B" w:rsidRDefault="00813A6B" w:rsidP="0081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</w:t>
      </w:r>
      <w:proofErr w:type="gramEnd"/>
      <w:r>
        <w:t xml:space="preserve">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13A6B" w:rsidRDefault="00813A6B" w:rsidP="00813A6B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2) 1,5 процента в отношении прочих земельных участков.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Style w:val="a3"/>
          <w:b w:val="0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4. Установить для резидентов ТОР «Забайкалье» налоговую ставку земельного налога, подлежащего зачислению в бюджет сельского поселения «Мензинское» Красночикойского района Забайкальского края в размере 0 процентов на три налоговых периода».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 xml:space="preserve">5. Признать утратившим силу решение Совета сельского поселения «Мензинское» от 20.11.2014г. №131 «О земельном налоге». </w:t>
      </w:r>
      <w:r w:rsidR="0053633D">
        <w:t>Признать утратившим силу решение Совета сельского поселения «Мензинское» №34 от 28.10.2019г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6.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7. Настоящее решение обнародовать на информационных стендах сел Менза, Укыр, Шонуй.</w:t>
      </w:r>
    </w:p>
    <w:p w:rsidR="00813A6B" w:rsidRDefault="00813A6B" w:rsidP="00813A6B">
      <w:pPr>
        <w:autoSpaceDE w:val="0"/>
        <w:autoSpaceDN w:val="0"/>
        <w:adjustRightInd w:val="0"/>
        <w:ind w:firstLine="709"/>
        <w:jc w:val="both"/>
      </w:pPr>
      <w:r>
        <w:t>8. 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813A6B" w:rsidRDefault="00813A6B" w:rsidP="00813A6B">
      <w:pPr>
        <w:autoSpaceDE w:val="0"/>
        <w:autoSpaceDN w:val="0"/>
        <w:adjustRightInd w:val="0"/>
      </w:pPr>
    </w:p>
    <w:p w:rsidR="00813A6B" w:rsidRDefault="00813A6B" w:rsidP="00813A6B"/>
    <w:p w:rsidR="00813A6B" w:rsidRDefault="00813A6B" w:rsidP="00813A6B"/>
    <w:p w:rsidR="00813A6B" w:rsidRDefault="00813A6B" w:rsidP="00813A6B">
      <w:r>
        <w:t xml:space="preserve">Глава сельского поселения «Мензинское»                           Арефьева Н.Н                              </w:t>
      </w:r>
    </w:p>
    <w:p w:rsidR="00160AF9" w:rsidRDefault="00443291"/>
    <w:sectPr w:rsidR="00160AF9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6B"/>
    <w:rsid w:val="003C6B19"/>
    <w:rsid w:val="00443291"/>
    <w:rsid w:val="004909BA"/>
    <w:rsid w:val="0053633D"/>
    <w:rsid w:val="00813A6B"/>
    <w:rsid w:val="008F0196"/>
    <w:rsid w:val="00CF02A7"/>
    <w:rsid w:val="00D45756"/>
    <w:rsid w:val="00DA1C17"/>
    <w:rsid w:val="00DC7D97"/>
    <w:rsid w:val="00E77965"/>
    <w:rsid w:val="00F352D6"/>
    <w:rsid w:val="00F52F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A6B"/>
    <w:rPr>
      <w:rFonts w:ascii="Times New Roman" w:hAnsi="Times New Roman" w:cs="Times New Roman" w:hint="default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3A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3A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13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13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8</cp:revision>
  <dcterms:created xsi:type="dcterms:W3CDTF">2019-11-15T04:34:00Z</dcterms:created>
  <dcterms:modified xsi:type="dcterms:W3CDTF">2023-06-26T00:49:00Z</dcterms:modified>
</cp:coreProperties>
</file>