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8E2BA" w14:textId="77777777" w:rsidR="00EC07CD" w:rsidRPr="00EC07CD" w:rsidRDefault="00EC07CD" w:rsidP="00EC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«Верхнешергольджинское»</w:t>
      </w:r>
    </w:p>
    <w:p w14:paraId="5C4EC2B3" w14:textId="77777777" w:rsidR="00EC07CD" w:rsidRPr="00EC07CD" w:rsidRDefault="00EC07CD" w:rsidP="00EC0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«ВЕРХНЕШЕРГОЛЬДЖИНСКОЕ»</w:t>
      </w:r>
    </w:p>
    <w:p w14:paraId="549031A8" w14:textId="77777777" w:rsidR="00EC07CD" w:rsidRPr="00EC07CD" w:rsidRDefault="00EC07CD" w:rsidP="00EC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DD1B3" w14:textId="77777777" w:rsidR="00EC07CD" w:rsidRPr="00EC07CD" w:rsidRDefault="00EC07CD" w:rsidP="00EC0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04F28770" w14:textId="77777777" w:rsidR="00EC07CD" w:rsidRPr="00EC07CD" w:rsidRDefault="00EC07CD" w:rsidP="00EC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28B22" w14:textId="36CAD8F0" w:rsidR="00EC07CD" w:rsidRPr="00EC07CD" w:rsidRDefault="00EC07CD" w:rsidP="00EC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535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14:paraId="7EE08112" w14:textId="77777777" w:rsidR="00EC07CD" w:rsidRPr="00EC07CD" w:rsidRDefault="00EC07CD" w:rsidP="00EC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Верхний Шергольджин</w:t>
      </w:r>
    </w:p>
    <w:p w14:paraId="4B72B038" w14:textId="77777777" w:rsidR="00EC07CD" w:rsidRPr="00EC07CD" w:rsidRDefault="00EC07CD" w:rsidP="00EC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F43D7" w14:textId="77777777" w:rsidR="00EC07CD" w:rsidRPr="00EC07CD" w:rsidRDefault="00EC07CD" w:rsidP="00EC0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земельного налога на территории</w:t>
      </w:r>
    </w:p>
    <w:p w14:paraId="6181651E" w14:textId="6B0823DB" w:rsidR="00EC07CD" w:rsidRDefault="00EC07CD" w:rsidP="00EC0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«Верхнешергольджинское»</w:t>
      </w:r>
    </w:p>
    <w:p w14:paraId="15815315" w14:textId="38A5840A" w:rsidR="003C620E" w:rsidRDefault="003C620E" w:rsidP="003C620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Решение от 08.0</w:t>
      </w:r>
      <w:r w:rsidR="007304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.2023 г. №</w:t>
      </w:r>
      <w:r w:rsidR="00730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6)</w:t>
      </w:r>
    </w:p>
    <w:p w14:paraId="5D312EF5" w14:textId="77777777" w:rsidR="00EC07CD" w:rsidRPr="00EC07CD" w:rsidRDefault="00EC07CD" w:rsidP="00EC0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10DB6" w14:textId="742C4670" w:rsidR="00EC07CD" w:rsidRPr="00EC07CD" w:rsidRDefault="00EC07CD" w:rsidP="00EC0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12, главой 31 Налогового кодекса Российской Федерации, руководствуясь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«Верхнешергольджинское»</w:t>
      </w: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«Верхнешергольджинское»</w:t>
      </w:r>
      <w:r w:rsidRPr="00EC0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7547C27A" w14:textId="77777777" w:rsidR="00EC07CD" w:rsidRPr="00EC07CD" w:rsidRDefault="00EC07CD" w:rsidP="00EC0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CA779" w14:textId="07187DB4" w:rsidR="00EC07CD" w:rsidRPr="00EC07CD" w:rsidRDefault="00EC07CD" w:rsidP="00EC0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Ввести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«Верхнешергольджинское»</w:t>
      </w:r>
      <w:r w:rsidRPr="00EC0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(далее также – налог).</w:t>
      </w:r>
    </w:p>
    <w:p w14:paraId="63B1AF30" w14:textId="77777777" w:rsidR="00EC07CD" w:rsidRPr="00EC07CD" w:rsidRDefault="00EC07CD" w:rsidP="00EC0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 налоговые ставки в следующих размерах:</w:t>
      </w:r>
    </w:p>
    <w:p w14:paraId="329AA34C" w14:textId="77777777" w:rsidR="00EC07CD" w:rsidRPr="00EC07CD" w:rsidRDefault="00EC07CD" w:rsidP="00EC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1) 0,3 процента в отношении земельных участков:</w:t>
      </w:r>
    </w:p>
    <w:p w14:paraId="717772CC" w14:textId="77777777" w:rsidR="00EC07CD" w:rsidRPr="00EC07CD" w:rsidRDefault="00EC07CD" w:rsidP="00EC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7BF44C" w14:textId="77777777" w:rsidR="00EC07CD" w:rsidRPr="00EC07CD" w:rsidRDefault="00EC07CD" w:rsidP="00EC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4457C893" w14:textId="77777777" w:rsidR="00EC07CD" w:rsidRPr="00EC07CD" w:rsidRDefault="00EC07CD" w:rsidP="00EC0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76B67562" w14:textId="77777777" w:rsidR="00EC07CD" w:rsidRPr="00EC07CD" w:rsidRDefault="00EC07CD" w:rsidP="00EC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4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5AAF0B" w14:textId="04A7F195" w:rsidR="00EC07CD" w:rsidRDefault="00EC07CD" w:rsidP="00EC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2) 1,5 процента в отношении прочих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EB8FA9" w14:textId="7A3D2AD4" w:rsidR="00EC07CD" w:rsidRPr="00EC07CD" w:rsidRDefault="00EC07CD" w:rsidP="00EC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1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для резидентов ТОР «Забайкалье» налоговую ставку земельного налога, подлежащего зачислению в бюджет сельского поселения </w:t>
      </w:r>
      <w:r w:rsidR="00E13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«Верхнешергольджинское» Красночикойского района Забайкальского края, в размере 0 процентов на три налоговых периода. </w:t>
      </w:r>
    </w:p>
    <w:p w14:paraId="15C93534" w14:textId="7C1580A0" w:rsidR="00DB5418" w:rsidRDefault="00DB5418" w:rsidP="00FF2E3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C07CD"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Налог подлежит уплате налогоплательщиками-организациями в срок не позднее 28 февраля года, следующего за истекшим </w:t>
      </w:r>
      <w:proofErr w:type="gramStart"/>
      <w:r>
        <w:rPr>
          <w:rFonts w:ascii="Times New Roman" w:hAnsi="Times New Roman"/>
          <w:sz w:val="28"/>
          <w:szCs w:val="28"/>
        </w:rPr>
        <w:t>отчетным  периодом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2398714A" w14:textId="7EC3B4B4" w:rsidR="00FF2E31" w:rsidRDefault="00DB5418" w:rsidP="00FF2E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Авансовые платежи по налогу подлежат уплате налогоплательщиками-организациями в срок не позднее 28-го числа месяца, следующего за истекшим </w:t>
      </w:r>
      <w:proofErr w:type="gramStart"/>
      <w:r>
        <w:rPr>
          <w:rFonts w:ascii="Times New Roman" w:hAnsi="Times New Roman"/>
          <w:sz w:val="28"/>
          <w:szCs w:val="28"/>
        </w:rPr>
        <w:t>периодом»</w:t>
      </w:r>
      <w:r w:rsidR="00FF2E31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FF2E31">
        <w:rPr>
          <w:rFonts w:ascii="Times New Roman" w:hAnsi="Times New Roman"/>
          <w:sz w:val="28"/>
          <w:szCs w:val="28"/>
        </w:rPr>
        <w:t>В редакции Решение от 08.0</w:t>
      </w:r>
      <w:r w:rsidR="00730420">
        <w:rPr>
          <w:rFonts w:ascii="Times New Roman" w:hAnsi="Times New Roman"/>
          <w:sz w:val="28"/>
          <w:szCs w:val="28"/>
        </w:rPr>
        <w:t>6</w:t>
      </w:r>
      <w:r w:rsidR="00FF2E31">
        <w:rPr>
          <w:rFonts w:ascii="Times New Roman" w:hAnsi="Times New Roman"/>
          <w:sz w:val="28"/>
          <w:szCs w:val="28"/>
        </w:rPr>
        <w:t>.2023 г. №</w:t>
      </w:r>
      <w:r w:rsidR="00730420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FF2E31">
        <w:rPr>
          <w:rFonts w:ascii="Times New Roman" w:hAnsi="Times New Roman"/>
          <w:sz w:val="28"/>
          <w:szCs w:val="28"/>
        </w:rPr>
        <w:t>6)</w:t>
      </w:r>
    </w:p>
    <w:p w14:paraId="68B79966" w14:textId="66F270C6" w:rsidR="00EC07CD" w:rsidRPr="00EC07CD" w:rsidRDefault="00FF2E31" w:rsidP="00FF2E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EC07CD"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Признать утратившим силу решение </w:t>
      </w:r>
      <w:r w:rsid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  <w:r w:rsidR="00E132C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«Верхнешергольджинское» от 30.06.2014 г. № 61 «О земельном налоге».</w:t>
      </w:r>
    </w:p>
    <w:p w14:paraId="6684BDBC" w14:textId="77777777" w:rsidR="00EC07CD" w:rsidRPr="00EC07CD" w:rsidRDefault="00EC07CD" w:rsidP="00EC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14:paraId="161C4426" w14:textId="45820763" w:rsidR="00EC07CD" w:rsidRPr="00EC07CD" w:rsidRDefault="00EC07CD" w:rsidP="00E13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Настоящее решение опубликовать (обнародовать) </w:t>
      </w:r>
      <w:r w:rsidR="00E132C8" w:rsidRPr="00E13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</w:t>
      </w:r>
      <w:r w:rsidR="00E1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«Знамя труда» и на специально оборудованных стендах. </w:t>
      </w:r>
    </w:p>
    <w:p w14:paraId="556F2AE3" w14:textId="3447C98F" w:rsidR="00EC07CD" w:rsidRPr="00EC07CD" w:rsidRDefault="00EC07CD" w:rsidP="00EC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в течение пяти дней со дня принятия направить в Межрайонную инспекцию ФНС России №</w:t>
      </w:r>
      <w:r w:rsidR="00E1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Забайкальскому краю.</w:t>
      </w:r>
    </w:p>
    <w:p w14:paraId="24CD3270" w14:textId="77777777" w:rsidR="00EC07CD" w:rsidRPr="00EC07CD" w:rsidRDefault="00EC07CD" w:rsidP="00EC07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4C2B5" w14:textId="0F93124B" w:rsidR="00EC07CD" w:rsidRDefault="00EC07CD" w:rsidP="00EC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187B0" w14:textId="3F2F2682" w:rsidR="00E132C8" w:rsidRDefault="00E132C8" w:rsidP="00EC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50C37" w14:textId="04125C4C" w:rsidR="00E132C8" w:rsidRDefault="00E132C8" w:rsidP="00EC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B7992" w14:textId="77777777" w:rsidR="00E132C8" w:rsidRPr="00EC07CD" w:rsidRDefault="00E132C8" w:rsidP="00EC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E99A9" w14:textId="77777777" w:rsidR="00EC07CD" w:rsidRPr="00EC07CD" w:rsidRDefault="00EC07CD" w:rsidP="00EC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9878B" w14:textId="437AA897" w:rsidR="00EC07CD" w:rsidRDefault="00EC07CD" w:rsidP="00E13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13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53A276EE" w14:textId="0575B450" w:rsidR="00E132C8" w:rsidRPr="00EC07CD" w:rsidRDefault="00E132C8" w:rsidP="00E13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Верхнешергольджинское»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В.М. Беломестнов</w:t>
      </w:r>
    </w:p>
    <w:p w14:paraId="14B3AEDF" w14:textId="77777777" w:rsidR="00DF5D8D" w:rsidRPr="00E132C8" w:rsidRDefault="00DF5D8D"/>
    <w:sectPr w:rsidR="00DF5D8D" w:rsidRPr="00E132C8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87"/>
    <w:rsid w:val="00096667"/>
    <w:rsid w:val="001C65F8"/>
    <w:rsid w:val="00255353"/>
    <w:rsid w:val="002A57A9"/>
    <w:rsid w:val="003C620E"/>
    <w:rsid w:val="00471187"/>
    <w:rsid w:val="00730420"/>
    <w:rsid w:val="00811003"/>
    <w:rsid w:val="00DB5418"/>
    <w:rsid w:val="00DF5D8D"/>
    <w:rsid w:val="00E132C8"/>
    <w:rsid w:val="00EC07CD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9B0F"/>
  <w15:chartTrackingRefBased/>
  <w15:docId w15:val="{0A0ACB0A-7324-4207-913F-4A2F176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9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2019-11-11T05:43:00Z</dcterms:created>
  <dcterms:modified xsi:type="dcterms:W3CDTF">2023-06-27T00:59:00Z</dcterms:modified>
</cp:coreProperties>
</file>