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37" w:rsidRPr="00AE1F81" w:rsidRDefault="003E0B37" w:rsidP="003E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F81">
        <w:rPr>
          <w:rFonts w:ascii="Times New Roman" w:hAnsi="Times New Roman" w:cs="Times New Roman"/>
          <w:sz w:val="28"/>
          <w:szCs w:val="28"/>
        </w:rPr>
        <w:t>АДМИНИСТРАЦИЯ СЕЛЬСКОГО ПОСЕЛЕНИЯ «КРАСНОЧИКОЙСКОЕ»</w:t>
      </w:r>
    </w:p>
    <w:p w:rsidR="003E0B37" w:rsidRDefault="003E0B37" w:rsidP="003E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37" w:rsidRDefault="003E0B37" w:rsidP="003E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37" w:rsidRDefault="003E0B37" w:rsidP="003E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0B37" w:rsidRDefault="003E0B37" w:rsidP="003E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«30»июня 2022 г.                                                                         № 154</w:t>
      </w:r>
    </w:p>
    <w:p w:rsidR="003E0B37" w:rsidRDefault="003E0B37" w:rsidP="003E0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Чикой</w:t>
      </w:r>
    </w:p>
    <w:p w:rsidR="003E0B37" w:rsidRDefault="003E0B37" w:rsidP="003E0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B37" w:rsidRDefault="003E0B37" w:rsidP="003E0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B37" w:rsidRDefault="003E0B37" w:rsidP="003E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 «О проведении аттестации муниципальных служащих в администрации сельского поселения «Красночикойское»</w:t>
      </w:r>
      <w:r w:rsidRPr="00AB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0B37" w:rsidRPr="003E0B37" w:rsidRDefault="003E0B37" w:rsidP="003E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lang w:eastAsia="ru-RU"/>
        </w:rPr>
        <w:t>(в редакции Постановления от 14.04.2023</w:t>
      </w:r>
      <w:r w:rsidR="009A1A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A1A9E">
        <w:rPr>
          <w:rFonts w:ascii="Times New Roman" w:eastAsia="Times New Roman" w:hAnsi="Times New Roman" w:cs="Times New Roman"/>
          <w:b/>
          <w:bCs/>
          <w:lang w:eastAsia="ru-RU"/>
        </w:rPr>
        <w:t>№98</w:t>
      </w:r>
      <w:r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bookmarkEnd w:id="0"/>
    <w:p w:rsidR="003E0B37" w:rsidRDefault="003E0B37" w:rsidP="003E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37" w:rsidRDefault="003E0B37" w:rsidP="003E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37" w:rsidRDefault="003E0B37" w:rsidP="003E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B37" w:rsidRDefault="003E0B37" w:rsidP="003E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Федерального Закона от 02.03.2007 г. № 25-ФЗ « О муниципальной службе в Российской Федерации», Законом забайкальского края  от 29.12.2008 № 108-ЗЗК « О муниципальной службе в Забайкальском крае», постановляю:</w:t>
      </w:r>
    </w:p>
    <w:p w:rsidR="003E0B37" w:rsidRDefault="003E0B37" w:rsidP="003E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37" w:rsidRDefault="003E0B37" w:rsidP="003E0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аттестации муниципальных служащих в администрации сельского поселения «Красночикойское».</w:t>
      </w:r>
    </w:p>
    <w:p w:rsidR="003E0B37" w:rsidRDefault="003E0B37" w:rsidP="003E0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«Красночикойское» от 24.05.2010 № 67 « О принятии положения  о проведении аттестации  муниципальных служащих в администрации сельского поселения «Красночикойское» считать утратившим силу.</w:t>
      </w:r>
    </w:p>
    <w:p w:rsidR="003E0B37" w:rsidRDefault="003E0B37" w:rsidP="003E0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официально обнародовать.</w:t>
      </w:r>
    </w:p>
    <w:p w:rsidR="003E0B37" w:rsidRDefault="003E0B37" w:rsidP="003E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37" w:rsidRPr="005D1143" w:rsidRDefault="003E0B37" w:rsidP="003E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37" w:rsidRDefault="003E0B37" w:rsidP="003E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37" w:rsidRDefault="003E0B37" w:rsidP="003E0B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37" w:rsidRDefault="003E0B37" w:rsidP="003E0B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37" w:rsidRDefault="003E0B37" w:rsidP="003E0B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37" w:rsidRDefault="003E0B37" w:rsidP="003E0B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37" w:rsidRDefault="003E0B37" w:rsidP="003E0B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37" w:rsidRDefault="003E0B37" w:rsidP="003E0B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37" w:rsidRDefault="003E0B37" w:rsidP="003E0B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E0B37" w:rsidRDefault="003E0B37" w:rsidP="003E0B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E0B37" w:rsidRDefault="003E0B37" w:rsidP="003E0B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«Красночикойское»                                   И.В. Никонов</w:t>
      </w:r>
    </w:p>
    <w:p w:rsidR="003E0B37" w:rsidRDefault="003E0B37" w:rsidP="003E0B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37" w:rsidRDefault="003E0B37" w:rsidP="003E0B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37" w:rsidRDefault="003E0B37" w:rsidP="003E0B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37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Pr="00AB02D1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B37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3E0B37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E0B37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«Красночикойское»</w:t>
      </w:r>
    </w:p>
    <w:p w:rsidR="003E0B37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июня 2022 г.  № 154</w:t>
      </w:r>
    </w:p>
    <w:p w:rsidR="003E0B37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(в редакции Постановления №98 от 14.04.2023)</w:t>
      </w:r>
    </w:p>
    <w:p w:rsidR="003E0B37" w:rsidRPr="00AB02D1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Default="003E0B37" w:rsidP="003E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B37" w:rsidRDefault="003E0B37" w:rsidP="003E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B37" w:rsidRDefault="003E0B37" w:rsidP="003E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B37" w:rsidRDefault="003E0B37" w:rsidP="003E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B37" w:rsidRPr="00AB02D1" w:rsidRDefault="003E0B37" w:rsidP="003E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3E0B37" w:rsidRPr="00AB02D1" w:rsidRDefault="003E0B37" w:rsidP="003E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АТТЕСТАЦИИ МУНИЦИПАЛЬНЫХ СЛУЖАЩИХ </w:t>
      </w:r>
    </w:p>
    <w:p w:rsidR="003E0B37" w:rsidRPr="00AB02D1" w:rsidRDefault="003E0B37" w:rsidP="003E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СЕЛЬСКОГО ПОСЕЛЕНИЯ «КРАСНОЧИКОЙСКОЕ»</w:t>
      </w:r>
      <w:r w:rsidRPr="00AB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Pr="00AB02D1" w:rsidRDefault="003E0B37" w:rsidP="003E0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проведения аттестации муниципальных служащих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«Красночикойское»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муниципальные служащие), замещающих должности муниципальной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«Красночикойское»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службы)</w:t>
      </w:r>
      <w:r w:rsidRPr="003E0B3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(в редакции Постановления №98 от 14.04.2023)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«Красночикойское</w:t>
      </w:r>
      <w:r w:rsidRPr="003E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вопросов, связанных с изменением условий оплаты труда муниципальных служащих.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(в редакции Постановления №98 от 14.04.2023)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Аттестации не подлежат следующие муниципальные служащие: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замещающие должности муниципальной службы менее одного года;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достигшие возраста 60 лет;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беременные женщины;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замещающие должности муниципальной службы на основании срочного трудового договора (контракта).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Аттестация муниципального служащего проводится один раз в три года.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Pr="00AB02D1" w:rsidRDefault="003E0B37" w:rsidP="003E0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ПРОВЕДЕНИЯ АТТЕСТАЦИИ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проведения аттестации муниципальных служащих по решению представителя нанимателя (работодателя) издается правовой акт, содержащий положения: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формировании аттестационной комиссии;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утверждении графика проведения аттестации;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составлении списков муниципальных служащих, подлежащих аттестации;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подготовке документов, необходимых для работы аттестационной комиссии.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Аттестационная комиссия формируется правовым актом должностного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«Красночикойское»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0B3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(в редакции Постановления №98 от 14.04.2023)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актом определяются состав аттестационной комиссии, сроки и порядок ее работы с учетом требований, определенных настоящим типовым положением.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аттестационной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проведении аттестации муниципальных служащих, утверждаемым муниципальным правовым актом, может быть предусмотрен порядок и условия включения в состав аттестационной комиссии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более одной четверти от общего числа членов аттестационной комиссии.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аттестации муниципального служащего, являющегося членом аттестационной комиссии, его членство в этой комиссии приостанавливается.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состав аттестационной комиссии входят председатель, заместитель председателя, секретарь и другие члены комиссии. Все члены аттестационной комиссии при принятии решений обладают равными правами.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графике проведения аттестации указываются: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структурное подразделение органа местного самоуправления, в котором проводится аттестация;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(в редакции Постановления №98 от 14.04.2023)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список муниципальных служащих, подлежащих аттестации;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дата, время и место проведения аттестации;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дата представления в аттестационную комиссию необходимых документов с указанием ответственных за их представление (руководитель соответствующего структурного подразделения органа местного самоуправления, избирательной комиссии муниципального образования).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 позднее чем за две недели до начала аттестации в аттестационную комиссию представляется </w:t>
      </w:r>
      <w:hyperlink w:anchor="p97" w:history="1">
        <w:r w:rsidRPr="00A11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отзыв</w:t>
        </w:r>
      </w:hyperlink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должностных обязанностей муниципальным служащим за аттестационный период, подписанный его непосредственным руководителем и утвержденный представителем нанимателя (работодателем), по форме согласно приложению N 1 к настоящему Типовому положению.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Руководитель структурного подразделения органа местного самоуправления, не позднее чем за две недели до начала аттестации должен ознакомить каждого аттестуемого 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служащего с отзывом об исполнении должностных обязанностей муниципальным служащим.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отзывом.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(в редакции Постановления №98 от 14.04.2023)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Pr="00AB02D1" w:rsidRDefault="003E0B37" w:rsidP="003E0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ПРОВЕДЕНИЕ АТТЕСТАЦИИ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 (а в случае необходимости - его непосредственного руководителя)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работы, соблюдение муниципальным служащим ограничений, отсутствие с его стороны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Заседание аттестационной комиссии считается правомочным, если на нем присутствует не менее двух третей ее членов.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 результатам аттестации муниципального служащего аттестационной комиссией принимается одно из следующих решений: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соответствует замещаемой должности муниципальной службы;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соответствует замещаемой должности муниципальной службы.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 результатам аттестации муниципального служащего аттестационная комиссия может давать рекомендации: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поощрении муниципального служащего за достигнутые им успехи в работе, в том числе повышении в должности;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улучшении деятельности аттестуемого муниципального служащего;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 направлении муниципального служащего для получения дополнительного профессионального образования.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" w:history="1">
        <w:r w:rsidRPr="00A11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B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Забайкальского края от 16.11.2015 N 1244-ЗЗК)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Результаты аттестации сообщаются аттестованным муниципальным служащим непосредственно после подведения итогов голосования.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заносятся в аттестационный</w:t>
      </w:r>
      <w:r w:rsidRPr="00A1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164" w:history="1">
        <w:r w:rsidRPr="00A11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</w:t>
        </w:r>
      </w:hyperlink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составленный по форме согласно приложению N 2 к настоящему Типовому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Аттестационный лист муниципального служащего, прошедшего аттестацию (с подписью муниципального служащего об ознакомлении с аттестационным листом), и отзыв об исполнении им должностных обязанностей за аттестационный период хранятся в личном деле муниципального служащего.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По результатам аттестации представитель нанимателя (работодатель) принимает решение: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поощрении муниципального служащего за достигнутые им успехи в работе, в том числе повышении в должности;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срок не более одного месяца со дня аттестации о понижении муниципального служащего в должности с его согласия;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направлении муниципального служащего для получения дополнительного профессионального образования.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6" w:history="1">
        <w:r w:rsidRPr="00A11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1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Забайкальского края от 28.07.2014 N 1029-ЗЗК)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Муниципальный служащий вправе обжаловать результаты аттестации в судебном порядке.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Pr="00AB02D1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</w:p>
    <w:p w:rsidR="003E0B37" w:rsidRPr="00AB02D1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3E0B37" w:rsidRPr="00AB02D1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аттестации </w:t>
      </w:r>
    </w:p>
    <w:p w:rsidR="003E0B37" w:rsidRPr="00AB02D1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</w:p>
    <w:p w:rsidR="003E0B37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3E0B37" w:rsidRPr="00AB02D1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«Красночикойское»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B37" w:rsidRPr="00AB02D1" w:rsidRDefault="003E0B37" w:rsidP="003E0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7"/>
      <w:bookmarkEnd w:id="1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ДОЛЖНОСТНЫХ ОБЯЗАННОСТЕЙ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E94E39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муниципального служащего, замещаемая должность на момент   проведения аттестации и дата назначения на должность)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под моим непосредственным руководством __________ лет.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Профессиональные знания и опыт муниципального служащего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Стиль и методы работы муниципального служащего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Деловые качества муниципального служащего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Дополнительное профессиональное образование муниципального служащего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основных вопросов (документов), в решении (разработке) которых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принимал участие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</w:t>
      </w:r>
    </w:p>
    <w:p w:rsidR="003E0B37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Результативность работы муниципального служащего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Возможности   профессионального   роста   и   служебного   продвижения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Замечания и пожелания муниципальному служащему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Оценка деятельности муниципального служащего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     __________________________________</w:t>
      </w:r>
    </w:p>
    <w:p w:rsidR="003E0B37" w:rsidRPr="00E94E39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(наименование должности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(расшифровка подписи)</w:t>
      </w:r>
    </w:p>
    <w:p w:rsidR="003E0B37" w:rsidRPr="00E94E39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>непосредственного руководителя</w:t>
      </w:r>
    </w:p>
    <w:p w:rsidR="003E0B37" w:rsidRPr="00E94E39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муниципального служащего)</w:t>
      </w:r>
    </w:p>
    <w:p w:rsidR="003E0B37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200__ года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отзывом ознакомлен(а) ________________          "___" ________ 200_ года</w:t>
      </w:r>
    </w:p>
    <w:p w:rsidR="003E0B37" w:rsidRPr="00E94E39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муниципального служащего)      (дата ознакомления)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Pr="00AB02D1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3E0B37" w:rsidRPr="00AB02D1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положению </w:t>
      </w:r>
    </w:p>
    <w:p w:rsidR="003E0B37" w:rsidRPr="00AB02D1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аттестации </w:t>
      </w:r>
    </w:p>
    <w:p w:rsidR="003E0B37" w:rsidRPr="00AB02D1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</w:p>
    <w:p w:rsidR="003E0B37" w:rsidRPr="00AB02D1" w:rsidRDefault="003E0B37" w:rsidP="003E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Забайкальском крае </w:t>
      </w:r>
    </w:p>
    <w:p w:rsidR="003E0B37" w:rsidRPr="00AB02D1" w:rsidRDefault="003E0B37" w:rsidP="003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37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64"/>
      <w:bookmarkEnd w:id="2"/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В ЗАБАЙКАЛЬСКОМ КРАЕ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Число, месяц и год рождения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 о  профессиональном  образовании,  наличии   ученой  степени,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ученого звания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E94E39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(когда и какую образовательную организацию окончил, специальность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94E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направление подготовки, квалификация, ученая степень, ученое звание)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Замещаемая   должность   муниципальной  службы  на момент  аттестации и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назначения на эту должность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Стаж муниципальной службы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Общий трудовой стаж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Вопросы к муниципальному служащему и краткие ответы на них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Замечания и предложения, высказанные аттестационной комиссией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Краткая   оценка   выполнения   муниципальным   служащим   рекомендаций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аттестации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7912F2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12F2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(выполнены, выполнены частично, не выполнены)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аттестационной комиссии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7912F2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12F2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(соответствует замещаемой должности, не соответствует замещаемой должности)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Количественный состав аттестационной комиссии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присутствовало _________ членов аттестационной комиссии.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"за" _______, "против" _________.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Примечания___________________________________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   __________            ________________________</w:t>
      </w:r>
    </w:p>
    <w:p w:rsidR="003E0B37" w:rsidRPr="004F6A29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(расшифровка подписи)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   __________            ________________________</w:t>
      </w:r>
    </w:p>
    <w:p w:rsidR="003E0B37" w:rsidRPr="004F6A29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(расшифровка подписи)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   __________            ________________________</w:t>
      </w:r>
    </w:p>
    <w:p w:rsidR="003E0B37" w:rsidRPr="004F6A29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    ________________________</w:t>
      </w:r>
    </w:p>
    <w:p w:rsidR="003E0B37" w:rsidRPr="004F6A29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    ________________________</w:t>
      </w:r>
    </w:p>
    <w:p w:rsidR="003E0B37" w:rsidRPr="004F6A29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</w:t>
      </w:r>
    </w:p>
    <w:p w:rsidR="003E0B37" w:rsidRPr="004F6A29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    ________________________</w:t>
      </w:r>
    </w:p>
    <w:p w:rsidR="003E0B37" w:rsidRPr="004F6A29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    ________________________</w:t>
      </w:r>
    </w:p>
    <w:p w:rsidR="003E0B37" w:rsidRPr="004F6A29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аттестации______________________________________________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аттестационным листом ознакомлен(а)</w:t>
      </w:r>
    </w:p>
    <w:p w:rsidR="003E0B37" w:rsidRPr="00AB02D1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E0B37" w:rsidRPr="004F6A29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муниципального служащего, дата)</w:t>
      </w:r>
    </w:p>
    <w:p w:rsidR="003E0B37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E0B37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0B37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0B37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0B37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0B37" w:rsidRPr="004F6A29" w:rsidRDefault="003E0B37" w:rsidP="003E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A29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784B35" w:rsidRDefault="009A1A9E"/>
    <w:sectPr w:rsidR="0078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2706"/>
    <w:multiLevelType w:val="hybridMultilevel"/>
    <w:tmpl w:val="4034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54"/>
    <w:rsid w:val="00220DA7"/>
    <w:rsid w:val="003E0B37"/>
    <w:rsid w:val="006B3F2D"/>
    <w:rsid w:val="008A196A"/>
    <w:rsid w:val="009A1A9E"/>
    <w:rsid w:val="00D85754"/>
    <w:rsid w:val="00E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F8F1"/>
  <w15:docId w15:val="{06BF09B6-5CE6-40A2-8A1E-7DA59AA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251&amp;n=1624834&amp;dst=100009&amp;field=134&amp;date=04.07.2022" TargetMode="External"/><Relationship Id="rId5" Type="http://schemas.openxmlformats.org/officeDocument/2006/relationships/hyperlink" Target="https://login.consultant.ru/link/?req=doc&amp;base=RLAW251&amp;n=1632127&amp;dst=100013&amp;field=134&amp;date=04.07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3285</Words>
  <Characters>18729</Characters>
  <Application>Microsoft Office Word</Application>
  <DocSecurity>0</DocSecurity>
  <Lines>156</Lines>
  <Paragraphs>43</Paragraphs>
  <ScaleCrop>false</ScaleCrop>
  <Company>Home</Company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2023-05-12T06:47:00Z</dcterms:created>
  <dcterms:modified xsi:type="dcterms:W3CDTF">2023-07-10T06:05:00Z</dcterms:modified>
</cp:coreProperties>
</file>