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2F" w:rsidRDefault="007C322F">
      <w:pPr>
        <w:rPr>
          <w:sz w:val="2"/>
          <w:szCs w:val="2"/>
        </w:rPr>
      </w:pPr>
    </w:p>
    <w:p w:rsidR="007C322F" w:rsidRDefault="006C666D" w:rsidP="00F82E34">
      <w:pPr>
        <w:pStyle w:val="30"/>
        <w:shd w:val="clear" w:color="auto" w:fill="auto"/>
        <w:ind w:left="6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F82E34" w:rsidRDefault="00F82E34" w:rsidP="00F82E34">
      <w:pPr>
        <w:pStyle w:val="10"/>
        <w:shd w:val="clear" w:color="auto" w:fill="auto"/>
        <w:spacing w:line="320" w:lineRule="exact"/>
      </w:pPr>
      <w:bookmarkStart w:id="0" w:name="bookmark0"/>
    </w:p>
    <w:p w:rsidR="00F82E34" w:rsidRDefault="00F82E34" w:rsidP="00F82E34">
      <w:pPr>
        <w:pStyle w:val="10"/>
        <w:shd w:val="clear" w:color="auto" w:fill="auto"/>
        <w:spacing w:line="320" w:lineRule="exact"/>
      </w:pPr>
    </w:p>
    <w:p w:rsidR="007C322F" w:rsidRDefault="00F82E34" w:rsidP="00F82E34">
      <w:pPr>
        <w:pStyle w:val="10"/>
        <w:shd w:val="clear" w:color="auto" w:fill="auto"/>
        <w:spacing w:line="320" w:lineRule="exact"/>
      </w:pPr>
      <w:r>
        <w:t xml:space="preserve">                                                     </w:t>
      </w:r>
      <w:bookmarkStart w:id="1" w:name="_GoBack"/>
      <w:bookmarkEnd w:id="1"/>
      <w:r w:rsidR="006C666D">
        <w:t>ПОСТАНОВЛЕНИЕ</w:t>
      </w:r>
      <w:bookmarkEnd w:id="0"/>
    </w:p>
    <w:p w:rsidR="00F82E34" w:rsidRDefault="00F82E34" w:rsidP="00F82E34">
      <w:pPr>
        <w:pStyle w:val="20"/>
        <w:shd w:val="clear" w:color="auto" w:fill="auto"/>
        <w:tabs>
          <w:tab w:val="left" w:pos="1229"/>
          <w:tab w:val="left" w:pos="2304"/>
        </w:tabs>
        <w:spacing w:line="320" w:lineRule="exact"/>
      </w:pPr>
    </w:p>
    <w:p w:rsidR="007C322F" w:rsidRDefault="00F82E34" w:rsidP="00F82E34">
      <w:pPr>
        <w:pStyle w:val="20"/>
        <w:shd w:val="clear" w:color="auto" w:fill="auto"/>
        <w:tabs>
          <w:tab w:val="left" w:pos="1229"/>
          <w:tab w:val="left" w:pos="2304"/>
        </w:tabs>
        <w:spacing w:line="320" w:lineRule="exact"/>
      </w:pPr>
      <w:r>
        <w:t xml:space="preserve">04 сентября 2023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475</w:t>
      </w:r>
    </w:p>
    <w:p w:rsidR="00F82E34" w:rsidRDefault="00F82E34" w:rsidP="00F82E34">
      <w:pPr>
        <w:pStyle w:val="20"/>
        <w:shd w:val="clear" w:color="auto" w:fill="auto"/>
        <w:spacing w:line="280" w:lineRule="exact"/>
        <w:ind w:left="20"/>
        <w:jc w:val="center"/>
      </w:pPr>
      <w:r>
        <w:t xml:space="preserve">с. Красный Чикой </w:t>
      </w:r>
    </w:p>
    <w:p w:rsidR="00F82E34" w:rsidRDefault="00F82E34" w:rsidP="00F82E34">
      <w:pPr>
        <w:pStyle w:val="30"/>
        <w:shd w:val="clear" w:color="auto" w:fill="auto"/>
        <w:spacing w:after="240" w:line="346" w:lineRule="exact"/>
        <w:jc w:val="left"/>
      </w:pPr>
    </w:p>
    <w:p w:rsidR="007C322F" w:rsidRDefault="006C666D" w:rsidP="00F82E34">
      <w:pPr>
        <w:pStyle w:val="30"/>
        <w:shd w:val="clear" w:color="auto" w:fill="auto"/>
        <w:spacing w:after="240" w:line="346" w:lineRule="exact"/>
        <w:ind w:left="20"/>
      </w:pPr>
      <w:r>
        <w:t>Об утверждении документации по планировке территории (проекты</w:t>
      </w:r>
      <w:r>
        <w:br/>
        <w:t xml:space="preserve">планировки территории в составе с </w:t>
      </w:r>
      <w:r>
        <w:t>проектами межевания территории)</w:t>
      </w:r>
      <w:r>
        <w:br/>
        <w:t>для размещения линейного объекта: «Строительство автомобильной</w:t>
      </w:r>
      <w:r>
        <w:br/>
        <w:t>дороги необщего пользования Зашулан-Гыршелун в Красночикойском и</w:t>
      </w:r>
      <w:r>
        <w:br/>
        <w:t>Хилокском районах Забайкальского края (участок № 1 ПК0+00 -</w:t>
      </w:r>
      <w:r>
        <w:br/>
        <w:t>ПК146+40,9; участок № 2 ПК146+40,9 -</w:t>
      </w:r>
      <w:r>
        <w:t xml:space="preserve"> ПК613+30,75)»</w:t>
      </w:r>
    </w:p>
    <w:p w:rsidR="007C322F" w:rsidRDefault="006C666D" w:rsidP="00F82E34">
      <w:pPr>
        <w:pStyle w:val="20"/>
        <w:shd w:val="clear" w:color="auto" w:fill="auto"/>
        <w:tabs>
          <w:tab w:val="left" w:pos="2059"/>
        </w:tabs>
        <w:spacing w:line="346" w:lineRule="exact"/>
        <w:ind w:firstLine="740"/>
      </w:pPr>
      <w:r>
        <w:t>В соответствии с частью 10, 12.1 статьи 45 Градостроительного кодекса Российской Федерации от 29.12.2004 № 190-ФЗ, Федеральным законом от 06.10.2003 №</w:t>
      </w:r>
      <w:r>
        <w:tab/>
        <w:t>131-ФЗ «Об общих принципах организации местного</w:t>
      </w:r>
    </w:p>
    <w:p w:rsidR="007C322F" w:rsidRDefault="006C666D" w:rsidP="00F82E34">
      <w:pPr>
        <w:pStyle w:val="20"/>
        <w:shd w:val="clear" w:color="auto" w:fill="auto"/>
        <w:spacing w:after="143" w:line="346" w:lineRule="exact"/>
      </w:pPr>
      <w:r>
        <w:t xml:space="preserve">самоуправления в Российской Федерации», </w:t>
      </w:r>
      <w:r>
        <w:t>Уставом муниципального района «Красночикойский район», администрация муниципального района «Красночикойский район», постановляет:</w:t>
      </w:r>
    </w:p>
    <w:p w:rsidR="007C322F" w:rsidRDefault="006C666D" w:rsidP="00F82E34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317" w:lineRule="exact"/>
        <w:ind w:firstLine="740"/>
      </w:pPr>
      <w:r>
        <w:t>Утвердить документацию по планировке территории (проекты планировки территории в составе с проектами межевания территории) для</w:t>
      </w:r>
      <w:r>
        <w:t xml:space="preserve"> размещения линейного объекта: «Строительство автомобильной дороги необщего пользования Зашулан-Гыршелун в Красночикойском и Хилокском районах Забайкальского края (участок №1 ПК0+00 - ПК 146+40,9; участок № 2 ПК 146+40,9 </w:t>
      </w:r>
      <w:r>
        <w:rPr>
          <w:rStyle w:val="22"/>
        </w:rPr>
        <w:t xml:space="preserve">- </w:t>
      </w:r>
      <w:r>
        <w:t>ПК613+30,75)».</w:t>
      </w:r>
    </w:p>
    <w:p w:rsidR="007C322F" w:rsidRDefault="006C666D" w:rsidP="00F82E34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317" w:lineRule="exact"/>
        <w:ind w:firstLine="740"/>
      </w:pPr>
      <w:r>
        <w:t>Настоящее постанов</w:t>
      </w:r>
      <w:r>
        <w:t>ление вступает в силу после его официального опубликования (обнародования).</w:t>
      </w:r>
    </w:p>
    <w:p w:rsidR="007C322F" w:rsidRDefault="006C666D" w:rsidP="00F82E34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line="317" w:lineRule="exact"/>
        <w:ind w:firstLine="740"/>
      </w:pPr>
      <w:r>
        <w:t xml:space="preserve">Настоящее постановление официально опубликовать (обнародовать) в уполномоченном органе печати </w:t>
      </w:r>
      <w:r>
        <w:rPr>
          <w:rStyle w:val="23"/>
        </w:rPr>
        <w:t xml:space="preserve">- </w:t>
      </w:r>
      <w:r>
        <w:t>Вестнике муниципального района «Красночикойский район», разместить на официальном са</w:t>
      </w:r>
      <w:r>
        <w:t>йте муниципального района «Красночикойский район».</w:t>
      </w:r>
    </w:p>
    <w:p w:rsidR="00F82E34" w:rsidRDefault="00F82E34" w:rsidP="00F82E34">
      <w:pPr>
        <w:pStyle w:val="20"/>
        <w:shd w:val="clear" w:color="auto" w:fill="auto"/>
        <w:spacing w:line="317" w:lineRule="exact"/>
        <w:ind w:left="14" w:right="5693"/>
      </w:pPr>
    </w:p>
    <w:p w:rsidR="00F82E34" w:rsidRDefault="00F82E34" w:rsidP="00F82E34">
      <w:pPr>
        <w:pStyle w:val="20"/>
        <w:shd w:val="clear" w:color="auto" w:fill="auto"/>
        <w:spacing w:line="317" w:lineRule="exact"/>
        <w:ind w:left="14" w:right="5693"/>
      </w:pPr>
    </w:p>
    <w:p w:rsidR="007C322F" w:rsidRDefault="00F82E34" w:rsidP="00F82E34">
      <w:pPr>
        <w:pStyle w:val="20"/>
        <w:shd w:val="clear" w:color="auto" w:fill="auto"/>
        <w:spacing w:line="317" w:lineRule="exact"/>
        <w:ind w:left="14" w:right="974"/>
      </w:pPr>
      <w:r>
        <w:t>Г</w:t>
      </w:r>
      <w:r w:rsidR="006C666D">
        <w:t>лава муниципального района</w:t>
      </w:r>
      <w:r w:rsidR="006C666D">
        <w:br/>
        <w:t>«Красночикойский район»</w:t>
      </w:r>
      <w:r>
        <w:t xml:space="preserve">                                                                           Е.А. Гостев</w:t>
      </w:r>
    </w:p>
    <w:p w:rsidR="007C322F" w:rsidRDefault="007C322F">
      <w:pPr>
        <w:rPr>
          <w:sz w:val="2"/>
          <w:szCs w:val="2"/>
        </w:rPr>
      </w:pPr>
    </w:p>
    <w:sectPr w:rsidR="007C32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6D" w:rsidRDefault="006C666D">
      <w:r>
        <w:separator/>
      </w:r>
    </w:p>
  </w:endnote>
  <w:endnote w:type="continuationSeparator" w:id="0">
    <w:p w:rsidR="006C666D" w:rsidRDefault="006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6D" w:rsidRDefault="006C666D"/>
  </w:footnote>
  <w:footnote w:type="continuationSeparator" w:id="0">
    <w:p w:rsidR="006C666D" w:rsidRDefault="006C66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0D13"/>
    <w:multiLevelType w:val="multilevel"/>
    <w:tmpl w:val="92844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2F"/>
    <w:rsid w:val="006C666D"/>
    <w:rsid w:val="007C322F"/>
    <w:rsid w:val="00F8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53F4"/>
  <w15:docId w15:val="{0AF5477D-A92E-4EF9-A45D-220091BE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2023-09-07T03:12:00Z</dcterms:created>
  <dcterms:modified xsi:type="dcterms:W3CDTF">2023-09-07T03:17:00Z</dcterms:modified>
</cp:coreProperties>
</file>