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A0" w:rsidRDefault="005F44A0" w:rsidP="000D5568">
      <w:pPr>
        <w:ind w:left="-720"/>
        <w:jc w:val="center"/>
      </w:pPr>
      <w:bookmarkStart w:id="0" w:name="_GoBack"/>
      <w:bookmarkEnd w:id="0"/>
      <w:r>
        <w:t>Сельское  поселение «</w:t>
      </w:r>
      <w:proofErr w:type="spellStart"/>
      <w:r>
        <w:t>Мензинское</w:t>
      </w:r>
      <w:proofErr w:type="spellEnd"/>
      <w:r>
        <w:t>»</w:t>
      </w:r>
    </w:p>
    <w:p w:rsidR="005F44A0" w:rsidRDefault="005F44A0" w:rsidP="005F44A0">
      <w:pPr>
        <w:ind w:left="-720"/>
        <w:jc w:val="center"/>
        <w:rPr>
          <w:b/>
        </w:rPr>
      </w:pPr>
      <w:r>
        <w:rPr>
          <w:b/>
        </w:rPr>
        <w:t>СОВЕТ  СЕЛЬСКОГО  ПОСЕЛЕНИЯ «МЕНЗИНСКОЕ»</w:t>
      </w:r>
    </w:p>
    <w:p w:rsidR="005F44A0" w:rsidRDefault="005F44A0" w:rsidP="005F44A0">
      <w:pPr>
        <w:ind w:left="-720"/>
        <w:jc w:val="center"/>
        <w:rPr>
          <w:b/>
        </w:rPr>
      </w:pPr>
    </w:p>
    <w:p w:rsidR="005F44A0" w:rsidRDefault="005F44A0" w:rsidP="005F44A0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44A0" w:rsidRPr="005F44A0" w:rsidRDefault="005F44A0" w:rsidP="005F44A0">
      <w:r>
        <w:rPr>
          <w:b/>
        </w:rPr>
        <w:t xml:space="preserve"> </w:t>
      </w:r>
      <w:r w:rsidR="00FB3733">
        <w:t>«</w:t>
      </w:r>
      <w:r w:rsidR="000D5568">
        <w:t>21</w:t>
      </w:r>
      <w:r w:rsidR="00FB3733">
        <w:t>»</w:t>
      </w:r>
      <w:r w:rsidRPr="005F44A0">
        <w:t xml:space="preserve"> </w:t>
      </w:r>
      <w:r w:rsidR="000D5568">
        <w:t xml:space="preserve">августа </w:t>
      </w:r>
      <w:r w:rsidRPr="005F44A0">
        <w:t>202</w:t>
      </w:r>
      <w:r w:rsidR="00FB3733">
        <w:t>3</w:t>
      </w:r>
      <w:r w:rsidRPr="005F44A0">
        <w:t xml:space="preserve"> г                           </w:t>
      </w:r>
      <w:r w:rsidR="000D5568">
        <w:t xml:space="preserve">                            </w:t>
      </w:r>
      <w:r w:rsidRPr="005F44A0">
        <w:t xml:space="preserve">                   № </w:t>
      </w:r>
      <w:r w:rsidR="000D5568">
        <w:t>91</w:t>
      </w:r>
      <w:r w:rsidRPr="005F44A0">
        <w:t xml:space="preserve">    </w:t>
      </w:r>
    </w:p>
    <w:p w:rsidR="005F44A0" w:rsidRDefault="005F44A0" w:rsidP="005F44A0">
      <w:pPr>
        <w:ind w:left="-180"/>
      </w:pPr>
      <w:r>
        <w:t xml:space="preserve">                                                    с. </w:t>
      </w:r>
      <w:proofErr w:type="spellStart"/>
      <w:r>
        <w:t>Менза</w:t>
      </w:r>
      <w:proofErr w:type="spellEnd"/>
    </w:p>
    <w:p w:rsidR="005F44A0" w:rsidRDefault="005F44A0" w:rsidP="005F44A0">
      <w:pPr>
        <w:ind w:left="-180"/>
      </w:pPr>
    </w:p>
    <w:p w:rsidR="005F44A0" w:rsidRDefault="005F44A0" w:rsidP="005F44A0">
      <w:pPr>
        <w:ind w:left="-180"/>
        <w:rPr>
          <w:b/>
        </w:rPr>
      </w:pPr>
    </w:p>
    <w:p w:rsidR="005F44A0" w:rsidRDefault="005F44A0" w:rsidP="005F44A0">
      <w:pPr>
        <w:jc w:val="center"/>
        <w:rPr>
          <w:b/>
        </w:rPr>
      </w:pPr>
      <w:r>
        <w:rPr>
          <w:b/>
        </w:rPr>
        <w:t>Об  утверждении Положения о бюджетном процессе</w:t>
      </w:r>
    </w:p>
    <w:p w:rsidR="005F44A0" w:rsidRDefault="005F44A0" w:rsidP="005F44A0">
      <w:pPr>
        <w:jc w:val="center"/>
        <w:rPr>
          <w:b/>
        </w:rPr>
      </w:pPr>
      <w:r>
        <w:rPr>
          <w:b/>
        </w:rPr>
        <w:t>в   сельском поселении «</w:t>
      </w:r>
      <w:proofErr w:type="spellStart"/>
      <w:r>
        <w:rPr>
          <w:b/>
        </w:rPr>
        <w:t>Мензинское</w:t>
      </w:r>
      <w:proofErr w:type="spellEnd"/>
      <w:r>
        <w:rPr>
          <w:b/>
        </w:rPr>
        <w:t>»</w:t>
      </w:r>
    </w:p>
    <w:p w:rsidR="005F44A0" w:rsidRDefault="005F44A0" w:rsidP="005F44A0">
      <w:pPr>
        <w:jc w:val="center"/>
        <w:rPr>
          <w:b/>
        </w:rPr>
      </w:pPr>
    </w:p>
    <w:p w:rsidR="005F44A0" w:rsidRDefault="005F44A0" w:rsidP="005F44A0">
      <w:pPr>
        <w:shd w:val="clear" w:color="auto" w:fill="FFFFFF"/>
        <w:ind w:firstLine="714"/>
        <w:jc w:val="both"/>
      </w:pPr>
      <w:proofErr w:type="gramStart"/>
      <w:r>
        <w:t>В целях определения правовых основ и механизма</w:t>
      </w:r>
      <w:r w:rsidR="004D3D7E">
        <w:t xml:space="preserve"> осуществления бюджетного процесса в сельском поселении «</w:t>
      </w:r>
      <w:proofErr w:type="spellStart"/>
      <w:r w:rsidR="004D3D7E">
        <w:t>Мензинское</w:t>
      </w:r>
      <w:proofErr w:type="spellEnd"/>
      <w:r w:rsidR="004D3D7E">
        <w:t>» в части составления и рассмотрения проекта бюджета сельского поселения «</w:t>
      </w:r>
      <w:proofErr w:type="spellStart"/>
      <w:r w:rsidR="004D3D7E">
        <w:t>Мензинское</w:t>
      </w:r>
      <w:proofErr w:type="spellEnd"/>
      <w:r w:rsidR="004D3D7E">
        <w:t>», контроля за его исполнением, осуществления бюджетного учета, рассмотрение и утверждения бюджетной отчетности, в соответствии с Бюджетным кодексом Российской Федерации, руководствуясь</w:t>
      </w:r>
      <w:r>
        <w:rPr>
          <w:spacing w:val="-9"/>
        </w:rPr>
        <w:t xml:space="preserve"> Уставом сельского поселения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>», Совет  сельского поселения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 xml:space="preserve">» </w:t>
      </w:r>
      <w:r>
        <w:rPr>
          <w:b/>
          <w:spacing w:val="-9"/>
        </w:rPr>
        <w:t>Р</w:t>
      </w:r>
      <w:r>
        <w:rPr>
          <w:b/>
          <w:bCs/>
        </w:rPr>
        <w:t>ЕШИЛ:</w:t>
      </w:r>
      <w:proofErr w:type="gramEnd"/>
    </w:p>
    <w:p w:rsidR="005F44A0" w:rsidRDefault="005F44A0" w:rsidP="005F44A0">
      <w:pPr>
        <w:shd w:val="clear" w:color="auto" w:fill="FFFFFF"/>
        <w:jc w:val="both"/>
      </w:pPr>
      <w:r>
        <w:t xml:space="preserve">1.Утвердить Положение </w:t>
      </w:r>
      <w:r>
        <w:rPr>
          <w:spacing w:val="-9"/>
        </w:rPr>
        <w:t>о бюджетном процессе в сельском поселении 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>».</w:t>
      </w:r>
    </w:p>
    <w:p w:rsidR="005F44A0" w:rsidRDefault="005F44A0" w:rsidP="005F44A0">
      <w:pPr>
        <w:shd w:val="clear" w:color="auto" w:fill="FFFFFF"/>
        <w:jc w:val="both"/>
      </w:pPr>
      <w:r>
        <w:rPr>
          <w:spacing w:val="-9"/>
        </w:rPr>
        <w:t>2. Признать утратившим силу ранее действующее Положение о бюджетном процессе в сельском поселении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>», утвержденное Решением Совета   сельского поселения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 xml:space="preserve">» от  </w:t>
      </w:r>
      <w:r w:rsidR="004D3D7E">
        <w:rPr>
          <w:spacing w:val="-9"/>
        </w:rPr>
        <w:t>07.09.2012 г. № 45</w:t>
      </w:r>
      <w:r>
        <w:rPr>
          <w:spacing w:val="-9"/>
        </w:rPr>
        <w:t xml:space="preserve"> «Об утверждении Положения о бюджетном процессе в сельском поселении «</w:t>
      </w:r>
      <w:proofErr w:type="spellStart"/>
      <w:r>
        <w:rPr>
          <w:spacing w:val="-9"/>
        </w:rPr>
        <w:t>Мензинское</w:t>
      </w:r>
      <w:proofErr w:type="spellEnd"/>
      <w:r>
        <w:rPr>
          <w:spacing w:val="-9"/>
        </w:rPr>
        <w:t>».</w:t>
      </w:r>
    </w:p>
    <w:p w:rsidR="005F44A0" w:rsidRDefault="005F44A0" w:rsidP="005F44A0">
      <w:pPr>
        <w:jc w:val="both"/>
      </w:pPr>
      <w:r>
        <w:t xml:space="preserve">2. Настоящее решение официально обнародовать на  информационных  стендах сёл </w:t>
      </w:r>
      <w:proofErr w:type="spellStart"/>
      <w:r>
        <w:t>Менза</w:t>
      </w:r>
      <w:proofErr w:type="spellEnd"/>
      <w:r>
        <w:t xml:space="preserve">, </w:t>
      </w:r>
      <w:proofErr w:type="spellStart"/>
      <w:r>
        <w:t>Укыр</w:t>
      </w:r>
      <w:proofErr w:type="spellEnd"/>
      <w:r>
        <w:t xml:space="preserve"> и </w:t>
      </w:r>
      <w:proofErr w:type="spellStart"/>
      <w:r>
        <w:t>Шонуй</w:t>
      </w:r>
      <w:proofErr w:type="spellEnd"/>
      <w:r w:rsidR="004D3D7E">
        <w:t>.</w:t>
      </w:r>
    </w:p>
    <w:p w:rsidR="005F44A0" w:rsidRDefault="005F44A0" w:rsidP="005F44A0">
      <w:pPr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администрации сельского поселения «</w:t>
      </w:r>
      <w:proofErr w:type="spellStart"/>
      <w:r>
        <w:t>Мензинское</w:t>
      </w:r>
      <w:proofErr w:type="spellEnd"/>
      <w:r>
        <w:t>».    </w:t>
      </w:r>
    </w:p>
    <w:p w:rsidR="005F44A0" w:rsidRDefault="005F44A0" w:rsidP="005F44A0">
      <w:pPr>
        <w:ind w:firstLine="708"/>
        <w:jc w:val="both"/>
      </w:pPr>
    </w:p>
    <w:p w:rsidR="005F44A0" w:rsidRDefault="005F44A0" w:rsidP="005F44A0">
      <w:pPr>
        <w:ind w:firstLine="708"/>
        <w:jc w:val="both"/>
      </w:pPr>
    </w:p>
    <w:p w:rsidR="005F44A0" w:rsidRDefault="005F44A0" w:rsidP="005F44A0">
      <w:pPr>
        <w:ind w:firstLine="708"/>
        <w:jc w:val="both"/>
      </w:pPr>
      <w:r>
        <w:t> </w:t>
      </w:r>
    </w:p>
    <w:p w:rsidR="005F44A0" w:rsidRDefault="005F44A0" w:rsidP="005F44A0">
      <w:pPr>
        <w:jc w:val="both"/>
      </w:pPr>
      <w:r>
        <w:t>Глава сельского поселения «</w:t>
      </w:r>
      <w:proofErr w:type="spellStart"/>
      <w:r>
        <w:t>Мензинское</w:t>
      </w:r>
      <w:proofErr w:type="spellEnd"/>
      <w:r>
        <w:t xml:space="preserve">»                      </w:t>
      </w:r>
      <w:r w:rsidR="004D3D7E">
        <w:t>Н.Н. Арефьева</w:t>
      </w:r>
    </w:p>
    <w:p w:rsidR="005F44A0" w:rsidRDefault="005F44A0" w:rsidP="005F44A0">
      <w:r>
        <w:t xml:space="preserve"> </w:t>
      </w:r>
    </w:p>
    <w:p w:rsidR="005F44A0" w:rsidRDefault="005F44A0" w:rsidP="005F44A0">
      <w:pPr>
        <w:jc w:val="center"/>
        <w:rPr>
          <w:b/>
        </w:rPr>
      </w:pPr>
    </w:p>
    <w:p w:rsidR="005F44A0" w:rsidRDefault="005F44A0" w:rsidP="005F44A0">
      <w:pPr>
        <w:jc w:val="center"/>
        <w:rPr>
          <w:b/>
        </w:rPr>
      </w:pPr>
    </w:p>
    <w:p w:rsidR="00161A4A" w:rsidRDefault="000D5568"/>
    <w:p w:rsidR="004D3D7E" w:rsidRDefault="004D3D7E"/>
    <w:p w:rsidR="004D3D7E" w:rsidRDefault="004D3D7E"/>
    <w:p w:rsidR="004D3D7E" w:rsidRDefault="004D3D7E"/>
    <w:p w:rsidR="004D3D7E" w:rsidRDefault="004D3D7E"/>
    <w:p w:rsidR="004D3D7E" w:rsidRDefault="004D3D7E"/>
    <w:p w:rsidR="004D3D7E" w:rsidRDefault="004D3D7E"/>
    <w:p w:rsidR="004D3D7E" w:rsidRDefault="004D3D7E"/>
    <w:p w:rsidR="004D3D7E" w:rsidRPr="00386055" w:rsidRDefault="004D3D7E" w:rsidP="004D3D7E">
      <w:pPr>
        <w:pStyle w:val="Title"/>
        <w:rPr>
          <w:rFonts w:ascii="Times New Roman" w:hAnsi="Times New Roman" w:cs="Times New Roman"/>
        </w:rPr>
      </w:pPr>
      <w:r w:rsidRPr="00386055">
        <w:rPr>
          <w:rFonts w:ascii="Times New Roman" w:hAnsi="Times New Roman" w:cs="Times New Roman"/>
        </w:rPr>
        <w:lastRenderedPageBreak/>
        <w:t>ПОЛОЖЕНИЕ «О БЮДЖЕТНОМ ПРОЦЕССЕ В СЕЛЬСКОМ ПОСЕЛЕНИИ «</w:t>
      </w:r>
      <w:r w:rsidR="00386055" w:rsidRPr="00386055">
        <w:rPr>
          <w:rFonts w:ascii="Times New Roman" w:hAnsi="Times New Roman" w:cs="Times New Roman"/>
        </w:rPr>
        <w:t>МЕНЗИН</w:t>
      </w:r>
      <w:r w:rsidR="00386055">
        <w:rPr>
          <w:rFonts w:ascii="Times New Roman" w:hAnsi="Times New Roman" w:cs="Times New Roman"/>
        </w:rPr>
        <w:t>СКОЕ»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r w:rsidRPr="00A335A4">
        <w:rPr>
          <w:rFonts w:cs="Arial"/>
        </w:rPr>
        <w:t>1. Общие положения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140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1.</w:t>
      </w:r>
      <w:r>
        <w:rPr>
          <w:rFonts w:cs="Arial"/>
        </w:rPr>
        <w:t xml:space="preserve"> </w:t>
      </w:r>
      <w:r w:rsidRPr="00A335A4">
        <w:rPr>
          <w:rFonts w:cs="Arial"/>
        </w:rPr>
        <w:t>Бюджетные правоотношения в сельском поселении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регулируются </w:t>
      </w:r>
      <w:hyperlink r:id="rId5" w:history="1">
        <w:r w:rsidRPr="00386055">
          <w:rPr>
            <w:rStyle w:val="a3"/>
            <w:rFonts w:cs="Arial"/>
            <w:color w:val="auto"/>
          </w:rPr>
          <w:t>Бюджетным кодексом Российской Федерации</w:t>
        </w:r>
      </w:hyperlink>
      <w:r w:rsidRPr="00A335A4">
        <w:rPr>
          <w:rFonts w:cs="Arial"/>
        </w:rPr>
        <w:t>,</w:t>
      </w:r>
      <w:r>
        <w:rPr>
          <w:rFonts w:cs="Arial"/>
        </w:rPr>
        <w:t xml:space="preserve"> </w:t>
      </w:r>
      <w:r w:rsidRPr="00A335A4">
        <w:rPr>
          <w:rFonts w:cs="Arial"/>
        </w:rPr>
        <w:t>федеральными законами и иными нормативными правовыми актами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законами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нормативными правовыми актами органов государственной власти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Уставом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настоящим Положением,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муниципальными правовыми актами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2.</w:t>
      </w:r>
      <w:r>
        <w:rPr>
          <w:rFonts w:cs="Arial"/>
        </w:rPr>
        <w:t xml:space="preserve"> </w:t>
      </w:r>
      <w:proofErr w:type="gramStart"/>
      <w:r w:rsidRPr="00A335A4">
        <w:rPr>
          <w:rFonts w:cs="Arial"/>
        </w:rPr>
        <w:t>Взаимоотношения между органами местного самоуправления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и органами государственной власти Забайкальского края по вопросам регулирования бюджетных правоотношений,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организации и осуществления бюджетного процесса реализуются в соответствии с Бюджетным </w:t>
      </w:r>
      <w:hyperlink r:id="rId6" w:history="1">
        <w:r w:rsidRPr="00A335A4">
          <w:rPr>
            <w:rFonts w:cs="Arial"/>
          </w:rPr>
          <w:t>кодексом</w:t>
        </w:r>
      </w:hyperlink>
      <w:r w:rsidRPr="00A335A4">
        <w:rPr>
          <w:rFonts w:cs="Arial"/>
        </w:rPr>
        <w:t xml:space="preserve">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федеральными законами и иными нормативными правовыми актами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законами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нормативными правовыми актами органов государственной власти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настоящим Положением,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муниципальными правовыми актами сельского</w:t>
      </w:r>
      <w:proofErr w:type="gramEnd"/>
      <w:r w:rsidRPr="00A335A4">
        <w:rPr>
          <w:rFonts w:cs="Arial"/>
        </w:rPr>
        <w:t xml:space="preserve">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3.</w:t>
      </w:r>
      <w:r>
        <w:rPr>
          <w:rFonts w:cs="Arial"/>
        </w:rPr>
        <w:t xml:space="preserve"> </w:t>
      </w:r>
      <w:proofErr w:type="gramStart"/>
      <w:r w:rsidRPr="00A335A4">
        <w:rPr>
          <w:rFonts w:cs="Arial"/>
        </w:rPr>
        <w:t>Совет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вправе принять решение об отказе,</w:t>
      </w:r>
      <w:r>
        <w:rPr>
          <w:rFonts w:cs="Arial"/>
        </w:rPr>
        <w:t xml:space="preserve"> </w:t>
      </w:r>
      <w:r w:rsidRPr="00A335A4">
        <w:rPr>
          <w:rFonts w:cs="Arial"/>
        </w:rPr>
        <w:t>полностью или частично,</w:t>
      </w:r>
      <w:r>
        <w:rPr>
          <w:rFonts w:cs="Arial"/>
        </w:rPr>
        <w:t xml:space="preserve"> </w:t>
      </w:r>
      <w:r w:rsidRPr="00A335A4">
        <w:rPr>
          <w:rFonts w:cs="Arial"/>
        </w:rPr>
        <w:t>от получения в очередном финансовом году межбюджетных трансфертов из бюджета Забайкальского края (за исключением субвенций) или от налоговых доходов по дополнительным нормативам отчислений,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предусмотренных </w:t>
      </w:r>
      <w:hyperlink r:id="rId7" w:history="1">
        <w:r>
          <w:rPr>
            <w:rStyle w:val="a3"/>
            <w:rFonts w:cs="Arial"/>
          </w:rPr>
          <w:t>Бюджетным кодексом Российской Федерации</w:t>
        </w:r>
      </w:hyperlink>
      <w:r w:rsidRPr="00A335A4">
        <w:rPr>
          <w:rFonts w:cs="Arial"/>
        </w:rPr>
        <w:t xml:space="preserve"> и иными федеральными законами,</w:t>
      </w:r>
      <w:r>
        <w:rPr>
          <w:rFonts w:cs="Arial"/>
        </w:rPr>
        <w:t xml:space="preserve"> </w:t>
      </w:r>
      <w:r w:rsidRPr="00A335A4">
        <w:rPr>
          <w:rFonts w:cs="Arial"/>
        </w:rPr>
        <w:t>не позднее 15 сентября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года.</w:t>
      </w:r>
      <w:proofErr w:type="gramEnd"/>
    </w:p>
    <w:p w:rsidR="004D3D7E" w:rsidRPr="00A335A4" w:rsidRDefault="004D3D7E" w:rsidP="004D3D7E">
      <w:pPr>
        <w:tabs>
          <w:tab w:val="left" w:pos="0"/>
          <w:tab w:val="left" w:pos="993"/>
          <w:tab w:val="left" w:pos="1680"/>
        </w:tabs>
        <w:suppressAutoHyphens/>
        <w:adjustRightInd w:val="0"/>
        <w:ind w:firstLine="709"/>
        <w:rPr>
          <w:rFonts w:eastAsia="Microsoft Sans Serif" w:cs="Arial"/>
          <w:bCs/>
          <w:szCs w:val="20"/>
        </w:rPr>
      </w:pPr>
      <w:r w:rsidRPr="00A335A4">
        <w:rPr>
          <w:rFonts w:eastAsia="Microsoft Sans Serif" w:cs="Arial"/>
          <w:bCs/>
        </w:rPr>
        <w:t>4.</w:t>
      </w:r>
      <w:r>
        <w:rPr>
          <w:rFonts w:cs="Arial"/>
        </w:rPr>
        <w:t xml:space="preserve"> </w:t>
      </w:r>
      <w:r w:rsidRPr="00A335A4">
        <w:rPr>
          <w:rFonts w:eastAsia="Microsoft Sans Serif" w:cs="Arial"/>
          <w:bCs/>
        </w:rPr>
        <w:t xml:space="preserve">Участниками бюджетного процесса в </w:t>
      </w:r>
      <w:r w:rsidRPr="00A335A4">
        <w:rPr>
          <w:rFonts w:cs="Arial"/>
        </w:rPr>
        <w:t>сельском поселении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(далее - поселение) </w:t>
      </w:r>
      <w:r w:rsidRPr="00A335A4">
        <w:rPr>
          <w:rFonts w:eastAsia="Microsoft Sans Serif" w:cs="Arial"/>
          <w:bCs/>
        </w:rPr>
        <w:t>являются: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  <w:szCs w:val="20"/>
        </w:rPr>
      </w:pPr>
      <w:r w:rsidRPr="00A335A4">
        <w:rPr>
          <w:rFonts w:cs="Arial"/>
        </w:rPr>
        <w:t>4.1.</w:t>
      </w:r>
      <w:r>
        <w:rPr>
          <w:rFonts w:cs="Arial"/>
        </w:rPr>
        <w:t xml:space="preserve"> </w:t>
      </w:r>
      <w:r w:rsidRPr="00A335A4">
        <w:rPr>
          <w:rFonts w:cs="Arial"/>
        </w:rPr>
        <w:t>глава сельского поселения;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4.2.</w:t>
      </w:r>
      <w:r>
        <w:rPr>
          <w:rFonts w:cs="Arial"/>
        </w:rPr>
        <w:t xml:space="preserve"> </w:t>
      </w:r>
      <w:r w:rsidRPr="00A335A4">
        <w:rPr>
          <w:rFonts w:cs="Arial"/>
        </w:rPr>
        <w:t>Совет сельского поселения;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4.3.</w:t>
      </w:r>
      <w:r>
        <w:rPr>
          <w:rFonts w:cs="Arial"/>
        </w:rPr>
        <w:t xml:space="preserve"> </w:t>
      </w:r>
      <w:r w:rsidRPr="00A335A4">
        <w:rPr>
          <w:rFonts w:cs="Arial"/>
        </w:rPr>
        <w:t>Администрация сельского поселения;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5.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В области регулирования бюджетных правоотношений участники бюджетного процесса </w:t>
      </w:r>
      <w:r w:rsidRPr="00A335A4">
        <w:rPr>
          <w:rFonts w:eastAsia="Microsoft Sans Serif" w:cs="Arial"/>
          <w:bCs/>
        </w:rPr>
        <w:t xml:space="preserve">в </w:t>
      </w:r>
      <w:r w:rsidRPr="00A335A4">
        <w:rPr>
          <w:rFonts w:cs="Arial"/>
        </w:rPr>
        <w:t>сельском поселении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обладают полномочиями,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определенными Бюджетным </w:t>
      </w:r>
      <w:hyperlink r:id="rId8" w:history="1">
        <w:r w:rsidRPr="00A335A4">
          <w:rPr>
            <w:rFonts w:cs="Arial"/>
          </w:rPr>
          <w:t>кодексом</w:t>
        </w:r>
      </w:hyperlink>
      <w:r w:rsidRPr="00A335A4">
        <w:rPr>
          <w:rFonts w:cs="Arial"/>
        </w:rPr>
        <w:t xml:space="preserve">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федеральными законами,</w:t>
      </w:r>
      <w:r>
        <w:rPr>
          <w:rFonts w:cs="Arial"/>
        </w:rPr>
        <w:t xml:space="preserve"> </w:t>
      </w:r>
      <w:r w:rsidRPr="00A335A4">
        <w:rPr>
          <w:rFonts w:cs="Arial"/>
        </w:rPr>
        <w:t>законами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нормативными правовыми актами органов государственной власти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настоящим Положением,</w:t>
      </w:r>
      <w:r>
        <w:rPr>
          <w:rFonts w:cs="Arial"/>
        </w:rPr>
        <w:t xml:space="preserve"> </w:t>
      </w:r>
      <w:r w:rsidRPr="00A335A4">
        <w:rPr>
          <w:rFonts w:cs="Arial"/>
        </w:rPr>
        <w:t>иными муниципальными правовыми актами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lastRenderedPageBreak/>
        <w:t>6.</w:t>
      </w:r>
      <w:r>
        <w:rPr>
          <w:rFonts w:cs="Arial"/>
        </w:rPr>
        <w:t xml:space="preserve"> </w:t>
      </w:r>
      <w:r w:rsidRPr="00A335A4">
        <w:rPr>
          <w:rFonts w:cs="Arial"/>
        </w:rPr>
        <w:t>Руководитель финансового органа обладает следующими бюджетными полномочиями: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6.1.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в пределах своих полномочий методологического руководства в области составления и исполнения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6.2.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в пределах своих полномочий методологического руководства в области бюджетного учета и отчетности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получателей средств бюджета сельского поселения «</w:t>
      </w:r>
      <w:proofErr w:type="spellStart"/>
      <w:r w:rsidRPr="004D3D7E">
        <w:rPr>
          <w:rFonts w:cs="Arial"/>
        </w:rPr>
        <w:t>Мензинское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включая отчеты о кассовом исполнении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и сметы расходов бюджетных учреждений;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6.3.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методологического руководства подготовкой и установление порядка предоставления главными распорядителями средств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обоснований бюджетных ассигнований;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6.4.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ведения бюджетного учета;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6.5.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управления средствами на едином счете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6.6.</w:t>
      </w:r>
      <w:r>
        <w:rPr>
          <w:rFonts w:cs="Arial"/>
        </w:rPr>
        <w:t xml:space="preserve"> </w:t>
      </w:r>
      <w:r w:rsidRPr="00A335A4">
        <w:rPr>
          <w:rFonts w:cs="Arial"/>
        </w:rPr>
        <w:t>согласование генеральных разрешений на открытие лицевых счетов по учету средств,</w:t>
      </w:r>
      <w:r>
        <w:rPr>
          <w:rFonts w:cs="Arial"/>
        </w:rPr>
        <w:t xml:space="preserve"> </w:t>
      </w:r>
      <w:r w:rsidRPr="00A335A4">
        <w:rPr>
          <w:rFonts w:cs="Arial"/>
        </w:rPr>
        <w:t>полученных от оказания платных услуг и иной приносящей доход деятельности,</w:t>
      </w:r>
      <w:r>
        <w:rPr>
          <w:rFonts w:cs="Arial"/>
        </w:rPr>
        <w:t xml:space="preserve"> </w:t>
      </w:r>
      <w:r w:rsidRPr="00A335A4">
        <w:rPr>
          <w:rFonts w:cs="Arial"/>
        </w:rPr>
        <w:t>заявленных главными распорядителями средств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6.7.</w:t>
      </w:r>
      <w:r>
        <w:rPr>
          <w:rFonts w:cs="Arial"/>
        </w:rPr>
        <w:t xml:space="preserve"> </w:t>
      </w:r>
      <w:r w:rsidRPr="00A335A4">
        <w:rPr>
          <w:rFonts w:cs="Arial"/>
        </w:rPr>
        <w:t>разработка основных направлений бюджетной и налоговой политики в сельском поселении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6.8.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установление,</w:t>
      </w:r>
      <w:r>
        <w:rPr>
          <w:rFonts w:cs="Arial"/>
        </w:rPr>
        <w:t xml:space="preserve"> </w:t>
      </w:r>
      <w:r w:rsidRPr="00A335A4">
        <w:rPr>
          <w:rFonts w:cs="Arial"/>
        </w:rPr>
        <w:t>детализация и определение порядка применения бюджетной классификации Российской Федерации в части,</w:t>
      </w:r>
      <w:r>
        <w:rPr>
          <w:rFonts w:cs="Arial"/>
        </w:rPr>
        <w:t xml:space="preserve"> </w:t>
      </w:r>
      <w:r w:rsidRPr="00A335A4">
        <w:rPr>
          <w:rFonts w:cs="Arial"/>
        </w:rPr>
        <w:t>относящейся к бюджету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6.9.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муниципальных внутренних заимствований от имени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 соответствии с бюджетным законодательством;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6.10.</w:t>
      </w:r>
      <w:r>
        <w:rPr>
          <w:rFonts w:cs="Arial"/>
        </w:rPr>
        <w:t xml:space="preserve"> </w:t>
      </w:r>
      <w:r w:rsidRPr="00A335A4">
        <w:rPr>
          <w:rFonts w:cs="Arial"/>
        </w:rPr>
        <w:t>представление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 договоре о привлечении бюджетного кредита от других бюджетов бюджетной системы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кредита от кредитной организации,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в правоотношениях,</w:t>
      </w:r>
      <w:r>
        <w:rPr>
          <w:rFonts w:cs="Arial"/>
        </w:rPr>
        <w:t xml:space="preserve"> </w:t>
      </w:r>
      <w:r w:rsidRPr="00A335A4">
        <w:rPr>
          <w:rFonts w:cs="Arial"/>
        </w:rPr>
        <w:t>возникающих в связи с заключением указанного договора;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6.11.</w:t>
      </w:r>
      <w:r>
        <w:rPr>
          <w:rFonts w:cs="Arial"/>
        </w:rPr>
        <w:t xml:space="preserve"> </w:t>
      </w:r>
      <w:r w:rsidRPr="00A335A4">
        <w:rPr>
          <w:rFonts w:cs="Arial"/>
        </w:rPr>
        <w:t>ведение учета бюджетных ассигнований резервного фонда администрации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6.12.</w:t>
      </w:r>
      <w:r>
        <w:rPr>
          <w:rFonts w:cs="Arial"/>
        </w:rPr>
        <w:t xml:space="preserve"> </w:t>
      </w:r>
      <w:r w:rsidRPr="00A335A4">
        <w:rPr>
          <w:rFonts w:cs="Arial"/>
        </w:rPr>
        <w:t>осуществление в пределах своих полномочий управления муниципальным долгом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6.13. в случаях,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установленных бюджетным законодательством,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устанавливает порядок осуществления казначейского сопровождения в отношении средств,</w:t>
      </w:r>
      <w:r>
        <w:rPr>
          <w:rFonts w:cs="Arial"/>
        </w:rPr>
        <w:t xml:space="preserve"> </w:t>
      </w:r>
      <w:r w:rsidRPr="00A335A4">
        <w:rPr>
          <w:rFonts w:cs="Arial"/>
        </w:rPr>
        <w:t>определенных в соответствии</w:t>
      </w:r>
      <w:r>
        <w:rPr>
          <w:rFonts w:cs="Arial"/>
        </w:rPr>
        <w:t xml:space="preserve"> </w:t>
      </w:r>
      <w:r w:rsidRPr="00A335A4">
        <w:rPr>
          <w:rFonts w:cs="Arial"/>
        </w:rPr>
        <w:t>со статьей 242.26 Бюджетного кодекса российской Федерации 2. Составление проекта</w:t>
      </w:r>
      <w:r>
        <w:rPr>
          <w:rFonts w:cs="Arial"/>
        </w:rPr>
        <w:t xml:space="preserve"> бюджета </w:t>
      </w:r>
      <w:r w:rsidRPr="00A335A4">
        <w:rPr>
          <w:rFonts w:cs="Arial"/>
        </w:rPr>
        <w:t>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lastRenderedPageBreak/>
        <w:t>7.</w:t>
      </w:r>
      <w:r>
        <w:rPr>
          <w:rFonts w:cs="Arial"/>
        </w:rPr>
        <w:t xml:space="preserve"> </w:t>
      </w:r>
      <w:r w:rsidRPr="00A335A4">
        <w:rPr>
          <w:rFonts w:cs="Arial"/>
          <w:shd w:val="clear" w:color="auto" w:fill="FFFFFF"/>
        </w:rPr>
        <w:t>Проект бюджета сельского поселения составляется и утверждается сроком на три</w:t>
      </w:r>
      <w:r>
        <w:rPr>
          <w:rFonts w:cs="Arial"/>
          <w:shd w:val="clear" w:color="auto" w:fill="FFFFFF"/>
        </w:rPr>
        <w:t xml:space="preserve"> </w:t>
      </w:r>
      <w:r w:rsidRPr="00A335A4">
        <w:rPr>
          <w:rFonts w:cs="Arial"/>
          <w:shd w:val="clear" w:color="auto" w:fill="FFFFFF"/>
        </w:rPr>
        <w:t>года (очередной финансовый год и плановый период)</w:t>
      </w:r>
      <w:r>
        <w:rPr>
          <w:rFonts w:cs="Arial"/>
          <w:shd w:val="clear" w:color="auto" w:fill="FFFFFF"/>
        </w:rPr>
        <w:t xml:space="preserve"> </w:t>
      </w:r>
      <w:r w:rsidRPr="00A335A4">
        <w:rPr>
          <w:rFonts w:cs="Arial"/>
        </w:rPr>
        <w:t xml:space="preserve">с соблюдением требований Бюджетного </w:t>
      </w:r>
      <w:hyperlink r:id="rId9" w:history="1">
        <w:proofErr w:type="gramStart"/>
        <w:r w:rsidRPr="00A335A4">
          <w:rPr>
            <w:rFonts w:cs="Arial"/>
          </w:rPr>
          <w:t>кодекс</w:t>
        </w:r>
        <w:proofErr w:type="gramEnd"/>
      </w:hyperlink>
      <w:r w:rsidRPr="00A335A4">
        <w:rPr>
          <w:rFonts w:cs="Arial"/>
        </w:rPr>
        <w:t>а Российской Федерации.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cs="Arial"/>
        </w:rPr>
        <w:t>8.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Составление проекта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eastAsia="Calibri" w:cs="Arial"/>
        </w:rPr>
        <w:t xml:space="preserve">» основывается </w:t>
      </w:r>
      <w:proofErr w:type="gramStart"/>
      <w:r w:rsidRPr="00A335A4">
        <w:rPr>
          <w:rFonts w:eastAsia="Calibri" w:cs="Arial"/>
        </w:rPr>
        <w:t>на</w:t>
      </w:r>
      <w:proofErr w:type="gramEnd"/>
      <w:r w:rsidRPr="00A335A4">
        <w:rPr>
          <w:rFonts w:eastAsia="Calibri" w:cs="Arial"/>
        </w:rPr>
        <w:t>: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положениях</w:t>
      </w:r>
      <w:proofErr w:type="gramEnd"/>
      <w:r w:rsidRPr="00A335A4">
        <w:rPr>
          <w:rFonts w:cs="Arial"/>
        </w:rPr>
        <w:t xml:space="preserve"> послания Президента Российской Федерации Федеральному Собранию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определяющих бюджетную политику (требования к бюджетной политике) в Российской Федерации;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 xml:space="preserve">основных </w:t>
      </w:r>
      <w:proofErr w:type="gramStart"/>
      <w:r w:rsidRPr="00A335A4">
        <w:rPr>
          <w:rFonts w:cs="Arial"/>
        </w:rPr>
        <w:t>направлениях</w:t>
      </w:r>
      <w:proofErr w:type="gramEnd"/>
      <w:r w:rsidRPr="00A335A4">
        <w:rPr>
          <w:rFonts w:cs="Arial"/>
        </w:rPr>
        <w:t xml:space="preserve"> бюджетной политики и основных направлениях налоговой политики;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прогнозе</w:t>
      </w:r>
      <w:proofErr w:type="gramEnd"/>
      <w:r w:rsidRPr="00A335A4">
        <w:rPr>
          <w:rFonts w:cs="Arial"/>
        </w:rPr>
        <w:t xml:space="preserve"> социально-экономического развития;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 xml:space="preserve">бюджетном </w:t>
      </w:r>
      <w:proofErr w:type="gramStart"/>
      <w:r w:rsidRPr="00A335A4">
        <w:rPr>
          <w:rFonts w:cs="Arial"/>
        </w:rPr>
        <w:t>прогнозе</w:t>
      </w:r>
      <w:proofErr w:type="gramEnd"/>
      <w:r w:rsidRPr="00A335A4">
        <w:rPr>
          <w:rFonts w:cs="Arial"/>
        </w:rPr>
        <w:t xml:space="preserve"> (проекте бюджетного прогноза,</w:t>
      </w:r>
      <w:r>
        <w:rPr>
          <w:rFonts w:cs="Arial"/>
        </w:rPr>
        <w:t xml:space="preserve"> </w:t>
      </w:r>
      <w:r w:rsidRPr="00A335A4">
        <w:rPr>
          <w:rFonts w:cs="Arial"/>
        </w:rPr>
        <w:t>проекте изменений бюджетного прогноза) на долгосрочный период;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 xml:space="preserve">муниципальных </w:t>
      </w:r>
      <w:proofErr w:type="gramStart"/>
      <w:r w:rsidRPr="00A335A4">
        <w:rPr>
          <w:rFonts w:cs="Arial"/>
        </w:rPr>
        <w:t>программах</w:t>
      </w:r>
      <w:proofErr w:type="gramEnd"/>
      <w:r w:rsidRPr="00A335A4">
        <w:rPr>
          <w:rFonts w:cs="Arial"/>
        </w:rPr>
        <w:t xml:space="preserve"> (проектах муниципальных программ,</w:t>
      </w:r>
      <w:r>
        <w:rPr>
          <w:rFonts w:cs="Arial"/>
        </w:rPr>
        <w:t xml:space="preserve"> </w:t>
      </w:r>
      <w:r w:rsidRPr="00A335A4">
        <w:rPr>
          <w:rFonts w:cs="Arial"/>
        </w:rPr>
        <w:t>проектах изменений указанных программ).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9.Прогноз социально-экономического развития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ежегодно разрабатывается на период три</w:t>
      </w:r>
      <w:r>
        <w:rPr>
          <w:rFonts w:cs="Arial"/>
        </w:rPr>
        <w:t xml:space="preserve"> </w:t>
      </w:r>
      <w:r w:rsidRPr="00A335A4">
        <w:rPr>
          <w:rFonts w:cs="Arial"/>
        </w:rPr>
        <w:t>года,</w:t>
      </w:r>
      <w:r>
        <w:rPr>
          <w:rFonts w:cs="Arial"/>
        </w:rPr>
        <w:t xml:space="preserve"> </w:t>
      </w:r>
      <w:r w:rsidRPr="00A335A4">
        <w:rPr>
          <w:rFonts w:cs="Arial"/>
        </w:rPr>
        <w:t>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администрацией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10.</w:t>
      </w:r>
      <w:r>
        <w:rPr>
          <w:rFonts w:cs="Arial"/>
        </w:rPr>
        <w:t xml:space="preserve"> </w:t>
      </w:r>
      <w:r w:rsidRPr="00A335A4">
        <w:rPr>
          <w:rFonts w:cs="Arial"/>
        </w:rPr>
        <w:t>В пояснительной записке к прогнозу социально-экономического развития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приводится обоснование параметров прогноза,</w:t>
      </w:r>
      <w:r>
        <w:rPr>
          <w:rFonts w:cs="Arial"/>
        </w:rPr>
        <w:t xml:space="preserve"> </w:t>
      </w:r>
      <w:r w:rsidRPr="00A335A4">
        <w:rPr>
          <w:rFonts w:cs="Arial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11.</w:t>
      </w:r>
      <w:r>
        <w:rPr>
          <w:rFonts w:cs="Arial"/>
        </w:rPr>
        <w:t xml:space="preserve"> </w:t>
      </w:r>
      <w:r w:rsidRPr="00A335A4">
        <w:rPr>
          <w:rFonts w:cs="Arial"/>
        </w:rPr>
        <w:t>Изменение прогноза социально-экономического развития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 ходе составления или рассмотрения проекта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влечет за собой изменение основных характеристик проекта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  <w:bCs/>
          <w:iCs/>
        </w:rPr>
        <w:t xml:space="preserve">11-1. </w:t>
      </w:r>
      <w:r w:rsidRPr="00A335A4">
        <w:rPr>
          <w:rFonts w:cs="Arial"/>
        </w:rPr>
        <w:t>Бюджетный прогноз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долгосрочный период разрабатывается каждые три</w:t>
      </w:r>
      <w:r>
        <w:rPr>
          <w:rFonts w:cs="Arial"/>
        </w:rPr>
        <w:t xml:space="preserve"> </w:t>
      </w:r>
      <w:r w:rsidRPr="00A335A4">
        <w:rPr>
          <w:rFonts w:cs="Arial"/>
        </w:rPr>
        <w:t>года на шесть и более лет на основе прогноза социально-экономического развития поселения на соответствующий период.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Бюджетный прогноз поселения на долгосрочный период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4D3D7E" w:rsidRPr="00A335A4" w:rsidRDefault="000D5568" w:rsidP="004D3D7E">
      <w:pPr>
        <w:suppressAutoHyphens/>
        <w:ind w:firstLine="709"/>
        <w:rPr>
          <w:rFonts w:cs="Arial"/>
        </w:rPr>
      </w:pPr>
      <w:hyperlink r:id="rId10" w:history="1">
        <w:r w:rsidR="004D3D7E" w:rsidRPr="00A335A4">
          <w:rPr>
            <w:rFonts w:cs="Arial"/>
          </w:rPr>
          <w:t>Порядок</w:t>
        </w:r>
      </w:hyperlink>
      <w:r w:rsidR="004D3D7E" w:rsidRPr="00A335A4">
        <w:rPr>
          <w:rFonts w:cs="Arial"/>
        </w:rPr>
        <w:t xml:space="preserve"> разработки и утверждения,</w:t>
      </w:r>
      <w:r w:rsidR="004D3D7E">
        <w:rPr>
          <w:rFonts w:cs="Arial"/>
        </w:rPr>
        <w:t xml:space="preserve"> </w:t>
      </w:r>
      <w:hyperlink r:id="rId11" w:history="1">
        <w:r w:rsidR="004D3D7E" w:rsidRPr="00A335A4">
          <w:rPr>
            <w:rFonts w:cs="Arial"/>
          </w:rPr>
          <w:t>период</w:t>
        </w:r>
      </w:hyperlink>
      <w:r w:rsidR="004D3D7E" w:rsidRPr="00A335A4">
        <w:rPr>
          <w:rFonts w:cs="Arial"/>
        </w:rPr>
        <w:t xml:space="preserve"> действия,</w:t>
      </w:r>
      <w:r w:rsidR="004D3D7E">
        <w:rPr>
          <w:rFonts w:cs="Arial"/>
        </w:rPr>
        <w:t xml:space="preserve"> </w:t>
      </w:r>
      <w:r w:rsidR="004D3D7E" w:rsidRPr="00A335A4">
        <w:rPr>
          <w:rFonts w:cs="Arial"/>
        </w:rPr>
        <w:t xml:space="preserve">а также </w:t>
      </w:r>
      <w:hyperlink r:id="rId12" w:history="1">
        <w:r w:rsidR="004D3D7E" w:rsidRPr="00A335A4">
          <w:rPr>
            <w:rFonts w:cs="Arial"/>
          </w:rPr>
          <w:t>требования</w:t>
        </w:r>
      </w:hyperlink>
      <w:r w:rsidR="004D3D7E" w:rsidRPr="00A335A4">
        <w:rPr>
          <w:rFonts w:cs="Arial"/>
        </w:rPr>
        <w:t xml:space="preserve"> к составу и содержанию бюджетного прогноза поселения на долгосрочный период устанавливаются администрацией поселения с соблюдением требований </w:t>
      </w:r>
      <w:hyperlink r:id="rId13" w:history="1">
        <w:r w:rsidR="004D3D7E">
          <w:rPr>
            <w:rStyle w:val="a3"/>
            <w:rFonts w:cs="Arial"/>
          </w:rPr>
          <w:t>Бюджетного кодекса РФ</w:t>
        </w:r>
      </w:hyperlink>
      <w:r w:rsidR="004D3D7E" w:rsidRPr="00A335A4">
        <w:rPr>
          <w:rFonts w:cs="Arial"/>
        </w:rPr>
        <w:t>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Бюджетный прогноз (изменения бюджетного прогноза) поселения на долгосрочный период администрацией поселения в срок,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не </w:t>
      </w:r>
      <w:r w:rsidRPr="00A335A4">
        <w:rPr>
          <w:rFonts w:cs="Arial"/>
        </w:rPr>
        <w:lastRenderedPageBreak/>
        <w:t>превышающий двух месяцев со дня официального обнародования решения о соответствующем бюджете.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12.</w:t>
      </w:r>
      <w:r>
        <w:rPr>
          <w:rFonts w:cs="Arial"/>
        </w:rPr>
        <w:t xml:space="preserve"> </w:t>
      </w:r>
      <w:proofErr w:type="gramStart"/>
      <w:r w:rsidRPr="00A335A4">
        <w:rPr>
          <w:rFonts w:cs="Arial"/>
        </w:rPr>
        <w:t>Доходы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прогнозируются на основе прогноза социально-экономического развития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 условиях действующего на день внесения проекта бюджета решения о бюджете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(далее - решение о бюджете) законодательства о налогах и сборах,</w:t>
      </w:r>
      <w:r>
        <w:rPr>
          <w:rFonts w:cs="Arial"/>
        </w:rPr>
        <w:t xml:space="preserve"> </w:t>
      </w:r>
      <w:r w:rsidRPr="00A335A4">
        <w:rPr>
          <w:rFonts w:cs="Arial"/>
        </w:rPr>
        <w:t>бюджетного законодательства Российской Федерации 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законодательства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законов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решений Совета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устанавливающих неналоговые доходы</w:t>
      </w:r>
      <w:proofErr w:type="gramEnd"/>
      <w:r w:rsidRPr="00A335A4">
        <w:rPr>
          <w:rFonts w:cs="Arial"/>
        </w:rPr>
        <w:t xml:space="preserve"> бюджетов бюджетной системы Российской Федерации.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13.</w:t>
      </w:r>
      <w:r>
        <w:rPr>
          <w:rFonts w:cs="Arial"/>
        </w:rPr>
        <w:t xml:space="preserve"> </w:t>
      </w:r>
      <w:r w:rsidRPr="00A335A4">
        <w:rPr>
          <w:rFonts w:cs="Arial"/>
        </w:rPr>
        <w:t>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устанавливаемой руководителем финансового органа.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14.</w:t>
      </w:r>
      <w:r>
        <w:rPr>
          <w:rFonts w:cs="Arial"/>
        </w:rPr>
        <w:t xml:space="preserve"> </w:t>
      </w:r>
      <w:r w:rsidRPr="00A335A4">
        <w:rPr>
          <w:rFonts w:cs="Arial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его выполнения в отчетном финансовом году и текущем финансовом году.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15.</w:t>
      </w:r>
      <w:r>
        <w:rPr>
          <w:rFonts w:cs="Arial"/>
        </w:rPr>
        <w:t xml:space="preserve"> </w:t>
      </w:r>
      <w:r w:rsidRPr="00A335A4">
        <w:rPr>
          <w:rFonts w:cs="Arial"/>
        </w:rPr>
        <w:t>Объем бюджетных ассигнований на реализацию долгосрочных целевых программ (подпрограмм) утверждается решением</w:t>
      </w:r>
      <w:r>
        <w:rPr>
          <w:rFonts w:cs="Arial"/>
        </w:rPr>
        <w:t xml:space="preserve"> </w:t>
      </w:r>
      <w:r w:rsidRPr="00A335A4">
        <w:rPr>
          <w:rFonts w:cs="Arial"/>
        </w:rPr>
        <w:t>Совета о бюджете сельского поселения в составе ведомственной структуры расходов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по соответствующей каждой программе (подпрограмме) целевой статье расходов бюджета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 соответствии с постановлением администрации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утвердившим программу.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16.</w:t>
      </w:r>
      <w:r>
        <w:rPr>
          <w:rFonts w:cs="Arial"/>
        </w:rPr>
        <w:t xml:space="preserve"> </w:t>
      </w:r>
      <w:r w:rsidRPr="00A335A4">
        <w:rPr>
          <w:rFonts w:cs="Arial"/>
        </w:rPr>
        <w:t>Долгосрочные целевые программы,</w:t>
      </w:r>
      <w:r>
        <w:rPr>
          <w:rFonts w:cs="Arial"/>
        </w:rPr>
        <w:t xml:space="preserve"> </w:t>
      </w:r>
      <w:r w:rsidRPr="00A335A4">
        <w:rPr>
          <w:rFonts w:cs="Arial"/>
        </w:rPr>
        <w:t>предлагаемые к финансированию начиная с очередного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года,</w:t>
      </w:r>
      <w:r>
        <w:rPr>
          <w:rFonts w:cs="Arial"/>
        </w:rPr>
        <w:t xml:space="preserve"> </w:t>
      </w:r>
      <w:r w:rsidRPr="00A335A4">
        <w:rPr>
          <w:rFonts w:cs="Arial"/>
        </w:rPr>
        <w:t>подлежат утверждению решением Совета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не позднее одного месяца до дня внесения проекта решения о бюджете в Совет 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  <w:iCs/>
        </w:rPr>
      </w:pPr>
      <w:r w:rsidRPr="00A335A4">
        <w:rPr>
          <w:rFonts w:cs="Arial"/>
          <w:iCs/>
        </w:rPr>
        <w:t>17.</w:t>
      </w:r>
      <w:r>
        <w:rPr>
          <w:rFonts w:cs="Arial"/>
        </w:rPr>
        <w:t xml:space="preserve"> </w:t>
      </w:r>
      <w:r w:rsidRPr="00A335A4">
        <w:rPr>
          <w:rFonts w:cs="Arial"/>
          <w:iCs/>
        </w:rPr>
        <w:t xml:space="preserve">В бюджете </w:t>
      </w:r>
      <w:r w:rsidRPr="00A335A4">
        <w:rPr>
          <w:rFonts w:cs="Arial"/>
        </w:rPr>
        <w:t>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</w:t>
      </w:r>
      <w:r w:rsidRPr="00A335A4">
        <w:rPr>
          <w:rFonts w:cs="Arial"/>
          <w:iCs/>
        </w:rPr>
        <w:t>могут предусматриваться бюджетные ассигнования на реализацию ведомственных целевых программ,</w:t>
      </w:r>
      <w:r>
        <w:rPr>
          <w:rFonts w:cs="Arial"/>
          <w:iCs/>
        </w:rPr>
        <w:t xml:space="preserve"> </w:t>
      </w:r>
      <w:r w:rsidRPr="00A335A4">
        <w:rPr>
          <w:rFonts w:cs="Arial"/>
          <w:iCs/>
        </w:rPr>
        <w:t>разработка,</w:t>
      </w:r>
      <w:r>
        <w:rPr>
          <w:rFonts w:cs="Arial"/>
          <w:iCs/>
        </w:rPr>
        <w:t xml:space="preserve"> </w:t>
      </w:r>
      <w:r w:rsidRPr="00A335A4">
        <w:rPr>
          <w:rFonts w:cs="Arial"/>
          <w:iCs/>
        </w:rPr>
        <w:t>утверждение и реализация которых осуществляются в порядке,</w:t>
      </w:r>
      <w:r>
        <w:rPr>
          <w:rFonts w:cs="Arial"/>
          <w:iCs/>
        </w:rPr>
        <w:t xml:space="preserve"> </w:t>
      </w:r>
      <w:r w:rsidRPr="00A335A4">
        <w:rPr>
          <w:rFonts w:cs="Arial"/>
          <w:iCs/>
        </w:rPr>
        <w:t xml:space="preserve">установленном администрацией </w:t>
      </w:r>
      <w:r w:rsidRPr="00A335A4">
        <w:rPr>
          <w:rFonts w:cs="Arial"/>
        </w:rPr>
        <w:t>сельского поселения «</w:t>
      </w:r>
      <w:proofErr w:type="spellStart"/>
      <w:r>
        <w:rPr>
          <w:rFonts w:cs="Arial"/>
        </w:rPr>
        <w:t>Мензин</w:t>
      </w:r>
      <w:r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  <w:r w:rsidRPr="00A335A4">
        <w:rPr>
          <w:rFonts w:cs="Arial"/>
          <w:iCs/>
        </w:rPr>
        <w:t>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18.</w:t>
      </w:r>
      <w:r>
        <w:rPr>
          <w:rFonts w:cs="Arial"/>
        </w:rPr>
        <w:t xml:space="preserve"> </w:t>
      </w:r>
      <w:r w:rsidRPr="00A335A4">
        <w:rPr>
          <w:rFonts w:cs="Arial"/>
        </w:rPr>
        <w:t>При составлении проекта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используется реестр расходных обязательств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19.</w:t>
      </w:r>
      <w:r>
        <w:rPr>
          <w:rFonts w:cs="Arial"/>
        </w:rPr>
        <w:t xml:space="preserve"> </w:t>
      </w:r>
      <w:r w:rsidRPr="00A335A4">
        <w:rPr>
          <w:rFonts w:cs="Arial"/>
        </w:rPr>
        <w:t>Реестр расходных обязательств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ведется администрацией сельского поселения 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администрацией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lastRenderedPageBreak/>
        <w:t>20.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Решение о бюджете должно содержать основные характеристики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к которым относятся общий объем доходов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общий объем расходов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дефицит (профицит)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="00FB3733">
        <w:rPr>
          <w:rFonts w:cs="Arial"/>
        </w:rPr>
        <w:t>»</w:t>
      </w:r>
      <w:r w:rsidRPr="00A335A4">
        <w:rPr>
          <w:rFonts w:cs="Arial"/>
        </w:rPr>
        <w:t>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иные показатели,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установленные муниципальными правовыми актами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(кроме решений о бюджете).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</w:t>
      </w:r>
      <w:r>
        <w:rPr>
          <w:rFonts w:cs="Arial"/>
        </w:rPr>
        <w:t xml:space="preserve"> </w:t>
      </w:r>
      <w:r w:rsidRPr="00A335A4">
        <w:rPr>
          <w:rFonts w:cs="Arial"/>
        </w:rPr>
        <w:t>Одновременно с проектом решения о бюджете в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представляются следующие документы и материалы: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21.1.</w:t>
      </w:r>
      <w:r>
        <w:rPr>
          <w:rFonts w:cs="Arial"/>
        </w:rPr>
        <w:t xml:space="preserve"> </w:t>
      </w:r>
      <w:r w:rsidRPr="00A335A4">
        <w:rPr>
          <w:rFonts w:cs="Arial"/>
        </w:rPr>
        <w:t>основные направления бюджетной и налоговой политики;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21.2.</w:t>
      </w:r>
      <w:r>
        <w:rPr>
          <w:rFonts w:cs="Arial"/>
        </w:rPr>
        <w:t xml:space="preserve"> </w:t>
      </w:r>
      <w:r w:rsidRPr="00A335A4">
        <w:rPr>
          <w:rFonts w:cs="Arial"/>
        </w:rPr>
        <w:t>предварительные итоги социально-экономического развития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за истекший период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 и ожидаемые итоги социально-экономического развития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за текущий финансовый год;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21.3.</w:t>
      </w:r>
      <w:r>
        <w:rPr>
          <w:rFonts w:cs="Arial"/>
        </w:rPr>
        <w:t xml:space="preserve"> </w:t>
      </w:r>
      <w:r w:rsidRPr="00A335A4">
        <w:rPr>
          <w:rFonts w:cs="Arial"/>
        </w:rPr>
        <w:t>прогноз социально-экономического развития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21.4.</w:t>
      </w:r>
      <w:r>
        <w:rPr>
          <w:rFonts w:cs="Arial"/>
        </w:rPr>
        <w:t xml:space="preserve"> </w:t>
      </w:r>
      <w:r w:rsidRPr="00A335A4">
        <w:rPr>
          <w:rFonts w:cs="Arial"/>
        </w:rPr>
        <w:t>прогноз основных характеристик (общий объем доходов,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общий объем расходов,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дефицит (профицит)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консолидированного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очередной финансовый год и плановый период;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21.5.</w:t>
      </w:r>
      <w:r>
        <w:rPr>
          <w:rFonts w:cs="Arial"/>
        </w:rPr>
        <w:t xml:space="preserve"> </w:t>
      </w:r>
      <w:r w:rsidRPr="00A335A4">
        <w:rPr>
          <w:rFonts w:cs="Arial"/>
        </w:rPr>
        <w:t>пояснительная записка к проекту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21.6.</w:t>
      </w:r>
      <w:r>
        <w:rPr>
          <w:rFonts w:cs="Arial"/>
        </w:rPr>
        <w:t xml:space="preserve"> </w:t>
      </w:r>
      <w:r w:rsidRPr="00A335A4">
        <w:rPr>
          <w:rFonts w:cs="Arial"/>
        </w:rPr>
        <w:t>Утратил силу;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21.7.</w:t>
      </w:r>
      <w:r>
        <w:rPr>
          <w:rFonts w:cs="Arial"/>
        </w:rPr>
        <w:t xml:space="preserve"> </w:t>
      </w:r>
      <w:r w:rsidRPr="00A335A4">
        <w:rPr>
          <w:rFonts w:cs="Arial"/>
        </w:rPr>
        <w:t>Утратил силу;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21.8.</w:t>
      </w:r>
      <w:r>
        <w:rPr>
          <w:rFonts w:cs="Arial"/>
        </w:rPr>
        <w:t xml:space="preserve"> </w:t>
      </w:r>
      <w:r w:rsidRPr="00A335A4">
        <w:rPr>
          <w:rFonts w:cs="Arial"/>
        </w:rPr>
        <w:t>перечень публичных нормативных обязательств,</w:t>
      </w:r>
      <w:r>
        <w:rPr>
          <w:rFonts w:cs="Arial"/>
        </w:rPr>
        <w:t xml:space="preserve"> </w:t>
      </w:r>
      <w:r w:rsidRPr="00A335A4">
        <w:rPr>
          <w:rFonts w:cs="Arial"/>
        </w:rPr>
        <w:t>подлежащих исполнению за счет средств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21.9.</w:t>
      </w:r>
      <w:r>
        <w:rPr>
          <w:rFonts w:cs="Arial"/>
        </w:rPr>
        <w:t xml:space="preserve"> </w:t>
      </w:r>
      <w:r w:rsidRPr="00A335A4">
        <w:rPr>
          <w:rFonts w:cs="Arial"/>
        </w:rPr>
        <w:t>оценка ожидаемого исполнения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текущий финансовый год;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21.10.</w:t>
      </w:r>
      <w:r>
        <w:rPr>
          <w:rFonts w:cs="Arial"/>
        </w:rPr>
        <w:t xml:space="preserve"> </w:t>
      </w:r>
      <w:r w:rsidRPr="00A335A4">
        <w:rPr>
          <w:rFonts w:cs="Arial"/>
        </w:rPr>
        <w:t>доходы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по кодам бюджетной классификации Российской Федерации по основным источникам поступлений;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21.11.</w:t>
      </w:r>
      <w:r>
        <w:rPr>
          <w:rFonts w:cs="Arial"/>
        </w:rPr>
        <w:t xml:space="preserve"> </w:t>
      </w:r>
      <w:r w:rsidRPr="00A335A4">
        <w:rPr>
          <w:rFonts w:cs="Arial"/>
        </w:rPr>
        <w:t>иные документы и материалы;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21.12. реестры источников доходов бюджета;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21.13. проект бюджетного прогноза (проект изменений бюджетного прогноза)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долгосрочный период;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21.14. паспорта муниципальных программ (проекты изменений в указанные паспорта);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21.15. предложенные представительным органом,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органами внешнего муниципального финансового контроля проекты бюджетных </w:t>
      </w:r>
      <w:r w:rsidRPr="00A335A4">
        <w:rPr>
          <w:rFonts w:cs="Arial"/>
        </w:rPr>
        <w:lastRenderedPageBreak/>
        <w:t>смет указанных органов,</w:t>
      </w:r>
      <w:r>
        <w:rPr>
          <w:rFonts w:cs="Arial"/>
        </w:rPr>
        <w:t xml:space="preserve"> </w:t>
      </w:r>
      <w:r w:rsidRPr="00A335A4">
        <w:rPr>
          <w:rFonts w:cs="Arial"/>
        </w:rPr>
        <w:t>представляемые в случае возникновения разногласий с финансовым органом в отношении указанных смет.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3. Рассмотрение и утверждение бюджета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22.</w:t>
      </w:r>
      <w:r>
        <w:rPr>
          <w:rFonts w:cs="Arial"/>
        </w:rPr>
        <w:t xml:space="preserve"> </w:t>
      </w:r>
      <w:r w:rsidRPr="00A335A4">
        <w:rPr>
          <w:rFonts w:cs="Arial"/>
        </w:rPr>
        <w:t>Администрация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вносит на рассмотрение в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проект решения о бюджете не позднее 15 ноября текущего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23.</w:t>
      </w:r>
      <w:r>
        <w:rPr>
          <w:rFonts w:cs="Arial"/>
        </w:rPr>
        <w:t xml:space="preserve"> </w:t>
      </w:r>
      <w:r w:rsidRPr="00A335A4">
        <w:rPr>
          <w:rFonts w:cs="Arial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с участием администрации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="00FB3733" w:rsidRPr="00A335A4">
        <w:rPr>
          <w:rFonts w:cs="Arial"/>
        </w:rPr>
        <w:t xml:space="preserve"> </w:t>
      </w:r>
      <w:r w:rsidRPr="00A335A4">
        <w:rPr>
          <w:rFonts w:cs="Arial"/>
        </w:rPr>
        <w:t>» по проекту решения о бюджете,</w:t>
      </w:r>
      <w:r>
        <w:rPr>
          <w:rFonts w:cs="Arial"/>
        </w:rPr>
        <w:t xml:space="preserve"> </w:t>
      </w:r>
      <w:r w:rsidRPr="00A335A4">
        <w:rPr>
          <w:rFonts w:cs="Arial"/>
        </w:rPr>
        <w:t>обнародованному администрацией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проводит публичные слушания в соответствии с Порядком организации и проведения публичных слушаний.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По итогам публичных слушаний принимаются рекомендации,</w:t>
      </w:r>
      <w:r>
        <w:rPr>
          <w:rFonts w:cs="Arial"/>
        </w:rPr>
        <w:t xml:space="preserve"> </w:t>
      </w:r>
      <w:r w:rsidRPr="00A335A4">
        <w:rPr>
          <w:rFonts w:cs="Arial"/>
        </w:rPr>
        <w:t>в которых отражаются результаты обсуждения проекта решения о бюджете.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24. Проект решения Совета о бюджете на очередной финансовый год и плановый период,</w:t>
      </w:r>
      <w:r>
        <w:rPr>
          <w:rFonts w:cs="Arial"/>
        </w:rPr>
        <w:t xml:space="preserve"> </w:t>
      </w:r>
      <w:r w:rsidRPr="00A335A4">
        <w:rPr>
          <w:rFonts w:cs="Arial"/>
        </w:rPr>
        <w:t>внесенный с соблюдением требований настоящего положения,</w:t>
      </w:r>
      <w:r>
        <w:rPr>
          <w:rFonts w:cs="Arial"/>
        </w:rPr>
        <w:t xml:space="preserve"> </w:t>
      </w:r>
      <w:r w:rsidRPr="00A335A4">
        <w:rPr>
          <w:rFonts w:cs="Arial"/>
        </w:rPr>
        <w:t>в течени</w:t>
      </w:r>
      <w:proofErr w:type="gramStart"/>
      <w:r w:rsidRPr="00A335A4">
        <w:rPr>
          <w:rFonts w:cs="Arial"/>
        </w:rPr>
        <w:t>и</w:t>
      </w:r>
      <w:proofErr w:type="gramEnd"/>
      <w:r w:rsidRPr="00A335A4">
        <w:rPr>
          <w:rFonts w:cs="Arial"/>
        </w:rPr>
        <w:t xml:space="preserve"> 3 рабочих дней направляется председателем Совета в ревизионную комиссию муниципального района «</w:t>
      </w:r>
      <w:proofErr w:type="spellStart"/>
      <w:r w:rsidRPr="00A335A4">
        <w:rPr>
          <w:rFonts w:cs="Arial"/>
        </w:rPr>
        <w:t>Красночикойский</w:t>
      </w:r>
      <w:proofErr w:type="spellEnd"/>
      <w:r w:rsidRPr="00A335A4">
        <w:rPr>
          <w:rFonts w:cs="Arial"/>
        </w:rPr>
        <w:t xml:space="preserve"> район» для дачи заключения.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25. На основании заключения ревизионной комиссии и с учетом рекомендаций публичных слушаний постоянная комиссия Совета по бюджету в течени</w:t>
      </w:r>
      <w:proofErr w:type="gramStart"/>
      <w:r w:rsidRPr="00A335A4">
        <w:rPr>
          <w:rFonts w:cs="Arial"/>
        </w:rPr>
        <w:t>и</w:t>
      </w:r>
      <w:proofErr w:type="gramEnd"/>
      <w:r w:rsidRPr="00A335A4">
        <w:rPr>
          <w:rFonts w:cs="Arial"/>
        </w:rPr>
        <w:t xml:space="preserve"> 10 рабочих дней выносит свое заключение по проекту решения о бюджете на очередной финансовый год и плановый период.</w:t>
      </w:r>
    </w:p>
    <w:p w:rsidR="004D3D7E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26. При рассмотрении Советом сельского поселения проекта решения Совета о бюджете на очередной финансовый год и плановый период обсуждаются его концепция,</w:t>
      </w:r>
      <w:r>
        <w:rPr>
          <w:rFonts w:cs="Arial"/>
        </w:rPr>
        <w:t xml:space="preserve"> </w:t>
      </w:r>
      <w:r w:rsidRPr="00A335A4">
        <w:rPr>
          <w:rFonts w:cs="Arial"/>
        </w:rPr>
        <w:t>прогноз социально- экономического развития поселения и основные направления бюджетной и налоговой политики.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27. Решением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утверждаются: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перечень главных администраторов доходов бюджета;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 xml:space="preserve">перечень главных </w:t>
      </w:r>
      <w:proofErr w:type="gramStart"/>
      <w:r w:rsidRPr="00A335A4">
        <w:rPr>
          <w:rFonts w:cs="Arial"/>
        </w:rPr>
        <w:t>администраторов источников финансирования дефицита бюджета</w:t>
      </w:r>
      <w:proofErr w:type="gramEnd"/>
      <w:r w:rsidRPr="00A335A4">
        <w:rPr>
          <w:rFonts w:cs="Arial"/>
        </w:rPr>
        <w:t>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распределение бюджетных ассигнований по 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подразделам,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целевым статьям,</w:t>
      </w:r>
      <w:r>
        <w:rPr>
          <w:rFonts w:cs="Arial"/>
        </w:rPr>
        <w:t xml:space="preserve"> </w:t>
      </w:r>
      <w:r w:rsidRPr="00A335A4">
        <w:rPr>
          <w:rFonts w:cs="Arial"/>
        </w:rPr>
        <w:t>группам (группам и подгруппам) видов расходов либо по 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подразделам,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целевым статьям (муниципальным программам и непрограммным направлениям деятельности),</w:t>
      </w:r>
      <w:r>
        <w:rPr>
          <w:rFonts w:cs="Arial"/>
        </w:rPr>
        <w:t xml:space="preserve"> </w:t>
      </w:r>
      <w:r w:rsidRPr="00A335A4">
        <w:rPr>
          <w:rFonts w:cs="Arial"/>
        </w:rPr>
        <w:t>группам (группам и подгруппам) видов расходов и (или) по целевым статьям (муниципальным программам и непрограммным направлениям деятельности),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группам (группам и подгруппам) видов расходов классификации расходов бюджетов на очередной финансовый </w:t>
      </w:r>
      <w:r w:rsidRPr="00A335A4">
        <w:rPr>
          <w:rFonts w:cs="Arial"/>
        </w:rPr>
        <w:lastRenderedPageBreak/>
        <w:t>год и плановый период,</w:t>
      </w:r>
      <w:r>
        <w:rPr>
          <w:rFonts w:cs="Arial"/>
        </w:rPr>
        <w:t xml:space="preserve"> </w:t>
      </w:r>
      <w:r w:rsidRPr="00A335A4">
        <w:rPr>
          <w:rFonts w:cs="Arial"/>
        </w:rPr>
        <w:t>а</w:t>
      </w:r>
      <w:proofErr w:type="gramEnd"/>
      <w:r w:rsidRPr="00A335A4">
        <w:rPr>
          <w:rFonts w:cs="Arial"/>
        </w:rPr>
        <w:t xml:space="preserve"> также по разделам и подразделам классификации расходов бюджетов в случаях,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установленных муниципальным правовым актом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ведомственная структура расходов бюджета на очередной финансовый год и плановый период;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общий объем бюджетных ассигнований,</w:t>
      </w:r>
      <w:r>
        <w:rPr>
          <w:rFonts w:cs="Arial"/>
        </w:rPr>
        <w:t xml:space="preserve"> </w:t>
      </w:r>
      <w:r w:rsidRPr="00A335A4">
        <w:rPr>
          <w:rFonts w:cs="Arial"/>
        </w:rPr>
        <w:t>направляемых на исполнение публичных нормативных обязательств;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объем межбюджетных трансфертов,</w:t>
      </w:r>
      <w:r>
        <w:rPr>
          <w:rFonts w:cs="Arial"/>
        </w:rPr>
        <w:t xml:space="preserve"> </w:t>
      </w:r>
      <w:r w:rsidRPr="00A335A4">
        <w:rPr>
          <w:rFonts w:cs="Arial"/>
        </w:rPr>
        <w:t>получаемых из других бюджетов в очередном финансовом году и плановом периоде;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 5 процента общего объема расходов бюджета (без учета расходов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предусмотренных за счет межбюджетных трансфертов из других бюджетов бюджетной системы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имеющих целевое назначение),</w:t>
      </w:r>
      <w:r>
        <w:rPr>
          <w:rFonts w:cs="Arial"/>
        </w:rPr>
        <w:t xml:space="preserve"> </w:t>
      </w:r>
      <w:r w:rsidRPr="00A335A4">
        <w:rPr>
          <w:rFonts w:cs="Arial"/>
        </w:rPr>
        <w:t>на второй год планового периода в объеме не</w:t>
      </w:r>
      <w:proofErr w:type="gramEnd"/>
      <w:r w:rsidRPr="00A335A4">
        <w:rPr>
          <w:rFonts w:cs="Arial"/>
        </w:rPr>
        <w:t xml:space="preserve"> менее 5 процентов общего объема расходов бюджета (без учета расходов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предусмотренных за счет межбюджетных трансфертов из других бюджетов бюджетной системы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имеющих целевое назначение);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источники финансирования дефицита бюджета на очередной финансовый год и плановый период;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верхний предел муниципального внутреннего долга по состоянию на 1 января</w:t>
      </w:r>
      <w:r>
        <w:rPr>
          <w:rFonts w:cs="Arial"/>
        </w:rPr>
        <w:t xml:space="preserve"> </w:t>
      </w:r>
      <w:r w:rsidRPr="00A335A4">
        <w:rPr>
          <w:rFonts w:cs="Arial"/>
        </w:rPr>
        <w:t>года,</w:t>
      </w:r>
      <w:r>
        <w:rPr>
          <w:rFonts w:cs="Arial"/>
        </w:rPr>
        <w:t xml:space="preserve"> </w:t>
      </w:r>
      <w:r w:rsidRPr="00A335A4">
        <w:rPr>
          <w:rFonts w:cs="Arial"/>
        </w:rPr>
        <w:t>следующего за очередным финансовым годом и каждым годом планового периода,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с </w:t>
      </w:r>
      <w:proofErr w:type="gramStart"/>
      <w:r w:rsidRPr="00A335A4">
        <w:rPr>
          <w:rFonts w:cs="Arial"/>
        </w:rPr>
        <w:t>указанием</w:t>
      </w:r>
      <w:proofErr w:type="gramEnd"/>
      <w:r w:rsidRPr="00A335A4">
        <w:rPr>
          <w:rFonts w:cs="Arial"/>
        </w:rPr>
        <w:t xml:space="preserve"> в том числе верхнего предела долга по муниципальным гарантиям;</w:t>
      </w:r>
    </w:p>
    <w:p w:rsidR="004D3D7E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иные показатели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установленные муниципальным правовым актом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в расходной части бюджета сельского поселения предусматривается создание резервного фонда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 Средства резервного фонда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направляются на финансирование непредвиденных расходов,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в том числе на проведение аварийно-восстановительных работ и иных мероприятий,</w:t>
      </w:r>
      <w:r>
        <w:rPr>
          <w:rFonts w:cs="Arial"/>
        </w:rPr>
        <w:t xml:space="preserve"> </w:t>
      </w:r>
      <w:r w:rsidRPr="00A335A4">
        <w:rPr>
          <w:rFonts w:cs="Arial"/>
        </w:rPr>
        <w:t>связанных с ликвидацией последствий стихийных бедствий и других чрезвычайных ситуаций,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на иные мероприятия,</w:t>
      </w:r>
      <w:r>
        <w:rPr>
          <w:rFonts w:cs="Arial"/>
        </w:rPr>
        <w:t xml:space="preserve"> </w:t>
      </w:r>
      <w:r w:rsidRPr="00A335A4">
        <w:rPr>
          <w:rFonts w:cs="Arial"/>
        </w:rPr>
        <w:t>предусмотренные настоящим порядком. Размер резервного фонда устанавливается решением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при утверждении бюджета сельского поселения на очередной финансовый год и плановый период. Порядок использования бюджетных ассигнований резервного фонда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»,</w:t>
      </w:r>
      <w:r>
        <w:rPr>
          <w:rFonts w:cs="Arial"/>
        </w:rPr>
        <w:t xml:space="preserve"> </w:t>
      </w:r>
      <w:r w:rsidRPr="00A335A4">
        <w:rPr>
          <w:rFonts w:cs="Arial"/>
        </w:rPr>
        <w:t>предусмотренных в составе бюджета сельского поселения,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устанавливается Советом</w:t>
      </w:r>
      <w:r>
        <w:rPr>
          <w:rFonts w:cs="Arial"/>
        </w:rPr>
        <w:t xml:space="preserve"> </w:t>
      </w:r>
      <w:r w:rsidRPr="00A335A4">
        <w:rPr>
          <w:rFonts w:cs="Arial"/>
        </w:rPr>
        <w:t>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». Отчет об использовании бюджетных ассигнований </w:t>
      </w:r>
      <w:r w:rsidRPr="00A335A4">
        <w:rPr>
          <w:rFonts w:cs="Arial"/>
        </w:rPr>
        <w:lastRenderedPageBreak/>
        <w:t>резервного фонда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прилагается к годовому отчету об исполнении бюджета </w:t>
      </w:r>
    </w:p>
    <w:p w:rsidR="004D3D7E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27.1.</w:t>
      </w:r>
      <w:r>
        <w:rPr>
          <w:rFonts w:cs="Arial"/>
        </w:rPr>
        <w:t xml:space="preserve"> </w:t>
      </w:r>
      <w:r w:rsidRPr="00A335A4">
        <w:rPr>
          <w:rFonts w:cs="Arial"/>
        </w:rPr>
        <w:t>При утверждении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 планового периода проекта бюджета.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Изменение параметров планового периода бюджета осуществляется в соответствии с муниципальным правовым актом представительного органа поселения.</w:t>
      </w:r>
    </w:p>
    <w:p w:rsidR="004D3D7E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 xml:space="preserve">Изменение </w:t>
      </w:r>
      <w:proofErr w:type="gramStart"/>
      <w:r w:rsidRPr="00A335A4">
        <w:rPr>
          <w:rFonts w:cs="Arial"/>
        </w:rPr>
        <w:t>показателей ведомственной структуры расходов бюджета поселения</w:t>
      </w:r>
      <w:proofErr w:type="gramEnd"/>
      <w:r w:rsidRPr="00A335A4">
        <w:rPr>
          <w:rFonts w:cs="Arial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28.</w:t>
      </w:r>
      <w:r>
        <w:rPr>
          <w:rFonts w:cs="Arial"/>
        </w:rPr>
        <w:t xml:space="preserve"> </w:t>
      </w:r>
      <w:r w:rsidRPr="00A335A4">
        <w:rPr>
          <w:rFonts w:cs="Arial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рассматривает проект решения Совета</w:t>
      </w:r>
      <w:r>
        <w:rPr>
          <w:rFonts w:cs="Arial"/>
        </w:rPr>
        <w:t xml:space="preserve"> </w:t>
      </w:r>
      <w:r w:rsidRPr="00A335A4">
        <w:rPr>
          <w:rFonts w:cs="Arial"/>
        </w:rPr>
        <w:t>о бюджете на очередной финансовый год и плановый период в течение двадцати дней со дня его внесения в Совет администрацией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29.</w:t>
      </w:r>
      <w:r>
        <w:rPr>
          <w:rFonts w:cs="Arial"/>
        </w:rPr>
        <w:t xml:space="preserve"> </w:t>
      </w:r>
      <w:r w:rsidRPr="00A335A4">
        <w:rPr>
          <w:rFonts w:cs="Arial"/>
        </w:rPr>
        <w:t>При рассмотрении проекта решения о бюджете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заслушивает:</w:t>
      </w:r>
    </w:p>
    <w:p w:rsidR="004D3D7E" w:rsidRPr="00A335A4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r w:rsidRPr="00A335A4">
        <w:rPr>
          <w:rFonts w:cs="Arial"/>
        </w:rPr>
        <w:t>29.1.</w:t>
      </w:r>
      <w:r>
        <w:rPr>
          <w:rFonts w:cs="Arial"/>
        </w:rPr>
        <w:t xml:space="preserve"> </w:t>
      </w:r>
      <w:r w:rsidRPr="00A335A4">
        <w:rPr>
          <w:rFonts w:cs="Arial"/>
        </w:rPr>
        <w:t>доклад администрации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»;</w:t>
      </w:r>
    </w:p>
    <w:p w:rsidR="004D3D7E" w:rsidRPr="00A335A4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r w:rsidRPr="00A335A4">
        <w:rPr>
          <w:rFonts w:cs="Arial"/>
        </w:rPr>
        <w:t>29.2.</w:t>
      </w:r>
      <w:r>
        <w:rPr>
          <w:rFonts w:cs="Arial"/>
        </w:rPr>
        <w:t xml:space="preserve"> </w:t>
      </w:r>
      <w:r w:rsidRPr="00A335A4">
        <w:rPr>
          <w:rFonts w:cs="Arial"/>
        </w:rPr>
        <w:t>заключение ревизионной комиссии муниципального района «</w:t>
      </w:r>
      <w:proofErr w:type="spellStart"/>
      <w:r w:rsidRPr="00A335A4">
        <w:rPr>
          <w:rFonts w:cs="Arial"/>
        </w:rPr>
        <w:t>Красночикойский</w:t>
      </w:r>
      <w:proofErr w:type="spellEnd"/>
      <w:r w:rsidRPr="00A335A4">
        <w:rPr>
          <w:rFonts w:cs="Arial"/>
        </w:rPr>
        <w:t xml:space="preserve"> район»;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29.3. заключение постоянной комиссии Совета по бюджету.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30.</w:t>
      </w:r>
      <w:r>
        <w:rPr>
          <w:rFonts w:cs="Arial"/>
        </w:rPr>
        <w:t xml:space="preserve"> </w:t>
      </w:r>
      <w:r w:rsidRPr="00A335A4">
        <w:rPr>
          <w:rFonts w:cs="Arial"/>
        </w:rPr>
        <w:t>По итогам рассмотрения проекта решения о бюджете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  <w:r>
        <w:rPr>
          <w:rFonts w:cs="Arial"/>
        </w:rPr>
        <w:t xml:space="preserve"> </w:t>
      </w:r>
      <w:r w:rsidRPr="00A335A4">
        <w:rPr>
          <w:rFonts w:cs="Arial"/>
        </w:rPr>
        <w:t>на очередной год Совет принимает одно из следующих решений: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30.1.</w:t>
      </w:r>
      <w:r>
        <w:rPr>
          <w:rFonts w:cs="Arial"/>
        </w:rPr>
        <w:t xml:space="preserve"> </w:t>
      </w:r>
      <w:r w:rsidRPr="00A335A4">
        <w:rPr>
          <w:rFonts w:cs="Arial"/>
        </w:rPr>
        <w:t>принять проект решения о бюджете сельского поселения на очередной финансовый год и плановый период;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30.2.</w:t>
      </w:r>
      <w:r>
        <w:rPr>
          <w:rFonts w:cs="Arial"/>
        </w:rPr>
        <w:t xml:space="preserve"> </w:t>
      </w:r>
      <w:r w:rsidRPr="00A335A4">
        <w:rPr>
          <w:rFonts w:cs="Arial"/>
        </w:rPr>
        <w:t>отклонить проект решения о бюджете,</w:t>
      </w:r>
      <w:r>
        <w:rPr>
          <w:rFonts w:cs="Arial"/>
        </w:rPr>
        <w:t xml:space="preserve"> </w:t>
      </w:r>
      <w:r w:rsidRPr="00A335A4">
        <w:rPr>
          <w:rFonts w:cs="Arial"/>
        </w:rPr>
        <w:t>направить его в администрацию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доработку.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39.</w:t>
      </w:r>
      <w:r>
        <w:rPr>
          <w:rFonts w:cs="Arial"/>
        </w:rPr>
        <w:t xml:space="preserve"> </w:t>
      </w:r>
      <w:r w:rsidRPr="00A335A4">
        <w:rPr>
          <w:rFonts w:cs="Arial"/>
        </w:rPr>
        <w:t>После принятия проекта решения о бюджете в первом чтении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не вправе увеличивать основные характеристики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при отсутствии положительного заключения администрации сельского поселения </w:t>
      </w:r>
      <w:r w:rsidR="00FB3733">
        <w:rPr>
          <w:rFonts w:cs="Arial"/>
        </w:rPr>
        <w:t>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40. В случае отклонения проекта решения о бюджете на очередной финансовый год и плановый период и возвращения его на доработку администрация сельского поселения в течение 5 рабочих дней дорабатывает его и вносит в Совет</w:t>
      </w:r>
      <w:r>
        <w:rPr>
          <w:rFonts w:cs="Arial"/>
        </w:rPr>
        <w:t xml:space="preserve"> </w:t>
      </w:r>
      <w:r w:rsidRPr="00A335A4">
        <w:rPr>
          <w:rFonts w:cs="Arial"/>
        </w:rPr>
        <w:t>на повторное рассмотрение. При повторном внесении проекта решения о бюджете на очередной финансовый год Совет рассматривает его в течение 10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41.</w:t>
      </w:r>
      <w:r>
        <w:rPr>
          <w:rFonts w:cs="Arial"/>
        </w:rPr>
        <w:t xml:space="preserve"> </w:t>
      </w:r>
      <w:proofErr w:type="gramStart"/>
      <w:r w:rsidRPr="00A335A4">
        <w:rPr>
          <w:rFonts w:cs="Arial"/>
        </w:rPr>
        <w:t>Администрация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разрабатывает проекты решений о внесении изменений в решение о </w:t>
      </w:r>
      <w:r w:rsidRPr="00A335A4">
        <w:rPr>
          <w:rFonts w:cs="Arial"/>
        </w:rPr>
        <w:lastRenderedPageBreak/>
        <w:t>бюджете по всем вопросам,</w:t>
      </w:r>
      <w:r>
        <w:rPr>
          <w:rFonts w:cs="Arial"/>
        </w:rPr>
        <w:t xml:space="preserve"> </w:t>
      </w:r>
      <w:r w:rsidRPr="00A335A4">
        <w:rPr>
          <w:rFonts w:cs="Arial"/>
        </w:rPr>
        <w:t>являющимся предметом правового регулирования указанного решения,</w:t>
      </w:r>
      <w:r>
        <w:rPr>
          <w:rFonts w:cs="Arial"/>
        </w:rPr>
        <w:t xml:space="preserve"> </w:t>
      </w:r>
      <w:r w:rsidRPr="00A335A4">
        <w:rPr>
          <w:rFonts w:cs="Arial"/>
        </w:rPr>
        <w:t>в том числе в части,</w:t>
      </w:r>
      <w:r>
        <w:rPr>
          <w:rFonts w:cs="Arial"/>
        </w:rPr>
        <w:t xml:space="preserve"> </w:t>
      </w:r>
      <w:r w:rsidRPr="00A335A4">
        <w:rPr>
          <w:rFonts w:cs="Arial"/>
        </w:rPr>
        <w:t>изменяющей основные характеристики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распределение бюджетных ассигнований по 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подразделам,</w:t>
      </w:r>
      <w:r>
        <w:rPr>
          <w:rFonts w:cs="Arial"/>
        </w:rPr>
        <w:t xml:space="preserve"> </w:t>
      </w:r>
      <w:r w:rsidRPr="00A335A4">
        <w:rPr>
          <w:rFonts w:cs="Arial"/>
        </w:rPr>
        <w:t>целевым статьям и видам расходов классификации расходов бюджетов.</w:t>
      </w:r>
      <w:proofErr w:type="gramEnd"/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42.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Одновременно </w:t>
      </w:r>
      <w:proofErr w:type="gramStart"/>
      <w:r w:rsidRPr="00A335A4">
        <w:rPr>
          <w:rFonts w:cs="Arial"/>
        </w:rPr>
        <w:t>с проектом решения о внесении изменений в решение о бюджете в Совет</w:t>
      </w:r>
      <w:proofErr w:type="gramEnd"/>
      <w:r w:rsidRPr="00A335A4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>представляются следующие документы и материалы: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42.1.</w:t>
      </w:r>
      <w:r>
        <w:rPr>
          <w:rFonts w:cs="Arial"/>
        </w:rPr>
        <w:t xml:space="preserve"> </w:t>
      </w:r>
      <w:r w:rsidRPr="00A335A4">
        <w:rPr>
          <w:rFonts w:cs="Arial"/>
        </w:rPr>
        <w:t>сведения об исполнении бюджета поселения за истекший отчетный период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42.2.</w:t>
      </w:r>
      <w:r>
        <w:rPr>
          <w:rFonts w:cs="Arial"/>
        </w:rPr>
        <w:t xml:space="preserve"> </w:t>
      </w:r>
      <w:r w:rsidRPr="00A335A4">
        <w:rPr>
          <w:rFonts w:cs="Arial"/>
        </w:rPr>
        <w:t>оценка ожидаемого исполнения бюджета поселения в текущем финансовом году;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43.3.</w:t>
      </w:r>
      <w:r>
        <w:rPr>
          <w:rFonts w:cs="Arial"/>
        </w:rPr>
        <w:t xml:space="preserve"> </w:t>
      </w:r>
      <w:r w:rsidRPr="00A335A4">
        <w:rPr>
          <w:rFonts w:cs="Arial"/>
        </w:rPr>
        <w:t>пояснительная записка с обоснованием предлагаемых изменений в решение Совета о бюджете сельского поселения на текущий финансовый год;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43.4. уточненные параметры прогноза социально- экономического развития поселения на текущий финансовый год.</w:t>
      </w:r>
    </w:p>
    <w:p w:rsidR="004D3D7E" w:rsidRPr="00A335A4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r w:rsidRPr="00A335A4">
        <w:rPr>
          <w:rFonts w:cs="Arial"/>
        </w:rPr>
        <w:t>44.</w:t>
      </w:r>
      <w:r>
        <w:rPr>
          <w:rFonts w:cs="Arial"/>
        </w:rPr>
        <w:t xml:space="preserve"> </w:t>
      </w:r>
      <w:r w:rsidRPr="00A335A4">
        <w:rPr>
          <w:rFonts w:cs="Arial"/>
        </w:rPr>
        <w:t>Проект решения о внесении изменений в решение о бюджете рассматривается Советом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на очередном заседании в одном чтении.</w:t>
      </w:r>
    </w:p>
    <w:p w:rsidR="004D3D7E" w:rsidRDefault="004D3D7E" w:rsidP="004D3D7E">
      <w:pPr>
        <w:tabs>
          <w:tab w:val="left" w:pos="993"/>
        </w:tabs>
        <w:suppressAutoHyphens/>
        <w:ind w:firstLine="709"/>
        <w:rPr>
          <w:rFonts w:cs="Arial"/>
          <w:shd w:val="clear" w:color="auto" w:fill="FFFFFF"/>
        </w:rPr>
      </w:pPr>
      <w:r w:rsidRPr="00A335A4">
        <w:rPr>
          <w:rFonts w:cs="Arial"/>
        </w:rPr>
        <w:t xml:space="preserve">44.1. </w:t>
      </w:r>
      <w:proofErr w:type="gramStart"/>
      <w:r w:rsidRPr="00A335A4">
        <w:rPr>
          <w:rFonts w:cs="Arial"/>
        </w:rPr>
        <w:t>В случае введения временной администрации,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в соответствии со ст. 168.5 БК РФ,</w:t>
      </w:r>
      <w:r>
        <w:rPr>
          <w:rFonts w:cs="Arial"/>
        </w:rPr>
        <w:t xml:space="preserve"> </w:t>
      </w:r>
      <w:r w:rsidRPr="00A335A4">
        <w:rPr>
          <w:rFonts w:cs="Arial"/>
          <w:shd w:val="clear" w:color="auto" w:fill="FFFFFF"/>
        </w:rPr>
        <w:t>в течение 15 дней со дня утверждения арбитражным судом субъекта Российской Федерации плана восстановления платежеспособности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»,</w:t>
      </w:r>
      <w:r>
        <w:rPr>
          <w:rFonts w:cs="Arial"/>
          <w:shd w:val="clear" w:color="auto" w:fill="FFFFFF"/>
        </w:rPr>
        <w:t xml:space="preserve"> </w:t>
      </w:r>
      <w:r w:rsidRPr="00A335A4">
        <w:rPr>
          <w:rFonts w:cs="Arial"/>
          <w:shd w:val="clear" w:color="auto" w:fill="FFFFFF"/>
        </w:rPr>
        <w:t>временная финансовая администрация разрабатывает проект решения о внесении изменений в решение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 на текущий финансовый год (текущий финансовый год и плановый период) в целях приведения указанного</w:t>
      </w:r>
      <w:proofErr w:type="gramEnd"/>
      <w:r w:rsidRPr="00A335A4">
        <w:rPr>
          <w:rFonts w:cs="Arial"/>
          <w:shd w:val="clear" w:color="auto" w:fill="FFFFFF"/>
        </w:rPr>
        <w:t xml:space="preserve"> решения в соответствие с планом восстановления платежеспособности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</w:t>
      </w:r>
      <w:r>
        <w:rPr>
          <w:rFonts w:cs="Arial"/>
          <w:shd w:val="clear" w:color="auto" w:fill="FFFFFF"/>
        </w:rPr>
        <w:t xml:space="preserve"> </w:t>
      </w:r>
      <w:r w:rsidRPr="00A335A4">
        <w:rPr>
          <w:rFonts w:cs="Arial"/>
          <w:shd w:val="clear" w:color="auto" w:fill="FFFFFF"/>
        </w:rPr>
        <w:t>и представляет его в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».</w:t>
      </w:r>
    </w:p>
    <w:p w:rsidR="004D3D7E" w:rsidRDefault="004D3D7E" w:rsidP="004D3D7E">
      <w:pPr>
        <w:tabs>
          <w:tab w:val="left" w:pos="993"/>
        </w:tabs>
        <w:suppressAutoHyphens/>
        <w:ind w:firstLine="709"/>
        <w:rPr>
          <w:rFonts w:cs="Arial"/>
          <w:shd w:val="clear" w:color="auto" w:fill="FFFFFF"/>
        </w:rPr>
      </w:pPr>
      <w:r w:rsidRPr="00A335A4">
        <w:rPr>
          <w:rFonts w:cs="Arial"/>
          <w:shd w:val="clear" w:color="auto" w:fill="FFFFFF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 рассматривает проект решения о внесении изменений в решение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</w:t>
      </w:r>
      <w:r>
        <w:rPr>
          <w:rFonts w:cs="Arial"/>
          <w:shd w:val="clear" w:color="auto" w:fill="FFFFFF"/>
        </w:rPr>
        <w:t xml:space="preserve"> </w:t>
      </w:r>
      <w:r w:rsidRPr="00A335A4">
        <w:rPr>
          <w:rFonts w:cs="Arial"/>
          <w:shd w:val="clear" w:color="auto" w:fill="FFFFFF"/>
        </w:rPr>
        <w:t>на текущий финансовый год (текущий финансовый год и плановый период) во внеочередном порядке в течение 15 дней со дня его представления временной финансовой администрацией.</w:t>
      </w:r>
    </w:p>
    <w:p w:rsidR="004D3D7E" w:rsidRPr="00A335A4" w:rsidRDefault="004D3D7E" w:rsidP="004D3D7E">
      <w:pPr>
        <w:shd w:val="clear" w:color="auto" w:fill="FFFFFF"/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Внесение изменений в решение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  <w:r>
        <w:rPr>
          <w:rFonts w:cs="Arial"/>
        </w:rPr>
        <w:t xml:space="preserve"> </w:t>
      </w:r>
      <w:r w:rsidRPr="00A335A4">
        <w:rPr>
          <w:rFonts w:cs="Arial"/>
        </w:rPr>
        <w:t>на текущий финансовый год (текущий финансовый год и плановый период) в целях приведения указанного решения</w:t>
      </w:r>
      <w:r>
        <w:rPr>
          <w:rFonts w:cs="Arial"/>
        </w:rPr>
        <w:t xml:space="preserve"> </w:t>
      </w:r>
      <w:r w:rsidRPr="00A335A4">
        <w:rPr>
          <w:rFonts w:cs="Arial"/>
        </w:rPr>
        <w:t>в соответствие с планом восстановления платежеспособности</w:t>
      </w:r>
      <w:r w:rsidRPr="00A335A4">
        <w:rPr>
          <w:rFonts w:cs="Arial"/>
          <w:shd w:val="clear" w:color="auto" w:fill="FFFFFF"/>
        </w:rPr>
        <w:t xml:space="preserve">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</w:t>
      </w:r>
      <w:r w:rsidRPr="00A335A4">
        <w:rPr>
          <w:rFonts w:cs="Arial"/>
        </w:rPr>
        <w:t xml:space="preserve"> может не предусматриваться,</w:t>
      </w:r>
      <w:r>
        <w:rPr>
          <w:rFonts w:cs="Arial"/>
        </w:rPr>
        <w:t xml:space="preserve"> </w:t>
      </w:r>
      <w:r w:rsidRPr="00A335A4">
        <w:rPr>
          <w:rFonts w:cs="Arial"/>
        </w:rPr>
        <w:t>если план восстановления платежеспособности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="00FB3733" w:rsidRPr="00A335A4">
        <w:rPr>
          <w:rFonts w:cs="Arial"/>
        </w:rPr>
        <w:t xml:space="preserve"> </w:t>
      </w:r>
      <w:r w:rsidRPr="00A335A4">
        <w:rPr>
          <w:rFonts w:cs="Arial"/>
        </w:rPr>
        <w:t>е» утвержден арбитражным судом субъекта Российской Федерации</w:t>
      </w:r>
      <w:r>
        <w:rPr>
          <w:rFonts w:cs="Arial"/>
        </w:rPr>
        <w:t xml:space="preserve"> </w:t>
      </w:r>
      <w:r w:rsidRPr="00A335A4">
        <w:rPr>
          <w:rFonts w:cs="Arial"/>
        </w:rPr>
        <w:t>по истечении девяти месяцев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года.</w:t>
      </w:r>
      <w:proofErr w:type="gramEnd"/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lastRenderedPageBreak/>
        <w:t>Внесение сельским поселением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проекта решения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о</w:t>
      </w:r>
      <w:r>
        <w:rPr>
          <w:rFonts w:cs="Arial"/>
        </w:rPr>
        <w:t xml:space="preserve"> </w:t>
      </w:r>
      <w:r w:rsidRPr="00A335A4">
        <w:rPr>
          <w:rFonts w:cs="Arial"/>
        </w:rPr>
        <w:t>местном бюджете на очередной финансовый год (очередной финансовый год и плановый период),</w:t>
      </w:r>
      <w:r>
        <w:rPr>
          <w:rFonts w:cs="Arial"/>
        </w:rPr>
        <w:t xml:space="preserve"> </w:t>
      </w:r>
      <w:r w:rsidRPr="00A335A4">
        <w:rPr>
          <w:rFonts w:cs="Arial"/>
        </w:rPr>
        <w:t>рассмотрение,</w:t>
      </w:r>
      <w:r>
        <w:rPr>
          <w:rFonts w:cs="Arial"/>
        </w:rPr>
        <w:t xml:space="preserve"> </w:t>
      </w:r>
      <w:r w:rsidRPr="00A335A4">
        <w:rPr>
          <w:rFonts w:cs="Arial"/>
        </w:rPr>
        <w:t>принятие и введение в действие указанного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арбитражным судом субъекта Российской Федерации решения об отказе введения временной финансовой</w:t>
      </w:r>
      <w:proofErr w:type="gramEnd"/>
      <w:r w:rsidRPr="00A335A4">
        <w:rPr>
          <w:rFonts w:cs="Arial"/>
        </w:rPr>
        <w:t xml:space="preserve"> администрации либо решения об утверждении плана восстановления платежеспособности</w:t>
      </w:r>
      <w:r>
        <w:rPr>
          <w:rFonts w:cs="Arial"/>
        </w:rPr>
        <w:t xml:space="preserve"> </w:t>
      </w:r>
      <w:r w:rsidRPr="00A335A4">
        <w:rPr>
          <w:rFonts w:cs="Arial"/>
        </w:rPr>
        <w:t>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не допускаются.</w:t>
      </w:r>
    </w:p>
    <w:p w:rsidR="004D3D7E" w:rsidRPr="00A335A4" w:rsidRDefault="004D3D7E" w:rsidP="004D3D7E">
      <w:pPr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Временная финансовая администрация в соответствии с планом восстановления платежеспособности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разрабатывает проект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решения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на очередной финансовый год (очередной финансовый год и плановый период) либо поправки к нему и представляет их в </w:t>
      </w:r>
      <w:r w:rsidRPr="00A335A4">
        <w:rPr>
          <w:rFonts w:cs="Arial"/>
          <w:shd w:val="clear" w:color="auto" w:fill="FFFFFF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 xml:space="preserve">» </w:t>
      </w:r>
      <w:r w:rsidRPr="00A335A4">
        <w:rPr>
          <w:rFonts w:cs="Arial"/>
        </w:rPr>
        <w:t>в срок,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установленный планом восстановления платежеспособности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  <w:proofErr w:type="gramEnd"/>
    </w:p>
    <w:p w:rsidR="004D3D7E" w:rsidRDefault="004D3D7E" w:rsidP="004D3D7E">
      <w:pPr>
        <w:shd w:val="clear" w:color="auto" w:fill="FFFFFF"/>
        <w:suppressAutoHyphens/>
        <w:ind w:firstLine="709"/>
        <w:rPr>
          <w:rFonts w:cs="Arial"/>
        </w:rPr>
      </w:pPr>
      <w:r w:rsidRPr="00A335A4">
        <w:rPr>
          <w:rFonts w:cs="Arial"/>
          <w:shd w:val="clear" w:color="auto" w:fill="FFFFFF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  <w:shd w:val="clear" w:color="auto" w:fill="FFFFFF"/>
        </w:rPr>
        <w:t>»</w:t>
      </w:r>
      <w:r w:rsidRPr="00A335A4">
        <w:rPr>
          <w:rFonts w:cs="Arial"/>
        </w:rPr>
        <w:t xml:space="preserve"> рассматривает представленный 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настоящей статьей,</w:t>
      </w:r>
      <w:r>
        <w:rPr>
          <w:rFonts w:cs="Arial"/>
        </w:rPr>
        <w:t xml:space="preserve"> </w:t>
      </w:r>
      <w:r w:rsidRPr="00A335A4">
        <w:rPr>
          <w:rFonts w:cs="Arial"/>
        </w:rPr>
        <w:t>проект решения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  <w:r>
        <w:rPr>
          <w:rFonts w:cs="Arial"/>
        </w:rPr>
        <w:t xml:space="preserve"> </w:t>
      </w:r>
      <w:r w:rsidRPr="00A335A4">
        <w:rPr>
          <w:rFonts w:cs="Arial"/>
        </w:rPr>
        <w:t>на очередной финансовый год (очередной финансовый год и плановый период) в течение одного месяца со дня его представления временной финансовой администрацией.</w:t>
      </w:r>
    </w:p>
    <w:p w:rsidR="004D3D7E" w:rsidRDefault="004D3D7E" w:rsidP="004D3D7E">
      <w:pPr>
        <w:suppressAutoHyphens/>
        <w:ind w:firstLine="709"/>
        <w:rPr>
          <w:rFonts w:cs="Arial"/>
        </w:rPr>
      </w:pPr>
      <w:r w:rsidRPr="00A335A4">
        <w:rPr>
          <w:rFonts w:cs="Arial"/>
        </w:rPr>
        <w:t>Глава временной финансовой администрации участвует с правом совещательного голоса в заседаниях Совета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при рассмотрении проектов решений о бюджете или о внесении изменений в решение о бюджете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и вправе выступать с заключением по всем вопросам,</w:t>
      </w:r>
      <w:r>
        <w:rPr>
          <w:rFonts w:cs="Arial"/>
        </w:rPr>
        <w:t xml:space="preserve"> </w:t>
      </w:r>
      <w:r w:rsidRPr="00A335A4">
        <w:rPr>
          <w:rFonts w:cs="Arial"/>
        </w:rPr>
        <w:t>ставящимся на голосование.</w:t>
      </w:r>
    </w:p>
    <w:p w:rsidR="00FB3733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proofErr w:type="gramStart"/>
      <w:r w:rsidRPr="00A335A4">
        <w:rPr>
          <w:rFonts w:cs="Arial"/>
        </w:rPr>
        <w:t>При рассмотрении проекта решения о внесении изменений в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решение о бюджете на текущий финансовый год (текущий финансовый год и плановый период) или проекта решения о бюджете на очередной финансовый год (очередной финансовый год и плановый период)</w:t>
      </w:r>
      <w:r>
        <w:rPr>
          <w:rFonts w:cs="Arial"/>
        </w:rPr>
        <w:t xml:space="preserve"> </w:t>
      </w:r>
      <w:r w:rsidRPr="00A335A4">
        <w:rPr>
          <w:rFonts w:cs="Arial"/>
        </w:rPr>
        <w:t>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не вправе принимать поправки без положительного заключения главы временной финансовой администрации </w:t>
      </w:r>
      <w:proofErr w:type="gramEnd"/>
    </w:p>
    <w:p w:rsidR="004D3D7E" w:rsidRPr="00A335A4" w:rsidRDefault="004D3D7E" w:rsidP="004D3D7E">
      <w:pPr>
        <w:tabs>
          <w:tab w:val="left" w:pos="993"/>
        </w:tabs>
        <w:suppressAutoHyphens/>
        <w:ind w:firstLine="709"/>
        <w:rPr>
          <w:rFonts w:cs="Arial"/>
        </w:rPr>
      </w:pPr>
      <w:r w:rsidRPr="00A335A4">
        <w:rPr>
          <w:rFonts w:cs="Arial"/>
        </w:rPr>
        <w:t>4. Исполнение бюджета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45.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обеспечивается администрацией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46.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организуется на основе сводной бюджетной росписи и кассового плана.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lastRenderedPageBreak/>
        <w:t>47.</w:t>
      </w:r>
      <w:r>
        <w:rPr>
          <w:rFonts w:cs="Arial"/>
        </w:rPr>
        <w:t xml:space="preserve"> </w:t>
      </w:r>
      <w:r w:rsidRPr="00A335A4">
        <w:rPr>
          <w:rFonts w:cs="Arial"/>
        </w:rPr>
        <w:t>Кассовое обслуживание исполнения бюджета сельского поселения осуществляется Федеральным казначейством.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48.</w:t>
      </w:r>
      <w:r>
        <w:rPr>
          <w:rFonts w:cs="Arial"/>
        </w:rPr>
        <w:t xml:space="preserve"> </w:t>
      </w:r>
      <w:r w:rsidRPr="00A335A4">
        <w:rPr>
          <w:rFonts w:cs="Arial"/>
        </w:rPr>
        <w:t>Порядок составления и ведения сводной бюджетной росписи бюджета устанавливается администрацией сельского поселения. Утверждение сводной бюджетной росписи бюджета и внесение изменений в нее осуществляются правовым актом администрации сельского поселения.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49.</w:t>
      </w:r>
      <w:r>
        <w:rPr>
          <w:rFonts w:cs="Arial"/>
        </w:rPr>
        <w:t xml:space="preserve"> </w:t>
      </w:r>
      <w:r w:rsidRPr="00A335A4">
        <w:rPr>
          <w:rFonts w:cs="Arial"/>
        </w:rPr>
        <w:t>Утвержденные показатели сводной бюджетной росписи бюджета должны соответствовать решению о бюджете сельского поселения на очередной финансовый год. В случае принятия решения о внесении изменений в решение о бюджете администрация сельского поселения утверждает соответствующие изменения в сводную бюджетную роспись.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50.</w:t>
      </w:r>
      <w:r>
        <w:rPr>
          <w:rFonts w:cs="Arial"/>
        </w:rPr>
        <w:t xml:space="preserve"> </w:t>
      </w:r>
      <w:r w:rsidRPr="00A335A4">
        <w:rPr>
          <w:rFonts w:cs="Arial"/>
        </w:rPr>
        <w:t>В сводную бюджетную роспись включаются бюджетные ассигнования по источникам финансирования дефицита бюджета.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51.</w:t>
      </w:r>
      <w:r>
        <w:rPr>
          <w:rFonts w:cs="Arial"/>
        </w:rPr>
        <w:t xml:space="preserve"> </w:t>
      </w:r>
      <w:r w:rsidRPr="00A335A4">
        <w:rPr>
          <w:rFonts w:cs="Arial"/>
        </w:rPr>
        <w:t>Порядок составления и ведения кассового плана,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состав и сроки представления главными распорядителями бюджетных средств,</w:t>
      </w:r>
      <w:r>
        <w:rPr>
          <w:rFonts w:cs="Arial"/>
        </w:rPr>
        <w:t xml:space="preserve"> </w:t>
      </w:r>
      <w:r w:rsidRPr="00A335A4">
        <w:rPr>
          <w:rFonts w:cs="Arial"/>
        </w:rPr>
        <w:t>главными администраторами доходов бюджета сельского поселения,</w:t>
      </w:r>
      <w:r>
        <w:rPr>
          <w:rFonts w:cs="Arial"/>
        </w:rPr>
        <w:t xml:space="preserve"> </w:t>
      </w:r>
      <w:r w:rsidRPr="00A335A4">
        <w:rPr>
          <w:rFonts w:cs="Arial"/>
        </w:rPr>
        <w:t>главными администраторами источников финансирования дефицита бюджета сведений,</w:t>
      </w:r>
      <w:r>
        <w:rPr>
          <w:rFonts w:cs="Arial"/>
        </w:rPr>
        <w:t xml:space="preserve"> </w:t>
      </w:r>
      <w:r w:rsidRPr="00A335A4">
        <w:rPr>
          <w:rFonts w:cs="Arial"/>
        </w:rPr>
        <w:t>необходимых для составления и ведения кассового плана,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устанавливаются администрацией сельского поселения.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52.</w:t>
      </w:r>
      <w:r>
        <w:rPr>
          <w:rFonts w:cs="Arial"/>
        </w:rPr>
        <w:t xml:space="preserve"> </w:t>
      </w:r>
      <w:r w:rsidRPr="00A335A4">
        <w:rPr>
          <w:rFonts w:cs="Arial"/>
        </w:rPr>
        <w:t>Составление и ведение кассового плана осуществляются администрацией сельского поселения.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53.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сельского поселения по доходам предусматривает: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53.1.</w:t>
      </w:r>
      <w:r>
        <w:rPr>
          <w:rFonts w:cs="Arial"/>
        </w:rPr>
        <w:t xml:space="preserve"> </w:t>
      </w:r>
      <w:r w:rsidRPr="00A335A4">
        <w:rPr>
          <w:rFonts w:cs="Arial"/>
        </w:rPr>
        <w:t>зачисление на единый счет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доходов от распределения налогов,</w:t>
      </w:r>
      <w:r>
        <w:rPr>
          <w:rFonts w:cs="Arial"/>
        </w:rPr>
        <w:t xml:space="preserve"> </w:t>
      </w:r>
      <w:r w:rsidRPr="00A335A4">
        <w:rPr>
          <w:rFonts w:cs="Arial"/>
        </w:rPr>
        <w:t>сборов и иных поступлений в бюджетную систему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распределяемых по нормативам,</w:t>
      </w:r>
      <w:r>
        <w:rPr>
          <w:rFonts w:cs="Arial"/>
        </w:rPr>
        <w:t xml:space="preserve"> </w:t>
      </w:r>
      <w:r w:rsidRPr="00A335A4">
        <w:rPr>
          <w:rFonts w:cs="Arial"/>
        </w:rPr>
        <w:t>действующим в текущем финансовом году,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установленным бюджетным законодательством Российской Федерации и Забайкальского края,</w:t>
      </w:r>
      <w:r>
        <w:rPr>
          <w:rFonts w:cs="Arial"/>
        </w:rPr>
        <w:t xml:space="preserve"> </w:t>
      </w:r>
      <w:r w:rsidRPr="00A335A4">
        <w:rPr>
          <w:rFonts w:cs="Arial"/>
        </w:rPr>
        <w:t>со счетов органов Федерального казначейства и иных поступлений в бюджет;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53.2. перечисление излишне распределенных сумм,</w:t>
      </w:r>
      <w:r>
        <w:rPr>
          <w:rFonts w:cs="Arial"/>
        </w:rPr>
        <w:t xml:space="preserve"> </w:t>
      </w:r>
      <w:r w:rsidRPr="00A335A4">
        <w:rPr>
          <w:rFonts w:cs="Arial"/>
        </w:rPr>
        <w:t>возврат излишне уплаченных или излишне взысканных сумм,</w:t>
      </w:r>
      <w:r>
        <w:rPr>
          <w:rFonts w:cs="Arial"/>
        </w:rPr>
        <w:t xml:space="preserve"> </w:t>
      </w:r>
      <w:r w:rsidRPr="00A335A4">
        <w:rPr>
          <w:rFonts w:cs="Arial"/>
        </w:rPr>
        <w:t>а также сумм процентов за несвоевременное осуществление такого возврата и процентов,</w:t>
      </w:r>
      <w:r>
        <w:rPr>
          <w:rFonts w:cs="Arial"/>
        </w:rPr>
        <w:t xml:space="preserve"> </w:t>
      </w:r>
      <w:r w:rsidRPr="00A335A4">
        <w:rPr>
          <w:rFonts w:cs="Arial"/>
        </w:rPr>
        <w:t>начисленных на излишне взысканные суммы;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53.3.</w:t>
      </w:r>
      <w:r>
        <w:rPr>
          <w:rFonts w:cs="Arial"/>
        </w:rPr>
        <w:t xml:space="preserve"> </w:t>
      </w:r>
      <w:r w:rsidRPr="00A335A4">
        <w:rPr>
          <w:rFonts w:cs="Arial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54.4.</w:t>
      </w:r>
      <w:r>
        <w:rPr>
          <w:rFonts w:cs="Arial"/>
        </w:rPr>
        <w:t xml:space="preserve"> </w:t>
      </w:r>
      <w:r w:rsidRPr="00A335A4">
        <w:rPr>
          <w:rFonts w:cs="Arial"/>
        </w:rPr>
        <w:t>уточнение администратором доходов бюджета платежей в бюджеты бюджетной системы Российской Федерации;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335A4">
        <w:rPr>
          <w:rFonts w:cs="Arial"/>
        </w:rPr>
        <w:t>54.5. перечисление Федеральным казначейством средств,</w:t>
      </w:r>
      <w:r>
        <w:rPr>
          <w:rFonts w:cs="Arial"/>
        </w:rPr>
        <w:t xml:space="preserve"> </w:t>
      </w:r>
      <w:r w:rsidRPr="00A335A4">
        <w:rPr>
          <w:rFonts w:cs="Arial"/>
        </w:rPr>
        <w:t>необходимых для осуществления возврата (зачета) излишне уплаченных или излишне взысканных сумм налогов,</w:t>
      </w:r>
      <w:r>
        <w:rPr>
          <w:rFonts w:cs="Arial"/>
        </w:rPr>
        <w:t xml:space="preserve"> </w:t>
      </w:r>
      <w:r w:rsidRPr="00A335A4">
        <w:rPr>
          <w:rFonts w:cs="Arial"/>
        </w:rPr>
        <w:t>сборов и иных платежей,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а также сумм процентов за несвоевременное осуществление такого </w:t>
      </w:r>
      <w:r w:rsidRPr="00A335A4">
        <w:rPr>
          <w:rFonts w:cs="Arial"/>
        </w:rPr>
        <w:lastRenderedPageBreak/>
        <w:t>возврата и процентов,</w:t>
      </w:r>
      <w:r>
        <w:rPr>
          <w:rFonts w:cs="Arial"/>
        </w:rPr>
        <w:t xml:space="preserve"> </w:t>
      </w:r>
      <w:r w:rsidRPr="00A335A4">
        <w:rPr>
          <w:rFonts w:cs="Arial"/>
        </w:rPr>
        <w:t>начисленных на излишне взысканные суммы,</w:t>
      </w:r>
      <w:r>
        <w:rPr>
          <w:rFonts w:cs="Arial"/>
        </w:rPr>
        <w:t xml:space="preserve"> </w:t>
      </w:r>
      <w:r w:rsidRPr="00A335A4">
        <w:rPr>
          <w:rFonts w:cs="Arial"/>
        </w:rPr>
        <w:t>с единого счета бюджета на соответствующие счета Федерального казначейства,</w:t>
      </w:r>
      <w:r>
        <w:rPr>
          <w:rFonts w:cs="Arial"/>
        </w:rPr>
        <w:t xml:space="preserve"> </w:t>
      </w:r>
      <w:r w:rsidRPr="00A335A4">
        <w:rPr>
          <w:rFonts w:cs="Arial"/>
        </w:rPr>
        <w:t>предназначенные для учета поступлений и их распределения между бюджетами бюджетной системы Российской Федерации в</w:t>
      </w:r>
      <w:proofErr w:type="gramEnd"/>
      <w:r w:rsidRPr="00A335A4">
        <w:rPr>
          <w:rFonts w:cs="Arial"/>
        </w:rPr>
        <w:t xml:space="preserve"> </w:t>
      </w:r>
      <w:proofErr w:type="gramStart"/>
      <w:r w:rsidRPr="00A335A4">
        <w:rPr>
          <w:rFonts w:cs="Arial"/>
        </w:rPr>
        <w:t>порядке</w:t>
      </w:r>
      <w:proofErr w:type="gramEnd"/>
      <w:r w:rsidRPr="00A335A4">
        <w:rPr>
          <w:rFonts w:cs="Arial"/>
        </w:rPr>
        <w:t>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Министерством финансов Российской Федерации.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55.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сельского поселения по расходам осуществляется 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администрацией сельского поселения.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56.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сельского поселения по расходам предусматривает: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56.1. принятие и учет бюджетных и денежных обязательств;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56.2.</w:t>
      </w:r>
      <w:r>
        <w:rPr>
          <w:rFonts w:cs="Arial"/>
        </w:rPr>
        <w:t xml:space="preserve"> </w:t>
      </w:r>
      <w:r w:rsidRPr="00A335A4">
        <w:rPr>
          <w:rFonts w:cs="Arial"/>
        </w:rPr>
        <w:t>подтверждение денежных обязательств;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56.3.</w:t>
      </w:r>
      <w:r>
        <w:rPr>
          <w:rFonts w:cs="Arial"/>
        </w:rPr>
        <w:t xml:space="preserve"> </w:t>
      </w:r>
      <w:r w:rsidRPr="00A335A4">
        <w:rPr>
          <w:rFonts w:cs="Arial"/>
        </w:rPr>
        <w:t>санкционирование оплаты денежных обязательств;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56.4.</w:t>
      </w:r>
      <w:r>
        <w:rPr>
          <w:rFonts w:cs="Arial"/>
        </w:rPr>
        <w:t xml:space="preserve"> </w:t>
      </w:r>
      <w:r w:rsidRPr="00A335A4">
        <w:rPr>
          <w:rFonts w:cs="Arial"/>
        </w:rPr>
        <w:t>подтверждение исполнения денежных обязательств.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Санкционированные оплаты денежных обязательств осуществляется в форме совершения разрешительной надписи (акцепта) после проверки наличия документов,</w:t>
      </w:r>
      <w:r>
        <w:rPr>
          <w:rFonts w:cs="Arial"/>
        </w:rPr>
        <w:t xml:space="preserve"> </w:t>
      </w:r>
      <w:r w:rsidRPr="00A335A4">
        <w:rPr>
          <w:rFonts w:cs="Arial"/>
        </w:rPr>
        <w:t>предусмотренных порядком санкционирования оплаты денежных обязательств,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установленным финансовым органом в соответствии с положениями настоящего Кодекса.</w:t>
      </w:r>
    </w:p>
    <w:p w:rsidR="004D3D7E" w:rsidRPr="00386055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  <w:color w:val="auto"/>
        </w:rPr>
      </w:pPr>
      <w:r w:rsidRPr="00A335A4">
        <w:rPr>
          <w:rFonts w:cs="Arial"/>
        </w:rPr>
        <w:t>57.</w:t>
      </w:r>
      <w:r>
        <w:rPr>
          <w:rFonts w:cs="Arial"/>
        </w:rPr>
        <w:t xml:space="preserve"> </w:t>
      </w:r>
      <w:r w:rsidRPr="00A335A4">
        <w:rPr>
          <w:rFonts w:cs="Arial"/>
        </w:rPr>
        <w:t>Исполнение бюджета по источникам финансирования дефицита бюджета осуществляется главными администраторами,</w:t>
      </w:r>
      <w:r>
        <w:rPr>
          <w:rFonts w:cs="Arial"/>
        </w:rPr>
        <w:t xml:space="preserve"> </w:t>
      </w:r>
      <w:r w:rsidRPr="00A335A4">
        <w:rPr>
          <w:rFonts w:cs="Arial"/>
        </w:rPr>
        <w:t>администраторами источников финансирования дефицита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в соответствии со сводной бюджетной росписью 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в соответствии с </w:t>
      </w:r>
      <w:hyperlink r:id="rId14" w:history="1">
        <w:r w:rsidRPr="00386055">
          <w:rPr>
            <w:rStyle w:val="a3"/>
            <w:rFonts w:cs="Arial"/>
            <w:color w:val="auto"/>
          </w:rPr>
          <w:t>Бюджетным кодексом Российской Федерации</w:t>
        </w:r>
      </w:hyperlink>
      <w:r w:rsidRPr="00386055">
        <w:rPr>
          <w:rFonts w:cs="Arial"/>
          <w:color w:val="auto"/>
        </w:rPr>
        <w:t>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58.</w:t>
      </w:r>
      <w:r>
        <w:rPr>
          <w:rFonts w:cs="Arial"/>
        </w:rPr>
        <w:t xml:space="preserve"> </w:t>
      </w:r>
      <w:r w:rsidRPr="00A335A4">
        <w:rPr>
          <w:rFonts w:cs="Arial"/>
        </w:rPr>
        <w:t>В целях организации исполнения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по расходам и источникам финансирования дефицита бюджета в соответствии с </w:t>
      </w:r>
      <w:hyperlink r:id="rId15" w:history="1">
        <w:r w:rsidRPr="00386055">
          <w:rPr>
            <w:rStyle w:val="a3"/>
            <w:rFonts w:cs="Arial"/>
            <w:color w:val="auto"/>
          </w:rPr>
          <w:t>Бюджетным кодексом Российской Федерации</w:t>
        </w:r>
      </w:hyperlink>
      <w:r>
        <w:rPr>
          <w:rFonts w:cs="Arial"/>
        </w:rPr>
        <w:t xml:space="preserve"> </w:t>
      </w:r>
      <w:r w:rsidRPr="00A335A4">
        <w:rPr>
          <w:rFonts w:cs="Arial"/>
        </w:rPr>
        <w:t>составляется и ведется сводная бюджетная роспись,</w:t>
      </w:r>
      <w:r>
        <w:rPr>
          <w:rFonts w:cs="Arial"/>
        </w:rPr>
        <w:t xml:space="preserve"> </w:t>
      </w:r>
      <w:r w:rsidRPr="00A335A4">
        <w:rPr>
          <w:rFonts w:cs="Arial"/>
        </w:rPr>
        <w:t>главным распорядителем бюджетных средств (главным администратором источников финансирования дефицита бюджета) составляется и ведется бюджетная роспись.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59.</w:t>
      </w:r>
      <w:r>
        <w:rPr>
          <w:rFonts w:cs="Arial"/>
        </w:rPr>
        <w:t xml:space="preserve"> </w:t>
      </w:r>
      <w:r w:rsidRPr="00A335A4">
        <w:rPr>
          <w:rFonts w:cs="Arial"/>
        </w:rPr>
        <w:t>Порядок составления и ведения бюджетных росписей главных распорядителей (распорядителей) бюджетных средств,</w:t>
      </w:r>
      <w:r>
        <w:rPr>
          <w:rFonts w:cs="Arial"/>
        </w:rPr>
        <w:t xml:space="preserve"> </w:t>
      </w:r>
      <w:r w:rsidRPr="00A335A4">
        <w:rPr>
          <w:rFonts w:cs="Arial"/>
        </w:rPr>
        <w:t>включая внесение изменений в них,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устанавливается администрацией сельского поселения.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60.</w:t>
      </w:r>
      <w:r>
        <w:rPr>
          <w:rFonts w:cs="Arial"/>
        </w:rPr>
        <w:t xml:space="preserve"> </w:t>
      </w:r>
      <w:r w:rsidRPr="00A335A4">
        <w:rPr>
          <w:rFonts w:cs="Arial"/>
        </w:rPr>
        <w:t>Бюджетные росписи главных распорядителей бюджетных средств составляются в соответствии с бюджетными ассигнованиями,</w:t>
      </w:r>
      <w:r>
        <w:rPr>
          <w:rFonts w:cs="Arial"/>
        </w:rPr>
        <w:t xml:space="preserve"> </w:t>
      </w:r>
      <w:r w:rsidRPr="00A335A4">
        <w:rPr>
          <w:rFonts w:cs="Arial"/>
        </w:rPr>
        <w:t>утвержденными сводной бюджетной росписью,</w:t>
      </w:r>
      <w:r>
        <w:rPr>
          <w:rFonts w:cs="Arial"/>
        </w:rPr>
        <w:t xml:space="preserve"> </w:t>
      </w:r>
      <w:r w:rsidRPr="00A335A4">
        <w:rPr>
          <w:rFonts w:cs="Arial"/>
        </w:rPr>
        <w:t>и утвержденными администрацией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>лимитами бюджетных обязательств.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lastRenderedPageBreak/>
        <w:t>5. Составление,</w:t>
      </w:r>
      <w:r>
        <w:rPr>
          <w:rFonts w:cs="Arial"/>
        </w:rPr>
        <w:t xml:space="preserve"> </w:t>
      </w:r>
      <w:r w:rsidRPr="00A335A4">
        <w:rPr>
          <w:rFonts w:cs="Arial"/>
        </w:rPr>
        <w:t>внешняя проверка,</w:t>
      </w:r>
      <w:r>
        <w:rPr>
          <w:rFonts w:cs="Arial"/>
        </w:rPr>
        <w:t xml:space="preserve"> </w:t>
      </w:r>
      <w:r w:rsidRPr="00A335A4">
        <w:rPr>
          <w:rFonts w:cs="Arial"/>
        </w:rPr>
        <w:t>рассмотрение и утверждение бюджетной отчетности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61.</w:t>
      </w:r>
      <w:r>
        <w:rPr>
          <w:rFonts w:cs="Arial"/>
        </w:rPr>
        <w:t xml:space="preserve"> </w:t>
      </w:r>
      <w:r w:rsidRPr="00A335A4">
        <w:rPr>
          <w:rFonts w:cs="Arial"/>
        </w:rPr>
        <w:t>Бюджетная отчетность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>составляется администрацией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>на основании единой методологии и стандартов бюджетного учета и бюджетной отчетности,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устанавливаемых Министерством финансов Российской Федерации,</w:t>
      </w:r>
      <w:r>
        <w:rPr>
          <w:rFonts w:cs="Arial"/>
        </w:rPr>
        <w:t xml:space="preserve"> </w:t>
      </w:r>
      <w:r w:rsidRPr="00A335A4">
        <w:rPr>
          <w:rFonts w:cs="Arial"/>
        </w:rPr>
        <w:t>и сводной бюджетной отчетности главных администраторов бюджетных средств и представляется в администрацию сельского поселения.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62.</w:t>
      </w:r>
      <w:r>
        <w:rPr>
          <w:rFonts w:cs="Arial"/>
        </w:rPr>
        <w:t xml:space="preserve"> </w:t>
      </w:r>
      <w:r w:rsidRPr="00A335A4">
        <w:rPr>
          <w:rFonts w:cs="Arial"/>
        </w:rPr>
        <w:t>Главные администраторы бюджетных средств составляют сводную бюджетную отчетность на основании представленной им подведомственными получателями (распорядителями) средств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администраторами доходов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администраторами </w:t>
      </w:r>
      <w:proofErr w:type="gramStart"/>
      <w:r w:rsidRPr="00A335A4">
        <w:rPr>
          <w:rFonts w:cs="Arial"/>
        </w:rPr>
        <w:t>источников финансирования дефицита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бюджетной отчетности</w:t>
      </w:r>
      <w:proofErr w:type="gramEnd"/>
      <w:r w:rsidRPr="00A335A4">
        <w:rPr>
          <w:rFonts w:cs="Arial"/>
        </w:rPr>
        <w:t>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63.</w:t>
      </w:r>
      <w:r>
        <w:rPr>
          <w:rFonts w:cs="Arial"/>
        </w:rPr>
        <w:t xml:space="preserve"> </w:t>
      </w:r>
      <w:r w:rsidRPr="00A335A4">
        <w:rPr>
          <w:rFonts w:cs="Arial"/>
        </w:rPr>
        <w:t>Главные администраторы бюджетных сре</w:t>
      </w:r>
      <w:proofErr w:type="gramStart"/>
      <w:r w:rsidRPr="00A335A4">
        <w:rPr>
          <w:rFonts w:cs="Arial"/>
        </w:rPr>
        <w:t>дств пр</w:t>
      </w:r>
      <w:proofErr w:type="gramEnd"/>
      <w:r w:rsidRPr="00A335A4">
        <w:rPr>
          <w:rFonts w:cs="Arial"/>
        </w:rPr>
        <w:t>едставляют сводную бюджетную отчетность в администрацию сельского поселения в установленные им сроки.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64.</w:t>
      </w:r>
      <w:r>
        <w:rPr>
          <w:rFonts w:cs="Arial"/>
        </w:rPr>
        <w:t xml:space="preserve"> </w:t>
      </w:r>
      <w:r w:rsidRPr="00A335A4">
        <w:rPr>
          <w:rFonts w:cs="Arial"/>
        </w:rPr>
        <w:t>Годовой отчет об исполнении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до его рассмотрения в Совете сельского поселения подлежит внешней проверке,</w:t>
      </w:r>
      <w:r>
        <w:rPr>
          <w:rFonts w:cs="Arial"/>
        </w:rPr>
        <w:t xml:space="preserve"> </w:t>
      </w:r>
      <w:r w:rsidRPr="00A335A4">
        <w:rPr>
          <w:rFonts w:cs="Arial"/>
        </w:rPr>
        <w:t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65.</w:t>
      </w:r>
      <w:r>
        <w:rPr>
          <w:rFonts w:cs="Arial"/>
        </w:rPr>
        <w:t xml:space="preserve"> </w:t>
      </w:r>
      <w:r w:rsidRPr="00A335A4">
        <w:rPr>
          <w:rFonts w:cs="Arial"/>
        </w:rPr>
        <w:t>Внешняя проверка годового отчета об исполнении бюджета сельского поселения осуществляется контрольным органом в порядке,</w:t>
      </w:r>
      <w:r>
        <w:rPr>
          <w:rFonts w:cs="Arial"/>
        </w:rPr>
        <w:t xml:space="preserve"> </w:t>
      </w:r>
      <w:r w:rsidRPr="00A335A4">
        <w:rPr>
          <w:rFonts w:cs="Arial"/>
        </w:rPr>
        <w:t>установленном решением Совета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с соблюдением требований </w:t>
      </w:r>
      <w:hyperlink r:id="rId16" w:history="1">
        <w:r w:rsidRPr="00386055">
          <w:rPr>
            <w:rStyle w:val="a3"/>
            <w:rFonts w:cs="Arial"/>
            <w:color w:val="000000" w:themeColor="text1"/>
          </w:rPr>
          <w:t>Бюджетного кодекса Российской Федерации</w:t>
        </w:r>
      </w:hyperlink>
      <w:r w:rsidRPr="00A335A4">
        <w:rPr>
          <w:rFonts w:cs="Arial"/>
        </w:rPr>
        <w:t>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66.</w:t>
      </w:r>
      <w:r>
        <w:rPr>
          <w:rFonts w:cs="Arial"/>
        </w:rPr>
        <w:t xml:space="preserve"> </w:t>
      </w:r>
      <w:r w:rsidRPr="00A335A4">
        <w:rPr>
          <w:rFonts w:cs="Arial"/>
        </w:rPr>
        <w:t>Администрация сельского поселения</w:t>
      </w:r>
      <w:r>
        <w:rPr>
          <w:rFonts w:cs="Arial"/>
        </w:rPr>
        <w:t xml:space="preserve"> </w:t>
      </w:r>
      <w:r w:rsidRPr="00A335A4">
        <w:rPr>
          <w:rFonts w:cs="Arial"/>
        </w:rPr>
        <w:t>представляет годовой отчет об исполнении бюджета для подготовки заключения на него не позднее 1 апреля текущего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года. Подготовка заключения на годовой отчет об исполнении бюджета сельского поселения проводится в срок,</w:t>
      </w:r>
      <w:r>
        <w:rPr>
          <w:rFonts w:cs="Arial"/>
        </w:rPr>
        <w:t xml:space="preserve"> </w:t>
      </w:r>
      <w:r w:rsidRPr="00A335A4">
        <w:rPr>
          <w:rFonts w:cs="Arial"/>
        </w:rPr>
        <w:t>не превышающий один месяц.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67.</w:t>
      </w:r>
      <w:r>
        <w:rPr>
          <w:rFonts w:cs="Arial"/>
        </w:rPr>
        <w:t xml:space="preserve"> </w:t>
      </w:r>
      <w:r w:rsidRPr="00A335A4">
        <w:rPr>
          <w:rFonts w:cs="Arial"/>
        </w:rPr>
        <w:t>Заключение на годовой отчет об исполнении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представляется ревизионной комиссией муниципального района «</w:t>
      </w:r>
      <w:proofErr w:type="spellStart"/>
      <w:r w:rsidRPr="00A335A4">
        <w:rPr>
          <w:rFonts w:cs="Arial"/>
        </w:rPr>
        <w:t>Красночикойский</w:t>
      </w:r>
      <w:proofErr w:type="spellEnd"/>
      <w:r w:rsidRPr="00A335A4">
        <w:rPr>
          <w:rFonts w:cs="Arial"/>
        </w:rPr>
        <w:t xml:space="preserve"> район» в Совет сельского поселения с одновременным направлением в администрацию сельского поселения.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68.</w:t>
      </w:r>
      <w:r>
        <w:rPr>
          <w:rFonts w:cs="Arial"/>
        </w:rPr>
        <w:t xml:space="preserve"> </w:t>
      </w:r>
      <w:r w:rsidRPr="00A335A4">
        <w:rPr>
          <w:rFonts w:cs="Arial"/>
        </w:rPr>
        <w:t>Годовой отчет об исполнении бюджета сельского поселения в Совет сельского поселения представляется не позднее 1 мая текущего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Одновременно с годовым отчетом об исполнении бюджета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представляются: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69.1.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проект решения об исполнении бюджета;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69.2.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баланс исполнения бюджета;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69.3.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отчет о финансовых результатах деятельности;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69.4.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отчет о движении денежных средств;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69.5.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пояснительная записка;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lastRenderedPageBreak/>
        <w:t>69.6.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отчет об использовании ассигнований резервного фонда администрации;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69.7.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отчет об исполнении приложений к решению о бюджете за отчетный финансовый год;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69.8.</w:t>
      </w:r>
      <w:r>
        <w:rPr>
          <w:rFonts w:cs="Arial"/>
        </w:rPr>
        <w:t xml:space="preserve"> </w:t>
      </w:r>
      <w:proofErr w:type="gramStart"/>
      <w:r w:rsidRPr="00A335A4">
        <w:rPr>
          <w:rFonts w:eastAsia="Calibri" w:cs="Arial"/>
        </w:rPr>
        <w:t>исключен</w:t>
      </w:r>
      <w:proofErr w:type="gramEnd"/>
      <w:r w:rsidRPr="00A335A4">
        <w:rPr>
          <w:rFonts w:eastAsia="Calibri" w:cs="Arial"/>
        </w:rPr>
        <w:t xml:space="preserve"> решением Совета от 05.11.2019</w:t>
      </w:r>
      <w:r>
        <w:rPr>
          <w:rFonts w:cs="Arial"/>
        </w:rPr>
        <w:t xml:space="preserve"> </w:t>
      </w:r>
      <w:r w:rsidRPr="00A335A4">
        <w:rPr>
          <w:rFonts w:cs="Arial"/>
        </w:rPr>
        <w:t>№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133;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69.9.</w:t>
      </w:r>
      <w:r>
        <w:rPr>
          <w:rFonts w:cs="Arial"/>
        </w:rPr>
        <w:t xml:space="preserve"> </w:t>
      </w:r>
      <w:r w:rsidRPr="00A335A4">
        <w:rPr>
          <w:rFonts w:cs="Arial"/>
        </w:rPr>
        <w:t>отчет о предоставлении и погашении бюджетных кредитов;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eastAsia="Calibri" w:cs="Arial"/>
        </w:rPr>
        <w:t>69.10.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отчет о предоставлении муниципальных гарантий.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A335A4">
        <w:rPr>
          <w:rFonts w:cs="Arial"/>
        </w:rPr>
        <w:t>70. Совет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 xml:space="preserve">» </w:t>
      </w:r>
      <w:r w:rsidRPr="00A335A4">
        <w:rPr>
          <w:rFonts w:eastAsia="Calibri" w:cs="Arial"/>
        </w:rPr>
        <w:t xml:space="preserve">с участием администрации </w:t>
      </w:r>
      <w:r w:rsidRPr="00A335A4">
        <w:rPr>
          <w:rFonts w:cs="Arial"/>
        </w:rPr>
        <w:t>сельского поселения</w:t>
      </w:r>
      <w:r>
        <w:rPr>
          <w:rFonts w:cs="Arial"/>
        </w:rPr>
        <w:t xml:space="preserve"> </w:t>
      </w:r>
      <w:r w:rsidRPr="00A335A4">
        <w:rPr>
          <w:rFonts w:eastAsia="Calibri" w:cs="Arial"/>
        </w:rPr>
        <w:t>по проекту решения об исполнении бюджета за истекший финансовый год проводит публичные слушания в установленном порядке.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71.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По результатам рассмотрения годового отчета об исполнении бюджета Совет сельского поселения принимает </w:t>
      </w:r>
      <w:r w:rsidRPr="00A335A4">
        <w:rPr>
          <w:rFonts w:cs="Arial"/>
          <w:iCs/>
        </w:rPr>
        <w:t>решение об утверждении либо отклонении решения об исполнении бюджета</w:t>
      </w:r>
      <w:r w:rsidRPr="00A335A4">
        <w:rPr>
          <w:rFonts w:cs="Arial"/>
        </w:rPr>
        <w:t>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72.</w:t>
      </w:r>
      <w:r>
        <w:rPr>
          <w:rFonts w:cs="Arial"/>
        </w:rPr>
        <w:t xml:space="preserve"> </w:t>
      </w:r>
      <w:r w:rsidRPr="00A335A4">
        <w:rPr>
          <w:rFonts w:cs="Arial"/>
        </w:rPr>
        <w:t>В случае отклонения Советом сельского поселения решения об исполнении бюджета</w:t>
      </w:r>
      <w:r>
        <w:rPr>
          <w:rFonts w:cs="Arial"/>
        </w:rPr>
        <w:t xml:space="preserve"> </w:t>
      </w:r>
      <w:r w:rsidRPr="00A335A4">
        <w:rPr>
          <w:rFonts w:cs="Arial"/>
        </w:rPr>
        <w:t>оно возвращается для устранения фактов недостоверного или неполного отражения данных и повторного представления в срок,</w:t>
      </w:r>
      <w:r>
        <w:rPr>
          <w:rFonts w:cs="Arial"/>
        </w:rPr>
        <w:t xml:space="preserve"> </w:t>
      </w:r>
      <w:r w:rsidRPr="00A335A4">
        <w:rPr>
          <w:rFonts w:cs="Arial"/>
        </w:rPr>
        <w:t>не превышающий одного месяца.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73.</w:t>
      </w:r>
      <w:r>
        <w:rPr>
          <w:rFonts w:cs="Arial"/>
        </w:rPr>
        <w:t xml:space="preserve"> </w:t>
      </w:r>
      <w:r w:rsidRPr="00A335A4">
        <w:rPr>
          <w:rFonts w:cs="Arial"/>
        </w:rPr>
        <w:t>Повторное рассмотрение и утверждение годового отчета об исполнении бюджета осуществляется в соответствии с настоящим Положением.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74.</w:t>
      </w:r>
      <w:r>
        <w:rPr>
          <w:rFonts w:cs="Arial"/>
        </w:rPr>
        <w:t xml:space="preserve"> </w:t>
      </w:r>
      <w:r w:rsidRPr="00A335A4">
        <w:rPr>
          <w:rFonts w:cs="Arial"/>
        </w:rPr>
        <w:t>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расходов и дефицита (профицита) бюджета.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</w:t>
      </w:r>
      <w:r>
        <w:rPr>
          <w:rFonts w:cs="Arial"/>
        </w:rPr>
        <w:t xml:space="preserve"> </w:t>
      </w:r>
      <w:r w:rsidRPr="00A335A4">
        <w:rPr>
          <w:rFonts w:cs="Arial"/>
        </w:rPr>
        <w:t>Отдельными приложениями к решению об исполнении бюджета сельского поселения утверждаются показатели: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75.1.</w:t>
      </w:r>
      <w:r>
        <w:rPr>
          <w:rFonts w:cs="Arial"/>
        </w:rPr>
        <w:t xml:space="preserve"> </w:t>
      </w:r>
      <w:r w:rsidRPr="00A335A4">
        <w:rPr>
          <w:rFonts w:cs="Arial"/>
        </w:rPr>
        <w:t>доходов бюджета по кодам классификации доходов бюджетов;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75.2.</w:t>
      </w:r>
      <w:r>
        <w:rPr>
          <w:rFonts w:cs="Arial"/>
        </w:rPr>
        <w:t xml:space="preserve"> </w:t>
      </w:r>
      <w:r w:rsidRPr="00A335A4">
        <w:rPr>
          <w:rFonts w:cs="Arial"/>
        </w:rPr>
        <w:t>доходов бюджета по кодам видов доходов,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подвидов доходов</w:t>
      </w:r>
      <w:proofErr w:type="gramStart"/>
      <w:r w:rsidRPr="00A335A4">
        <w:rPr>
          <w:rFonts w:cs="Arial"/>
        </w:rPr>
        <w:t>, ;</w:t>
      </w:r>
      <w:proofErr w:type="gramEnd"/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75.3.</w:t>
      </w:r>
      <w:r>
        <w:rPr>
          <w:rFonts w:cs="Arial"/>
        </w:rPr>
        <w:t xml:space="preserve"> </w:t>
      </w:r>
      <w:r w:rsidRPr="00A335A4">
        <w:rPr>
          <w:rFonts w:cs="Arial"/>
        </w:rPr>
        <w:t>расходов бюджета по ведомственной структуре расходов бюджета;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75.4.</w:t>
      </w:r>
      <w:r>
        <w:rPr>
          <w:rFonts w:cs="Arial"/>
        </w:rPr>
        <w:t xml:space="preserve"> </w:t>
      </w:r>
      <w:r w:rsidRPr="00A335A4">
        <w:rPr>
          <w:rFonts w:cs="Arial"/>
        </w:rPr>
        <w:t>расходов бюджета по разделам и подразделам классификации расходов бюджетов;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>75.5.</w:t>
      </w:r>
      <w:r>
        <w:rPr>
          <w:rFonts w:cs="Arial"/>
        </w:rPr>
        <w:t xml:space="preserve"> </w:t>
      </w:r>
      <w:r w:rsidRPr="00A335A4">
        <w:rPr>
          <w:rFonts w:cs="Arial"/>
        </w:rPr>
        <w:t xml:space="preserve">источников финансирования дефицита бюджета по кодам </w:t>
      </w:r>
      <w:proofErr w:type="gramStart"/>
      <w:r w:rsidRPr="00A335A4">
        <w:rPr>
          <w:rFonts w:cs="Arial"/>
        </w:rPr>
        <w:t>классификации источников финансирования дефицитов бюджетов</w:t>
      </w:r>
      <w:proofErr w:type="gramEnd"/>
      <w:r w:rsidRPr="00A335A4">
        <w:rPr>
          <w:rFonts w:cs="Arial"/>
        </w:rPr>
        <w:t>;</w:t>
      </w:r>
    </w:p>
    <w:p w:rsidR="004D3D7E" w:rsidRPr="00A335A4" w:rsidRDefault="004D3D7E" w:rsidP="004D3D7E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335A4">
        <w:rPr>
          <w:rFonts w:cs="Arial"/>
        </w:rPr>
        <w:t>75.6. источников финансирования</w:t>
      </w:r>
      <w:r>
        <w:rPr>
          <w:rFonts w:cs="Arial"/>
        </w:rPr>
        <w:t xml:space="preserve"> </w:t>
      </w:r>
      <w:r w:rsidRPr="00A335A4">
        <w:rPr>
          <w:rFonts w:cs="Arial"/>
        </w:rPr>
        <w:t>дефицита бюджета по кодам групп,</w:t>
      </w:r>
      <w:r>
        <w:rPr>
          <w:rFonts w:cs="Arial"/>
        </w:rPr>
        <w:t xml:space="preserve"> </w:t>
      </w:r>
      <w:r w:rsidRPr="00A335A4">
        <w:rPr>
          <w:rFonts w:cs="Arial"/>
        </w:rPr>
        <w:t>подгрупп,</w:t>
      </w:r>
      <w:r>
        <w:rPr>
          <w:rFonts w:cs="Arial"/>
        </w:rPr>
        <w:t xml:space="preserve"> </w:t>
      </w:r>
      <w:r w:rsidRPr="00A335A4">
        <w:rPr>
          <w:rFonts w:cs="Arial"/>
        </w:rPr>
        <w:t>статей,</w:t>
      </w:r>
      <w:r>
        <w:rPr>
          <w:rFonts w:cs="Arial"/>
        </w:rPr>
        <w:t xml:space="preserve"> </w:t>
      </w:r>
      <w:r w:rsidRPr="00A335A4">
        <w:rPr>
          <w:rFonts w:cs="Arial"/>
        </w:rPr>
        <w:t>видов источников финансирования</w:t>
      </w:r>
      <w:r>
        <w:rPr>
          <w:rFonts w:cs="Arial"/>
        </w:rPr>
        <w:t xml:space="preserve"> </w:t>
      </w:r>
      <w:r w:rsidRPr="00A335A4">
        <w:rPr>
          <w:rFonts w:cs="Arial"/>
        </w:rPr>
        <w:t>дефицитов бюджетов классификации операций сектора государственного управления,</w:t>
      </w:r>
      <w:r>
        <w:rPr>
          <w:rFonts w:cs="Arial"/>
        </w:rPr>
        <w:t xml:space="preserve"> </w:t>
      </w:r>
      <w:r w:rsidRPr="00A335A4">
        <w:rPr>
          <w:rFonts w:cs="Arial"/>
        </w:rPr>
        <w:t>относящихся к источникам финансирования дефицитов бюджетов.).</w:t>
      </w:r>
      <w:proofErr w:type="gramEnd"/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cs="Arial"/>
        </w:rPr>
        <w:t xml:space="preserve">76. </w:t>
      </w:r>
      <w:proofErr w:type="gramStart"/>
      <w:r w:rsidRPr="00A335A4">
        <w:rPr>
          <w:rFonts w:cs="Arial"/>
        </w:rPr>
        <w:t>Отчет об исполнении бюджета поселения за первый квартал,</w:t>
      </w:r>
      <w:r>
        <w:rPr>
          <w:rFonts w:cs="Arial"/>
        </w:rPr>
        <w:t xml:space="preserve"> </w:t>
      </w:r>
      <w:r w:rsidRPr="00A335A4">
        <w:rPr>
          <w:rFonts w:cs="Arial"/>
        </w:rPr>
        <w:t>первое полугодие и за девять месяцев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 утверждается администрацией поселения до</w:t>
      </w:r>
      <w:r>
        <w:rPr>
          <w:rFonts w:cs="Arial"/>
          <w:shd w:val="clear" w:color="auto" w:fill="FCFBDA"/>
        </w:rPr>
        <w:t xml:space="preserve"> </w:t>
      </w:r>
      <w:r w:rsidRPr="00A335A4">
        <w:rPr>
          <w:rFonts w:cs="Arial"/>
        </w:rPr>
        <w:t>15 числа месяца,</w:t>
      </w:r>
      <w:r>
        <w:rPr>
          <w:rFonts w:cs="Arial"/>
        </w:rPr>
        <w:t xml:space="preserve"> </w:t>
      </w:r>
      <w:r w:rsidRPr="00A335A4">
        <w:rPr>
          <w:rFonts w:cs="Arial"/>
        </w:rPr>
        <w:lastRenderedPageBreak/>
        <w:t>следующего за отчетным с указанием общего объема доходов,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расходов,</w:t>
      </w:r>
      <w:r>
        <w:rPr>
          <w:rFonts w:cs="Arial"/>
        </w:rPr>
        <w:t xml:space="preserve"> </w:t>
      </w:r>
      <w:r w:rsidRPr="00A335A4">
        <w:rPr>
          <w:rFonts w:cs="Arial"/>
        </w:rPr>
        <w:t>дефицита (профицита) бюджета,</w:t>
      </w:r>
      <w:r>
        <w:rPr>
          <w:rFonts w:cs="Arial"/>
        </w:rPr>
        <w:t xml:space="preserve"> </w:t>
      </w:r>
      <w:r w:rsidRPr="00A335A4">
        <w:rPr>
          <w:rFonts w:cs="Arial"/>
        </w:rPr>
        <w:t>подлежит обнародованию согласно в течение пяти рабочих дней направляется в Совет поселения и ревизионную комиссию муниципального района «</w:t>
      </w:r>
      <w:proofErr w:type="spellStart"/>
      <w:r w:rsidRPr="00A335A4">
        <w:rPr>
          <w:rFonts w:cs="Arial"/>
        </w:rPr>
        <w:t>Красночикойский</w:t>
      </w:r>
      <w:proofErr w:type="spellEnd"/>
      <w:r w:rsidRPr="00A335A4">
        <w:rPr>
          <w:rFonts w:cs="Arial"/>
        </w:rPr>
        <w:t xml:space="preserve"> район» (по соглашению о сотрудничестве).</w:t>
      </w:r>
      <w:proofErr w:type="gramEnd"/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335A4">
        <w:rPr>
          <w:rFonts w:eastAsia="Calibri" w:cs="Arial"/>
        </w:rPr>
        <w:t xml:space="preserve">77. </w:t>
      </w:r>
      <w:r w:rsidRPr="00A335A4">
        <w:rPr>
          <w:rFonts w:cs="Arial"/>
        </w:rPr>
        <w:t>Администрация сельского поселения обнародует отчет за первый квартал,</w:t>
      </w:r>
      <w:r>
        <w:rPr>
          <w:rFonts w:cs="Arial"/>
        </w:rPr>
        <w:t xml:space="preserve"> </w:t>
      </w:r>
      <w:r w:rsidRPr="00A335A4">
        <w:rPr>
          <w:rFonts w:cs="Arial"/>
        </w:rPr>
        <w:t>полугодие и девять месяцев текущего финансового</w:t>
      </w:r>
      <w:r>
        <w:rPr>
          <w:rFonts w:cs="Arial"/>
        </w:rPr>
        <w:t xml:space="preserve"> </w:t>
      </w:r>
      <w:r w:rsidRPr="00A335A4">
        <w:rPr>
          <w:rFonts w:cs="Arial"/>
        </w:rPr>
        <w:t>года на информационных стендах сельского поселения «</w:t>
      </w:r>
      <w:proofErr w:type="spellStart"/>
      <w:r w:rsidR="00FB3733">
        <w:rPr>
          <w:rFonts w:cs="Arial"/>
        </w:rPr>
        <w:t>Мензин</w:t>
      </w:r>
      <w:r w:rsidR="00FB3733" w:rsidRPr="00A335A4">
        <w:rPr>
          <w:rFonts w:cs="Arial"/>
        </w:rPr>
        <w:t>ское</w:t>
      </w:r>
      <w:proofErr w:type="spellEnd"/>
      <w:r w:rsidRPr="00A335A4">
        <w:rPr>
          <w:rFonts w:cs="Arial"/>
        </w:rPr>
        <w:t>» и подлежит размещению на официальном сайте.</w:t>
      </w:r>
    </w:p>
    <w:p w:rsidR="004D3D7E" w:rsidRPr="00A335A4" w:rsidRDefault="004D3D7E" w:rsidP="004D3D7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4D3D7E" w:rsidRDefault="004D3D7E"/>
    <w:sectPr w:rsidR="004D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A0"/>
    <w:rsid w:val="000D5568"/>
    <w:rsid w:val="00255715"/>
    <w:rsid w:val="00367A3A"/>
    <w:rsid w:val="00386055"/>
    <w:rsid w:val="004D3D7E"/>
    <w:rsid w:val="005F44A0"/>
    <w:rsid w:val="00993D5D"/>
    <w:rsid w:val="00B3029D"/>
    <w:rsid w:val="00BB0E31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A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7E"/>
    <w:rPr>
      <w:color w:val="0000FF"/>
      <w:u w:val="none"/>
    </w:rPr>
  </w:style>
  <w:style w:type="paragraph" w:customStyle="1" w:styleId="Title">
    <w:name w:val="Title!Название НПА"/>
    <w:basedOn w:val="a"/>
    <w:rsid w:val="004D3D7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pacing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A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7E"/>
    <w:rPr>
      <w:color w:val="0000FF"/>
      <w:u w:val="none"/>
    </w:rPr>
  </w:style>
  <w:style w:type="paragraph" w:customStyle="1" w:styleId="Title">
    <w:name w:val="Title!Название НПА"/>
    <w:basedOn w:val="a"/>
    <w:rsid w:val="004D3D7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pacing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hyperlink" Target="http://dostup.scli.ru:8111/content/act/8f21b21c-a408-42c4-b9fe-a939b863c84a.html?rnd=15685852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8f21b21c-a408-42c4-b9fe-a939b863c84a.html?rnd=1568585297" TargetMode="External"/><Relationship Id="rId12" Type="http://schemas.openxmlformats.org/officeDocument/2006/relationships/hyperlink" Target="../../Albituiskoe/Desktop/cgi/online.cg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8f21b21c-a408-42c4-b9fe-a939b863c84a.html?rnd=156858529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15;fld=134" TargetMode="External"/><Relationship Id="rId11" Type="http://schemas.openxmlformats.org/officeDocument/2006/relationships/hyperlink" Target="../../Albituiskoe/Desktop/cgi/online.cgi" TargetMode="External"/><Relationship Id="rId5" Type="http://schemas.openxmlformats.org/officeDocument/2006/relationships/hyperlink" Target="http://dostup.scli.ru:8111/content/act/8f21b21c-a408-42c4-b9fe-a939b863c84a.html?rnd=1568585297" TargetMode="External"/><Relationship Id="rId15" Type="http://schemas.openxmlformats.org/officeDocument/2006/relationships/hyperlink" Target="http://dostup.scli.ru:8111/content/act/8f21b21c-a408-42c4-b9fe-a939b863c84a.html?rnd=1568585297" TargetMode="External"/><Relationship Id="rId10" Type="http://schemas.openxmlformats.org/officeDocument/2006/relationships/hyperlink" Target="../../Albituiskoe/Desktop/cgi/online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1016" TargetMode="External"/><Relationship Id="rId14" Type="http://schemas.openxmlformats.org/officeDocument/2006/relationships/hyperlink" Target="http://dostup.scli.ru:8111/content/act/8f21b21c-a408-42c4-b9fe-a939b863c84a.html?rnd=1568585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2023-07-14T04:43:00Z</dcterms:created>
  <dcterms:modified xsi:type="dcterms:W3CDTF">2023-08-21T03:49:00Z</dcterms:modified>
</cp:coreProperties>
</file>