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5210EA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D21890">
        <w:rPr>
          <w:sz w:val="28"/>
          <w:szCs w:val="28"/>
        </w:rPr>
        <w:t>1</w:t>
      </w:r>
      <w:r w:rsidR="002A1232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5B42D9">
        <w:rPr>
          <w:sz w:val="28"/>
          <w:szCs w:val="28"/>
        </w:rPr>
        <w:t>июл</w:t>
      </w:r>
      <w:r w:rsidR="00C71E4F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B42D9">
        <w:rPr>
          <w:sz w:val="28"/>
          <w:szCs w:val="28"/>
        </w:rPr>
        <w:t>2</w:t>
      </w:r>
      <w:r w:rsidR="002A123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5B42D9">
        <w:rPr>
          <w:snapToGrid w:val="0"/>
          <w:sz w:val="28"/>
          <w:szCs w:val="28"/>
        </w:rPr>
        <w:t xml:space="preserve"> </w:t>
      </w:r>
      <w:r w:rsidR="00D073F0" w:rsidRPr="00C71E4F">
        <w:rPr>
          <w:snapToGrid w:val="0"/>
          <w:sz w:val="28"/>
          <w:szCs w:val="28"/>
        </w:rPr>
        <w:t>администратора источников ф</w:t>
      </w:r>
      <w:r w:rsidR="00D073F0" w:rsidRPr="00C71E4F">
        <w:rPr>
          <w:snapToGrid w:val="0"/>
          <w:sz w:val="28"/>
          <w:szCs w:val="28"/>
        </w:rPr>
        <w:t>и</w:t>
      </w:r>
      <w:r w:rsidR="00D073F0" w:rsidRPr="00C71E4F">
        <w:rPr>
          <w:snapToGrid w:val="0"/>
          <w:sz w:val="28"/>
          <w:szCs w:val="28"/>
        </w:rPr>
        <w:t>нансирования дефицита бюджета</w:t>
      </w:r>
      <w:r w:rsidR="00766CEB">
        <w:rPr>
          <w:snapToGrid w:val="0"/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C45F3C" w:rsidRPr="00D073F0">
        <w:rPr>
          <w:sz w:val="28"/>
          <w:szCs w:val="28"/>
        </w:rPr>
        <w:t>период: 20</w:t>
      </w:r>
      <w:r w:rsidR="00D21890">
        <w:rPr>
          <w:sz w:val="28"/>
          <w:szCs w:val="28"/>
        </w:rPr>
        <w:t>2</w:t>
      </w:r>
      <w:r w:rsidR="002A1232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 3</w:t>
      </w:r>
      <w:r w:rsidR="00C45F3C">
        <w:rPr>
          <w:sz w:val="28"/>
          <w:szCs w:val="28"/>
        </w:rPr>
        <w:t xml:space="preserve"> раздел 1</w:t>
      </w:r>
      <w:r w:rsidR="002A1232">
        <w:rPr>
          <w:sz w:val="28"/>
          <w:szCs w:val="28"/>
        </w:rPr>
        <w:t>, п.4</w:t>
      </w:r>
      <w:r w:rsidR="00C45F3C">
        <w:rPr>
          <w:sz w:val="28"/>
          <w:szCs w:val="28"/>
        </w:rPr>
        <w:t xml:space="preserve">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район» на 20</w:t>
      </w:r>
      <w:r w:rsidR="005B42D9">
        <w:rPr>
          <w:sz w:val="28"/>
          <w:szCs w:val="28"/>
        </w:rPr>
        <w:t>2</w:t>
      </w:r>
      <w:r w:rsidR="002A1232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2A1232">
        <w:rPr>
          <w:sz w:val="28"/>
          <w:szCs w:val="28"/>
        </w:rPr>
        <w:t>30</w:t>
      </w:r>
      <w:r w:rsidR="00D073F0">
        <w:rPr>
          <w:sz w:val="28"/>
          <w:szCs w:val="28"/>
        </w:rPr>
        <w:t>.0</w:t>
      </w:r>
      <w:r w:rsidR="002A1232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5B42D9">
        <w:rPr>
          <w:sz w:val="28"/>
          <w:szCs w:val="28"/>
        </w:rPr>
        <w:t>2</w:t>
      </w:r>
      <w:r w:rsidR="002A123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C45F3C">
        <w:rPr>
          <w:sz w:val="28"/>
          <w:szCs w:val="28"/>
        </w:rPr>
        <w:t>1</w:t>
      </w:r>
      <w:r w:rsidR="002A1232">
        <w:rPr>
          <w:sz w:val="28"/>
          <w:szCs w:val="28"/>
        </w:rPr>
        <w:t>0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«Байхорское»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C45F3C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9578AC">
        <w:rPr>
          <w:sz w:val="28"/>
          <w:szCs w:val="28"/>
        </w:rPr>
        <w:t xml:space="preserve">с </w:t>
      </w:r>
      <w:r w:rsidR="002A1232">
        <w:rPr>
          <w:sz w:val="28"/>
          <w:szCs w:val="28"/>
        </w:rPr>
        <w:t>30</w:t>
      </w:r>
      <w:r w:rsidR="00D073F0">
        <w:rPr>
          <w:sz w:val="28"/>
          <w:szCs w:val="28"/>
        </w:rPr>
        <w:t>.0</w:t>
      </w:r>
      <w:r w:rsidR="002A1232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5B42D9">
        <w:rPr>
          <w:sz w:val="28"/>
          <w:szCs w:val="28"/>
        </w:rPr>
        <w:t>2</w:t>
      </w:r>
      <w:r w:rsidR="002A123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2A1232">
        <w:rPr>
          <w:sz w:val="28"/>
          <w:szCs w:val="28"/>
        </w:rPr>
        <w:t>06</w:t>
      </w:r>
      <w:r w:rsidR="00D073F0">
        <w:rPr>
          <w:sz w:val="28"/>
          <w:szCs w:val="28"/>
        </w:rPr>
        <w:t>.0</w:t>
      </w:r>
      <w:r w:rsidR="005B42D9">
        <w:rPr>
          <w:sz w:val="28"/>
          <w:szCs w:val="28"/>
        </w:rPr>
        <w:t>6.202</w:t>
      </w:r>
      <w:r w:rsidR="002A1232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2A1232">
        <w:rPr>
          <w:b w:val="0"/>
          <w:sz w:val="28"/>
          <w:szCs w:val="28"/>
        </w:rPr>
        <w:t>06</w:t>
      </w:r>
      <w:r w:rsidR="00D073F0">
        <w:rPr>
          <w:b w:val="0"/>
          <w:sz w:val="28"/>
          <w:szCs w:val="28"/>
        </w:rPr>
        <w:t>.0</w:t>
      </w:r>
      <w:r w:rsidR="005B42D9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5B42D9">
        <w:rPr>
          <w:b w:val="0"/>
          <w:sz w:val="28"/>
          <w:szCs w:val="28"/>
        </w:rPr>
        <w:t>2</w:t>
      </w:r>
      <w:r w:rsidR="002A1232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9578AC">
        <w:rPr>
          <w:b w:val="0"/>
          <w:sz w:val="28"/>
          <w:szCs w:val="28"/>
        </w:rPr>
        <w:t>1</w:t>
      </w:r>
      <w:r w:rsidR="002A1232">
        <w:rPr>
          <w:b w:val="0"/>
          <w:sz w:val="28"/>
          <w:szCs w:val="28"/>
        </w:rPr>
        <w:t>0</w:t>
      </w:r>
      <w:r w:rsidR="005B42D9">
        <w:rPr>
          <w:b w:val="0"/>
          <w:sz w:val="28"/>
          <w:szCs w:val="28"/>
        </w:rPr>
        <w:t>-2</w:t>
      </w:r>
      <w:r w:rsidR="002A1232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C71E4F" w:rsidRPr="00C53939" w:rsidRDefault="004E5C73" w:rsidP="00C53939">
      <w:pPr>
        <w:pStyle w:val="21"/>
        <w:widowControl w:val="0"/>
        <w:spacing w:after="0" w:line="240" w:lineRule="auto"/>
        <w:ind w:firstLine="709"/>
        <w:jc w:val="both"/>
      </w:pPr>
      <w:r w:rsidRPr="00C53939">
        <w:t xml:space="preserve">1. </w:t>
      </w:r>
      <w:r w:rsidR="00C71E4F" w:rsidRPr="00C53939">
        <w:t xml:space="preserve">Перечень документов и материалов, </w:t>
      </w:r>
      <w:r w:rsidR="00F16211" w:rsidRPr="00C53939">
        <w:t>представленных одновременно</w:t>
      </w:r>
      <w:r w:rsidR="00C71E4F" w:rsidRPr="00C53939">
        <w:t xml:space="preserve"> с отчетом, соответствует требованиям приказа Минфина России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</w:t>
      </w:r>
      <w:r w:rsidR="00C71E4F" w:rsidRPr="00C53939">
        <w:t>д</w:t>
      </w:r>
      <w:r w:rsidR="00C71E4F" w:rsidRPr="00C53939">
        <w:lastRenderedPageBreak/>
        <w:t>жетной системы РФ».</w:t>
      </w:r>
    </w:p>
    <w:p w:rsidR="00C53939" w:rsidRPr="00C53939" w:rsidRDefault="00C71E4F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2.</w:t>
      </w:r>
      <w:r w:rsidR="00C53939" w:rsidRPr="00C53939">
        <w:rPr>
          <w:sz w:val="28"/>
          <w:szCs w:val="28"/>
        </w:rPr>
        <w:t xml:space="preserve"> В нарушение Федерального закона от 06.12.2011 г. № 402-ФЗ «О бу</w:t>
      </w:r>
      <w:r w:rsidR="00C53939" w:rsidRPr="00C53939">
        <w:rPr>
          <w:sz w:val="28"/>
          <w:szCs w:val="28"/>
        </w:rPr>
        <w:t>х</w:t>
      </w:r>
      <w:r w:rsidR="00C53939" w:rsidRPr="00C53939">
        <w:rPr>
          <w:sz w:val="28"/>
          <w:szCs w:val="28"/>
        </w:rPr>
        <w:t>галтерском учете», Инструкции от 01.12.2010 г. № 157н  и СГС «Основные средства» не начисляется амортизация на объекты основных средств (счет 1.104.34.000).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3. 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«Основные средства», п. 4 Приказа Минфина РФ от 06.12.2010 г. № 162н на счете 1.101.13.00 «Инвестиционная деятельность» о</w:t>
      </w:r>
      <w:r w:rsidRPr="00C53939">
        <w:rPr>
          <w:sz w:val="28"/>
          <w:szCs w:val="28"/>
        </w:rPr>
        <w:t>т</w:t>
      </w:r>
      <w:r w:rsidRPr="00C53939">
        <w:rPr>
          <w:sz w:val="28"/>
          <w:szCs w:val="28"/>
        </w:rPr>
        <w:t>ражены объекты основных сре</w:t>
      </w:r>
      <w:proofErr w:type="gramStart"/>
      <w:r w:rsidRPr="00C53939">
        <w:rPr>
          <w:sz w:val="28"/>
          <w:szCs w:val="28"/>
        </w:rPr>
        <w:t>дств в с</w:t>
      </w:r>
      <w:proofErr w:type="gramEnd"/>
      <w:r w:rsidRPr="00C53939">
        <w:rPr>
          <w:sz w:val="28"/>
          <w:szCs w:val="28"/>
        </w:rPr>
        <w:t>умме 195916,46 руб. не предназначенные для сдачи в аренду.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4. В нарушение 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 «Основные средства» и п. 50 Инструкции от 01.12.2010 г. № 157н объекты основных сре</w:t>
      </w:r>
      <w:proofErr w:type="gramStart"/>
      <w:r w:rsidRPr="00C53939">
        <w:rPr>
          <w:sz w:val="28"/>
          <w:szCs w:val="28"/>
        </w:rPr>
        <w:t>дств ст</w:t>
      </w:r>
      <w:proofErr w:type="gramEnd"/>
      <w:r w:rsidRPr="00C53939">
        <w:rPr>
          <w:sz w:val="28"/>
          <w:szCs w:val="28"/>
        </w:rPr>
        <w:t>оимостью до 10000 руб. включительно, за исключением объектов библиотечного фонда, учитываются на балансовых счетах.</w:t>
      </w:r>
    </w:p>
    <w:p w:rsidR="00C53939" w:rsidRPr="00C53939" w:rsidRDefault="00C53939" w:rsidP="00C53939">
      <w:pPr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 xml:space="preserve">5. </w:t>
      </w:r>
      <w:proofErr w:type="gramStart"/>
      <w:r w:rsidRPr="00C53939">
        <w:rPr>
          <w:sz w:val="28"/>
          <w:szCs w:val="28"/>
        </w:rPr>
        <w:t>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стоимость н</w:t>
      </w:r>
      <w:r w:rsidRPr="00C53939">
        <w:rPr>
          <w:sz w:val="28"/>
          <w:szCs w:val="28"/>
        </w:rPr>
        <w:t>е</w:t>
      </w:r>
      <w:r w:rsidRPr="00C53939">
        <w:rPr>
          <w:sz w:val="28"/>
          <w:szCs w:val="28"/>
        </w:rPr>
        <w:t>произведенных активов (земельные участки) учтенных в главной книге и б</w:t>
      </w:r>
      <w:r w:rsidRPr="00C53939">
        <w:rPr>
          <w:sz w:val="28"/>
          <w:szCs w:val="28"/>
        </w:rPr>
        <w:t>а</w:t>
      </w:r>
      <w:r w:rsidRPr="00C53939">
        <w:rPr>
          <w:sz w:val="28"/>
          <w:szCs w:val="28"/>
        </w:rPr>
        <w:t>лансе (ф. 0503130) не соответствует кадастровой стоимости данных активов по состоянию на 31.12.2022 г. Сумма отклонений 294952,84 руб.</w:t>
      </w:r>
      <w:proofErr w:type="gramEnd"/>
    </w:p>
    <w:p w:rsidR="00C53939" w:rsidRPr="00C53939" w:rsidRDefault="00C53939" w:rsidP="00C53939">
      <w:pPr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 xml:space="preserve"> 6. 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в бюджетном учете отражена кадастровая стоимость непроизведенных активов (земельные участки), не принадлежащих сельскому поселению «Байхорское» в сумме 40917,00 руб.</w:t>
      </w:r>
    </w:p>
    <w:p w:rsidR="00C53939" w:rsidRPr="00C53939" w:rsidRDefault="00C53939" w:rsidP="00C53939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7.  Реестр муниципальной собственности сельского поселения «Байхо</w:t>
      </w:r>
      <w:r w:rsidRPr="00C53939">
        <w:rPr>
          <w:sz w:val="28"/>
          <w:szCs w:val="28"/>
        </w:rPr>
        <w:t>р</w:t>
      </w:r>
      <w:r w:rsidRPr="00C53939">
        <w:rPr>
          <w:sz w:val="28"/>
          <w:szCs w:val="28"/>
        </w:rPr>
        <w:t>ское» ведется с  нарушением Порядка ведения органами местного самоупра</w:t>
      </w:r>
      <w:r w:rsidRPr="00C53939">
        <w:rPr>
          <w:sz w:val="28"/>
          <w:szCs w:val="28"/>
        </w:rPr>
        <w:t>в</w:t>
      </w:r>
      <w:r w:rsidRPr="00C53939">
        <w:rPr>
          <w:sz w:val="28"/>
          <w:szCs w:val="28"/>
        </w:rPr>
        <w:t>ления реестров муниципального имущества, утвержденного приказом Минэк</w:t>
      </w:r>
      <w:r w:rsidRPr="00C53939">
        <w:rPr>
          <w:sz w:val="28"/>
          <w:szCs w:val="28"/>
        </w:rPr>
        <w:t>о</w:t>
      </w:r>
      <w:r w:rsidRPr="00C53939">
        <w:rPr>
          <w:sz w:val="28"/>
          <w:szCs w:val="28"/>
        </w:rPr>
        <w:t>номразвития России от 30.08.2011 г. № 424.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 xml:space="preserve">8. </w:t>
      </w:r>
      <w:proofErr w:type="gramStart"/>
      <w:r w:rsidRPr="00C53939">
        <w:rPr>
          <w:sz w:val="28"/>
          <w:szCs w:val="28"/>
        </w:rPr>
        <w:t>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C53939">
        <w:rPr>
          <w:sz w:val="28"/>
          <w:szCs w:val="28"/>
        </w:rPr>
        <w:t>о</w:t>
      </w:r>
      <w:r w:rsidRPr="00C53939">
        <w:rPr>
          <w:sz w:val="28"/>
          <w:szCs w:val="28"/>
        </w:rPr>
        <w:t>вой) отчетности» и Инструкции от 28.12.2010 г. № 191н в годовой бюджетной отчетности в справке о наличии имущества и обязательств на забалансовых счетах не отражена стоимость объектов основных средств на счете 21 «Осно</w:t>
      </w:r>
      <w:r w:rsidRPr="00C53939">
        <w:rPr>
          <w:sz w:val="28"/>
          <w:szCs w:val="28"/>
        </w:rPr>
        <w:t>в</w:t>
      </w:r>
      <w:r w:rsidRPr="00C53939">
        <w:rPr>
          <w:sz w:val="28"/>
          <w:szCs w:val="28"/>
        </w:rPr>
        <w:t>ные средства в эксплуатации» на сумму 12679,00 руб. (данные главной книги).</w:t>
      </w:r>
      <w:proofErr w:type="gramEnd"/>
    </w:p>
    <w:p w:rsidR="00C53939" w:rsidRPr="00C53939" w:rsidRDefault="00C53939" w:rsidP="00C53939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9. В нарушение ст. 10 Федерального закона от 06.12.2011 г. № 402-ФЗ «О бухгалтерском учете», и Инструкции от 01.12.2010 г. № 157н данные оборотной ведомости по нефинансовым активам (ф. 0504035) не соответствуют данным главной книги на сумму 15653,80 руб.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 xml:space="preserve">10. </w:t>
      </w:r>
      <w:proofErr w:type="gramStart"/>
      <w:r w:rsidRPr="00C53939">
        <w:rPr>
          <w:sz w:val="28"/>
          <w:szCs w:val="28"/>
        </w:rPr>
        <w:t>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C53939">
        <w:rPr>
          <w:sz w:val="28"/>
          <w:szCs w:val="28"/>
        </w:rPr>
        <w:t>о</w:t>
      </w:r>
      <w:r w:rsidRPr="00C53939">
        <w:rPr>
          <w:sz w:val="28"/>
          <w:szCs w:val="28"/>
        </w:rPr>
        <w:t xml:space="preserve">вой) отчетности» и п. 20 Инструкции 28.12.2010 г. № 191н  в </w:t>
      </w:r>
      <w:r w:rsidRPr="00C53939">
        <w:rPr>
          <w:i/>
          <w:sz w:val="28"/>
          <w:szCs w:val="28"/>
        </w:rPr>
        <w:t>«Справке о нал</w:t>
      </w:r>
      <w:r w:rsidRPr="00C53939">
        <w:rPr>
          <w:i/>
          <w:sz w:val="28"/>
          <w:szCs w:val="28"/>
        </w:rPr>
        <w:t>и</w:t>
      </w:r>
      <w:r w:rsidRPr="00C53939">
        <w:rPr>
          <w:i/>
          <w:sz w:val="28"/>
          <w:szCs w:val="28"/>
        </w:rPr>
        <w:t>чии имущества и обязательств на забалансовых счетах»</w:t>
      </w:r>
      <w:r w:rsidRPr="00C53939">
        <w:rPr>
          <w:sz w:val="28"/>
          <w:szCs w:val="28"/>
        </w:rPr>
        <w:t xml:space="preserve"> не отражены остатки </w:t>
      </w:r>
      <w:r w:rsidRPr="00C53939">
        <w:rPr>
          <w:sz w:val="28"/>
          <w:szCs w:val="28"/>
        </w:rPr>
        <w:lastRenderedPageBreak/>
        <w:t>на начало и конец отчетного периода по забалансовому счету 01 «Имущество, полученное в пользование» согласно договора безвозмездного пользования от 04.02.2022 г. № б</w:t>
      </w:r>
      <w:proofErr w:type="gramEnd"/>
      <w:r w:rsidRPr="00C53939">
        <w:rPr>
          <w:sz w:val="28"/>
          <w:szCs w:val="28"/>
        </w:rPr>
        <w:t>/</w:t>
      </w:r>
      <w:proofErr w:type="gramStart"/>
      <w:r w:rsidRPr="00C53939">
        <w:rPr>
          <w:sz w:val="28"/>
          <w:szCs w:val="28"/>
        </w:rPr>
        <w:t>н</w:t>
      </w:r>
      <w:proofErr w:type="gramEnd"/>
      <w:r w:rsidRPr="00C53939">
        <w:rPr>
          <w:sz w:val="28"/>
          <w:szCs w:val="28"/>
        </w:rPr>
        <w:t xml:space="preserve">. </w:t>
      </w:r>
    </w:p>
    <w:p w:rsidR="00C53939" w:rsidRPr="00C53939" w:rsidRDefault="00C53939" w:rsidP="00C53939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11. В нарушение Инструкции от 28.12.2010 г. № 191н данные главной книги (ф. 0504072) не соответствуют данным ф. 0503128 «Отчет о бюджетных обязательствах» в сумме 992325,78 руб.</w:t>
      </w:r>
    </w:p>
    <w:p w:rsidR="00C53939" w:rsidRPr="00C53939" w:rsidRDefault="00C53939" w:rsidP="00C53939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12. В нарушение Федерального закона от 06.12.2011 г. № 402-ФЗ, СГС «Бюджетная информация в бухгалтерской (финансовой) отчетности», Инстру</w:t>
      </w:r>
      <w:r w:rsidRPr="00C53939">
        <w:rPr>
          <w:sz w:val="28"/>
          <w:szCs w:val="28"/>
        </w:rPr>
        <w:t>к</w:t>
      </w:r>
      <w:r w:rsidRPr="00C53939">
        <w:rPr>
          <w:sz w:val="28"/>
          <w:szCs w:val="28"/>
        </w:rPr>
        <w:t>ции от 28.12.2010 г. № 191н данные бюджетного учета не соответствуют да</w:t>
      </w:r>
      <w:r w:rsidRPr="00C53939">
        <w:rPr>
          <w:sz w:val="28"/>
          <w:szCs w:val="28"/>
        </w:rPr>
        <w:t>н</w:t>
      </w:r>
      <w:r w:rsidRPr="00C53939">
        <w:rPr>
          <w:sz w:val="28"/>
          <w:szCs w:val="28"/>
        </w:rPr>
        <w:t>ным бюджетной отчетности за 2022 г. (ф. 0503128 раздел 3).</w:t>
      </w:r>
    </w:p>
    <w:p w:rsidR="00C53939" w:rsidRPr="00C53939" w:rsidRDefault="00C53939" w:rsidP="00C53939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C53939">
        <w:rPr>
          <w:sz w:val="28"/>
          <w:szCs w:val="28"/>
        </w:rPr>
        <w:t>13. В нарушение Федерального закона от 06.12.2011 г. № 402-ФЗ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 и Инструкции от 01.12.2010 г. № 157н не ведется учет бю</w:t>
      </w:r>
      <w:r w:rsidRPr="00C53939">
        <w:rPr>
          <w:sz w:val="28"/>
          <w:szCs w:val="28"/>
        </w:rPr>
        <w:t>д</w:t>
      </w:r>
      <w:r w:rsidRPr="00C53939">
        <w:rPr>
          <w:sz w:val="28"/>
          <w:szCs w:val="28"/>
        </w:rPr>
        <w:t>жетных ассигнований на счете 150300000 «Бюджетные ассигнования</w:t>
      </w:r>
      <w:r w:rsidRPr="00C53939">
        <w:rPr>
          <w:b/>
          <w:bCs/>
          <w:sz w:val="28"/>
          <w:szCs w:val="28"/>
        </w:rPr>
        <w:t xml:space="preserve"> </w:t>
      </w:r>
      <w:r w:rsidRPr="00C53939">
        <w:rPr>
          <w:sz w:val="28"/>
          <w:szCs w:val="28"/>
        </w:rPr>
        <w:t>получат</w:t>
      </w:r>
      <w:r w:rsidRPr="00C53939">
        <w:rPr>
          <w:sz w:val="28"/>
          <w:szCs w:val="28"/>
        </w:rPr>
        <w:t>е</w:t>
      </w:r>
      <w:r w:rsidRPr="00C53939">
        <w:rPr>
          <w:sz w:val="28"/>
          <w:szCs w:val="28"/>
        </w:rPr>
        <w:t>лей бюджетных средств и администраторов</w:t>
      </w:r>
      <w:r w:rsidRPr="00C53939">
        <w:rPr>
          <w:b/>
          <w:bCs/>
          <w:sz w:val="28"/>
          <w:szCs w:val="28"/>
        </w:rPr>
        <w:t xml:space="preserve"> </w:t>
      </w:r>
      <w:r w:rsidRPr="00C53939">
        <w:rPr>
          <w:sz w:val="28"/>
          <w:szCs w:val="28"/>
        </w:rPr>
        <w:t>выплат по источникам».</w:t>
      </w:r>
    </w:p>
    <w:p w:rsidR="00C53939" w:rsidRPr="00C53939" w:rsidRDefault="00C53939" w:rsidP="00C53939">
      <w:pPr>
        <w:widowControl w:val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14. В нарушение Федерального закона от 06.12.2011 г. № 402–ФЗ «О бу</w:t>
      </w:r>
      <w:r w:rsidRPr="00C53939">
        <w:rPr>
          <w:sz w:val="28"/>
          <w:szCs w:val="28"/>
        </w:rPr>
        <w:t>х</w:t>
      </w:r>
      <w:r w:rsidRPr="00C53939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C53939">
        <w:rPr>
          <w:sz w:val="28"/>
          <w:szCs w:val="28"/>
        </w:rPr>
        <w:t>т</w:t>
      </w:r>
      <w:r w:rsidRPr="00C53939">
        <w:rPr>
          <w:sz w:val="28"/>
          <w:szCs w:val="28"/>
        </w:rPr>
        <w:t>четности государственного сектора», п. 24 Инструкции от 01.12.2010 г. № 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б/</w:t>
      </w:r>
      <w:proofErr w:type="gramStart"/>
      <w:r w:rsidRPr="00C53939">
        <w:rPr>
          <w:sz w:val="28"/>
          <w:szCs w:val="28"/>
        </w:rPr>
        <w:t>н</w:t>
      </w:r>
      <w:proofErr w:type="gramEnd"/>
      <w:r w:rsidRPr="00C53939">
        <w:rPr>
          <w:sz w:val="28"/>
          <w:szCs w:val="28"/>
        </w:rPr>
        <w:t>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15. В актах выполненных работ в подразделе 0409 «Дорожная деятел</w:t>
      </w:r>
      <w:r w:rsidRPr="00C53939">
        <w:rPr>
          <w:sz w:val="28"/>
          <w:szCs w:val="28"/>
        </w:rPr>
        <w:t>ь</w:t>
      </w:r>
      <w:r w:rsidRPr="00C53939">
        <w:rPr>
          <w:sz w:val="28"/>
          <w:szCs w:val="28"/>
        </w:rPr>
        <w:t>ность (дорожный фонд) не указаны: наименование выполненных работ (оказа</w:t>
      </w:r>
      <w:r w:rsidRPr="00C53939">
        <w:rPr>
          <w:sz w:val="28"/>
          <w:szCs w:val="28"/>
        </w:rPr>
        <w:t>н</w:t>
      </w:r>
      <w:r w:rsidRPr="00C53939">
        <w:rPr>
          <w:sz w:val="28"/>
          <w:szCs w:val="28"/>
        </w:rPr>
        <w:t>ных услуг); не указано место проведения работ (наименование населенного пункта, координаты места), объемы выполненных работ (протяженность).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16. Оплата за выполненные работы и за материалы поставщикам и по</w:t>
      </w:r>
      <w:r w:rsidRPr="00C53939">
        <w:rPr>
          <w:sz w:val="28"/>
          <w:szCs w:val="28"/>
        </w:rPr>
        <w:t>д</w:t>
      </w:r>
      <w:r w:rsidRPr="00C53939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C53939" w:rsidRPr="00C53939" w:rsidRDefault="00C53939" w:rsidP="00C53939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17. В нарушение ст. 23.1. БК РФ, приказа Минфина РФ от 06.06.2019 г. № 85н, приказа Минфина РФ от 08.06. 2021 г. № 75н, приказа Минфина РФ от 29.11.2017 г. № 209н неверно применен КОСГУ 225 «Работы, услуги по соде</w:t>
      </w:r>
      <w:r w:rsidRPr="00C53939">
        <w:rPr>
          <w:sz w:val="28"/>
          <w:szCs w:val="28"/>
        </w:rPr>
        <w:t>р</w:t>
      </w:r>
      <w:r w:rsidRPr="00C53939">
        <w:rPr>
          <w:sz w:val="28"/>
          <w:szCs w:val="28"/>
        </w:rPr>
        <w:t>жанию имущества» для отражения расходов по установке дорожного знака на сумму  9897,22  руб.</w:t>
      </w:r>
    </w:p>
    <w:p w:rsidR="00C53939" w:rsidRPr="00C53939" w:rsidRDefault="00C53939" w:rsidP="00A42A5A">
      <w:pPr>
        <w:ind w:firstLine="709"/>
        <w:jc w:val="both"/>
        <w:rPr>
          <w:sz w:val="28"/>
          <w:szCs w:val="28"/>
        </w:rPr>
      </w:pPr>
      <w:r w:rsidRPr="00C53939">
        <w:rPr>
          <w:sz w:val="28"/>
          <w:szCs w:val="28"/>
        </w:rPr>
        <w:t>18. Годовая бюджетная отчетность главного администратора бюджетных сре</w:t>
      </w:r>
      <w:proofErr w:type="gramStart"/>
      <w:r w:rsidRPr="00C53939">
        <w:rPr>
          <w:sz w:val="28"/>
          <w:szCs w:val="28"/>
        </w:rPr>
        <w:t>дств сф</w:t>
      </w:r>
      <w:proofErr w:type="gramEnd"/>
      <w:r w:rsidRPr="00C53939">
        <w:rPr>
          <w:sz w:val="28"/>
          <w:szCs w:val="28"/>
        </w:rPr>
        <w:t>ормирована с нарушением норм Бюджетного кодекса РФ, Федерал</w:t>
      </w:r>
      <w:r w:rsidRPr="00C53939">
        <w:rPr>
          <w:sz w:val="28"/>
          <w:szCs w:val="28"/>
        </w:rPr>
        <w:t>ь</w:t>
      </w:r>
      <w:r w:rsidRPr="00C53939">
        <w:rPr>
          <w:sz w:val="28"/>
          <w:szCs w:val="28"/>
        </w:rPr>
        <w:t>ного закона от 06.12.2011 г. 402-ФЗ, СГС «Бюджетная информация в бухга</w:t>
      </w:r>
      <w:r w:rsidRPr="00C53939">
        <w:rPr>
          <w:sz w:val="28"/>
          <w:szCs w:val="28"/>
        </w:rPr>
        <w:t>л</w:t>
      </w:r>
      <w:r w:rsidRPr="00C53939">
        <w:rPr>
          <w:sz w:val="28"/>
          <w:szCs w:val="28"/>
        </w:rPr>
        <w:t>терской (финансовой) отчетности».</w:t>
      </w:r>
    </w:p>
    <w:p w:rsidR="00C53939" w:rsidRPr="00C53939" w:rsidRDefault="00C53939" w:rsidP="00A42A5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CD6FA6" w:rsidRDefault="00073ACA" w:rsidP="00A42A5A">
      <w:pPr>
        <w:pStyle w:val="2"/>
        <w:ind w:left="0" w:firstLine="709"/>
        <w:rPr>
          <w:b w:val="0"/>
          <w:sz w:val="28"/>
          <w:szCs w:val="28"/>
        </w:rPr>
      </w:pPr>
      <w:r w:rsidRPr="00C71E4F">
        <w:rPr>
          <w:b w:val="0"/>
          <w:sz w:val="28"/>
          <w:szCs w:val="28"/>
        </w:rPr>
        <w:t xml:space="preserve">Выводы </w:t>
      </w:r>
      <w:r w:rsidR="00CD6FA6" w:rsidRPr="00C71E4F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C71E4F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C71E4F">
        <w:rPr>
          <w:b w:val="0"/>
          <w:sz w:val="28"/>
          <w:szCs w:val="28"/>
        </w:rPr>
        <w:t>:</w:t>
      </w:r>
    </w:p>
    <w:p w:rsidR="005B42D9" w:rsidRDefault="005B42D9" w:rsidP="00A42A5A">
      <w:pPr>
        <w:pStyle w:val="2"/>
        <w:ind w:left="0" w:firstLine="709"/>
        <w:jc w:val="center"/>
        <w:rPr>
          <w:b w:val="0"/>
          <w:sz w:val="28"/>
          <w:szCs w:val="28"/>
        </w:rPr>
      </w:pPr>
    </w:p>
    <w:p w:rsidR="004617CC" w:rsidRDefault="00F65EC6" w:rsidP="00A42A5A">
      <w:pPr>
        <w:pStyle w:val="2"/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D6FA6"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="00CD6FA6"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1409E7" w:rsidRDefault="001409E7" w:rsidP="00A42A5A">
      <w:pPr>
        <w:pStyle w:val="2"/>
        <w:ind w:left="0" w:firstLine="709"/>
        <w:rPr>
          <w:b w:val="0"/>
          <w:sz w:val="28"/>
          <w:szCs w:val="28"/>
        </w:rPr>
      </w:pPr>
    </w:p>
    <w:p w:rsidR="00A42A5A" w:rsidRPr="00AA77D9" w:rsidRDefault="00A42A5A" w:rsidP="00C73C52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A77D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A77D9">
        <w:rPr>
          <w:sz w:val="28"/>
          <w:szCs w:val="28"/>
        </w:rPr>
        <w:t xml:space="preserve">Устранить нарушения бюджетного законодательства, указанные в акте </w:t>
      </w:r>
      <w:r>
        <w:rPr>
          <w:sz w:val="28"/>
          <w:szCs w:val="28"/>
        </w:rPr>
        <w:t>контрольного мероприятия</w:t>
      </w:r>
      <w:r w:rsidRPr="00AA77D9">
        <w:rPr>
          <w:bCs/>
          <w:color w:val="000000"/>
          <w:sz w:val="28"/>
          <w:szCs w:val="28"/>
        </w:rPr>
        <w:t xml:space="preserve"> от 06.06.2023 г. № 10-23 КМ.</w:t>
      </w:r>
    </w:p>
    <w:p w:rsidR="00A42A5A" w:rsidRPr="00AA77D9" w:rsidRDefault="00A42A5A" w:rsidP="00C73C52">
      <w:pPr>
        <w:ind w:firstLine="709"/>
        <w:jc w:val="both"/>
        <w:rPr>
          <w:sz w:val="28"/>
          <w:szCs w:val="28"/>
        </w:rPr>
      </w:pPr>
      <w:r w:rsidRPr="00AA77D9">
        <w:rPr>
          <w:sz w:val="28"/>
          <w:szCs w:val="28"/>
        </w:rPr>
        <w:t>2. В связи с допущенными нарушениями бюджетного законодательства привлечь к дисциплинарной ответственности в соответствии с Трудовым к</w:t>
      </w:r>
      <w:r w:rsidRPr="00AA77D9">
        <w:rPr>
          <w:sz w:val="28"/>
          <w:szCs w:val="28"/>
        </w:rPr>
        <w:t>о</w:t>
      </w:r>
      <w:r w:rsidRPr="00AA77D9">
        <w:rPr>
          <w:sz w:val="28"/>
          <w:szCs w:val="28"/>
        </w:rPr>
        <w:t>дексом РФ лиц, виновных в допущенных нарушениях.</w:t>
      </w:r>
    </w:p>
    <w:p w:rsidR="00A42A5A" w:rsidRPr="00A37D4E" w:rsidRDefault="00A42A5A" w:rsidP="00A42A5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ревизионную комиссию муниципального района «Красночикойский район» в письменной форме </w:t>
      </w:r>
      <w:r>
        <w:rPr>
          <w:sz w:val="28"/>
          <w:szCs w:val="28"/>
        </w:rPr>
        <w:t xml:space="preserve">в течение </w:t>
      </w:r>
      <w:r>
        <w:rPr>
          <w:kern w:val="2"/>
          <w:sz w:val="28"/>
          <w:szCs w:val="28"/>
        </w:rPr>
        <w:t>30 календарных дней с момента получения данного представления с приложением подтверждающих документов</w:t>
      </w:r>
      <w:r>
        <w:rPr>
          <w:sz w:val="28"/>
          <w:szCs w:val="28"/>
        </w:rPr>
        <w:t>.</w:t>
      </w:r>
      <w:proofErr w:type="gramEnd"/>
    </w:p>
    <w:p w:rsidR="00D21890" w:rsidRDefault="00D21890" w:rsidP="005B42D9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F65EC6" w:rsidRDefault="00F65EC6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Главе сельского поселения направлено представление от </w:t>
      </w:r>
      <w:r w:rsidR="00A42A5A">
        <w:rPr>
          <w:b w:val="0"/>
          <w:sz w:val="28"/>
          <w:szCs w:val="28"/>
        </w:rPr>
        <w:t>07</w:t>
      </w:r>
      <w:r>
        <w:rPr>
          <w:b w:val="0"/>
          <w:sz w:val="28"/>
          <w:szCs w:val="28"/>
        </w:rPr>
        <w:t>.0</w:t>
      </w:r>
      <w:r w:rsidR="001409E7">
        <w:rPr>
          <w:b w:val="0"/>
          <w:sz w:val="28"/>
          <w:szCs w:val="28"/>
        </w:rPr>
        <w:t>6.202</w:t>
      </w:r>
      <w:r w:rsidR="00A42A5A">
        <w:rPr>
          <w:b w:val="0"/>
          <w:sz w:val="28"/>
          <w:szCs w:val="28"/>
        </w:rPr>
        <w:t>3</w:t>
      </w:r>
      <w:r w:rsidR="001409E7">
        <w:rPr>
          <w:b w:val="0"/>
          <w:sz w:val="28"/>
          <w:szCs w:val="28"/>
        </w:rPr>
        <w:t xml:space="preserve"> г. № </w:t>
      </w:r>
      <w:r w:rsidR="00A42A5A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 для устранения нарушений в установленные сроки.</w:t>
      </w:r>
    </w:p>
    <w:p w:rsidR="00F65EC6" w:rsidRDefault="00A42A5A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05</w:t>
      </w:r>
      <w:r w:rsidR="00F65EC6">
        <w:rPr>
          <w:b w:val="0"/>
          <w:sz w:val="28"/>
          <w:szCs w:val="28"/>
        </w:rPr>
        <w:t>.0</w:t>
      </w:r>
      <w:r w:rsidR="001409E7">
        <w:rPr>
          <w:b w:val="0"/>
          <w:sz w:val="28"/>
          <w:szCs w:val="28"/>
        </w:rPr>
        <w:t>7</w:t>
      </w:r>
      <w:r w:rsidR="00F65EC6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3</w:t>
      </w:r>
      <w:r w:rsidR="00F65EC6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F65EC6" w:rsidRPr="0049063D">
        <w:rPr>
          <w:b w:val="0"/>
          <w:sz w:val="28"/>
          <w:szCs w:val="28"/>
        </w:rPr>
        <w:t>устранении нарушений в полном объеме.</w:t>
      </w:r>
    </w:p>
    <w:p w:rsidR="00F65EC6" w:rsidRPr="00C73C52" w:rsidRDefault="00F65EC6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C73C52">
        <w:rPr>
          <w:b w:val="0"/>
          <w:sz w:val="28"/>
          <w:szCs w:val="28"/>
        </w:rPr>
        <w:t xml:space="preserve">К дисциплинарной ответственности привлечены: </w:t>
      </w:r>
      <w:r w:rsidR="007A2900" w:rsidRPr="00C73C52">
        <w:rPr>
          <w:b w:val="0"/>
          <w:sz w:val="28"/>
          <w:szCs w:val="28"/>
        </w:rPr>
        <w:t xml:space="preserve">главный специалист </w:t>
      </w:r>
      <w:r w:rsidRPr="00C73C52">
        <w:rPr>
          <w:b w:val="0"/>
          <w:sz w:val="28"/>
          <w:szCs w:val="28"/>
        </w:rPr>
        <w:t xml:space="preserve"> администрации сельского поселения «</w:t>
      </w:r>
      <w:r w:rsidR="007A2900" w:rsidRPr="00C73C52">
        <w:rPr>
          <w:b w:val="0"/>
          <w:sz w:val="28"/>
          <w:szCs w:val="28"/>
        </w:rPr>
        <w:t>Байхор</w:t>
      </w:r>
      <w:r w:rsidR="000F23A8" w:rsidRPr="00C73C52">
        <w:rPr>
          <w:b w:val="0"/>
          <w:sz w:val="28"/>
          <w:szCs w:val="28"/>
        </w:rPr>
        <w:t>с</w:t>
      </w:r>
      <w:r w:rsidRPr="00C73C52">
        <w:rPr>
          <w:b w:val="0"/>
          <w:sz w:val="28"/>
          <w:szCs w:val="28"/>
        </w:rPr>
        <w:t>кое».</w:t>
      </w:r>
    </w:p>
    <w:p w:rsidR="006C6E0D" w:rsidRDefault="006C6E0D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C73C52" w:rsidRPr="0049063D" w:rsidRDefault="00C73C52" w:rsidP="00F65EC6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7716C4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6C6E0D">
        <w:rPr>
          <w:rFonts w:ascii="Times New Roman" w:hAnsi="Times New Roman" w:cs="Times New Roman"/>
          <w:sz w:val="28"/>
          <w:szCs w:val="28"/>
        </w:rPr>
        <w:t>14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5B42D9">
        <w:rPr>
          <w:rFonts w:ascii="Times New Roman" w:hAnsi="Times New Roman" w:cs="Times New Roman"/>
          <w:sz w:val="28"/>
          <w:szCs w:val="28"/>
        </w:rPr>
        <w:t>июл</w:t>
      </w:r>
      <w:r w:rsidR="00C71E4F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5B42D9">
        <w:rPr>
          <w:rFonts w:ascii="Times New Roman" w:hAnsi="Times New Roman" w:cs="Times New Roman"/>
          <w:sz w:val="28"/>
          <w:szCs w:val="28"/>
        </w:rPr>
        <w:t>2</w:t>
      </w:r>
      <w:r w:rsidR="006C6E0D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</w:t>
      </w:r>
      <w:r w:rsidR="00650132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650132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EA" w:rsidRDefault="005210EA">
      <w:r>
        <w:separator/>
      </w:r>
    </w:p>
  </w:endnote>
  <w:endnote w:type="continuationSeparator" w:id="0">
    <w:p w:rsidR="005210EA" w:rsidRDefault="0052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EA" w:rsidRDefault="005210EA">
      <w:r>
        <w:separator/>
      </w:r>
    </w:p>
  </w:footnote>
  <w:footnote w:type="continuationSeparator" w:id="0">
    <w:p w:rsidR="005210EA" w:rsidRDefault="005210EA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3586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E0A2A"/>
    <w:multiLevelType w:val="hybridMultilevel"/>
    <w:tmpl w:val="7B526938"/>
    <w:lvl w:ilvl="0" w:tplc="01A2F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051FFA"/>
    <w:multiLevelType w:val="hybridMultilevel"/>
    <w:tmpl w:val="D2BCF5DA"/>
    <w:lvl w:ilvl="0" w:tplc="3DCAB7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27C2E"/>
    <w:multiLevelType w:val="hybridMultilevel"/>
    <w:tmpl w:val="2E748B98"/>
    <w:lvl w:ilvl="0" w:tplc="BFD4C0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841EA5"/>
    <w:multiLevelType w:val="hybridMultilevel"/>
    <w:tmpl w:val="8B34EA84"/>
    <w:lvl w:ilvl="0" w:tplc="BA8C1E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5C12D1B"/>
    <w:multiLevelType w:val="hybridMultilevel"/>
    <w:tmpl w:val="E9B45F8E"/>
    <w:lvl w:ilvl="0" w:tplc="47120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07AD9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97948"/>
    <w:rsid w:val="000A3376"/>
    <w:rsid w:val="000B244C"/>
    <w:rsid w:val="000B2D1C"/>
    <w:rsid w:val="000C4458"/>
    <w:rsid w:val="000C4FDE"/>
    <w:rsid w:val="000C566C"/>
    <w:rsid w:val="000C7D35"/>
    <w:rsid w:val="000D342C"/>
    <w:rsid w:val="000E031E"/>
    <w:rsid w:val="000E3538"/>
    <w:rsid w:val="000F23A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24D1"/>
    <w:rsid w:val="001409E7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1D73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315C"/>
    <w:rsid w:val="00276A73"/>
    <w:rsid w:val="0028054E"/>
    <w:rsid w:val="0028191D"/>
    <w:rsid w:val="002924BC"/>
    <w:rsid w:val="002A1232"/>
    <w:rsid w:val="002A12C1"/>
    <w:rsid w:val="002A2CC0"/>
    <w:rsid w:val="002B0DAD"/>
    <w:rsid w:val="002C51C8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D3219"/>
    <w:rsid w:val="003E1F71"/>
    <w:rsid w:val="003E376C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399"/>
    <w:rsid w:val="0050336E"/>
    <w:rsid w:val="005054B2"/>
    <w:rsid w:val="0051521F"/>
    <w:rsid w:val="005210EA"/>
    <w:rsid w:val="005248A7"/>
    <w:rsid w:val="00536C31"/>
    <w:rsid w:val="0054268A"/>
    <w:rsid w:val="005612EF"/>
    <w:rsid w:val="00580D5A"/>
    <w:rsid w:val="00592E78"/>
    <w:rsid w:val="005B241A"/>
    <w:rsid w:val="005B42D9"/>
    <w:rsid w:val="005B6C95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15789"/>
    <w:rsid w:val="0063148C"/>
    <w:rsid w:val="006319FF"/>
    <w:rsid w:val="00632658"/>
    <w:rsid w:val="00635190"/>
    <w:rsid w:val="00642EE7"/>
    <w:rsid w:val="00643D9B"/>
    <w:rsid w:val="00645E2C"/>
    <w:rsid w:val="00650132"/>
    <w:rsid w:val="00666877"/>
    <w:rsid w:val="006708D9"/>
    <w:rsid w:val="0068266A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C6E0D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31C4"/>
    <w:rsid w:val="007615C7"/>
    <w:rsid w:val="00766894"/>
    <w:rsid w:val="00766CEB"/>
    <w:rsid w:val="007712FD"/>
    <w:rsid w:val="007716C4"/>
    <w:rsid w:val="00773878"/>
    <w:rsid w:val="00787439"/>
    <w:rsid w:val="00790854"/>
    <w:rsid w:val="007A10BC"/>
    <w:rsid w:val="007A12ED"/>
    <w:rsid w:val="007A2900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44FD"/>
    <w:rsid w:val="0080645A"/>
    <w:rsid w:val="008079E3"/>
    <w:rsid w:val="00822321"/>
    <w:rsid w:val="00833C28"/>
    <w:rsid w:val="00837D11"/>
    <w:rsid w:val="00843A18"/>
    <w:rsid w:val="0084422C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1CB2"/>
    <w:rsid w:val="008E43BC"/>
    <w:rsid w:val="008F3114"/>
    <w:rsid w:val="008F7A89"/>
    <w:rsid w:val="00902DD8"/>
    <w:rsid w:val="00920691"/>
    <w:rsid w:val="00920825"/>
    <w:rsid w:val="00920D77"/>
    <w:rsid w:val="009253FF"/>
    <w:rsid w:val="00935006"/>
    <w:rsid w:val="00952D3D"/>
    <w:rsid w:val="00957122"/>
    <w:rsid w:val="009578AC"/>
    <w:rsid w:val="00972DD5"/>
    <w:rsid w:val="00986575"/>
    <w:rsid w:val="00994E54"/>
    <w:rsid w:val="009A4AD4"/>
    <w:rsid w:val="009A7BFD"/>
    <w:rsid w:val="009B1D1B"/>
    <w:rsid w:val="009C2B03"/>
    <w:rsid w:val="009C793A"/>
    <w:rsid w:val="009D1B9D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2A5A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F0771"/>
    <w:rsid w:val="00AF5895"/>
    <w:rsid w:val="00B11B77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45F3C"/>
    <w:rsid w:val="00C504A5"/>
    <w:rsid w:val="00C52B60"/>
    <w:rsid w:val="00C53939"/>
    <w:rsid w:val="00C57D41"/>
    <w:rsid w:val="00C64A95"/>
    <w:rsid w:val="00C71E4F"/>
    <w:rsid w:val="00C73418"/>
    <w:rsid w:val="00C73C52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1890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87645"/>
    <w:rsid w:val="00D9055B"/>
    <w:rsid w:val="00D905D2"/>
    <w:rsid w:val="00DA36A8"/>
    <w:rsid w:val="00DA63F8"/>
    <w:rsid w:val="00DB2521"/>
    <w:rsid w:val="00DC37F7"/>
    <w:rsid w:val="00DC7ACF"/>
    <w:rsid w:val="00DD5B6A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3586"/>
    <w:rsid w:val="00EB45D3"/>
    <w:rsid w:val="00EC2B8B"/>
    <w:rsid w:val="00ED3B77"/>
    <w:rsid w:val="00EE58D9"/>
    <w:rsid w:val="00F14032"/>
    <w:rsid w:val="00F16211"/>
    <w:rsid w:val="00F22611"/>
    <w:rsid w:val="00F22EA0"/>
    <w:rsid w:val="00F27139"/>
    <w:rsid w:val="00F358B6"/>
    <w:rsid w:val="00F3618C"/>
    <w:rsid w:val="00F36C22"/>
    <w:rsid w:val="00F457E2"/>
    <w:rsid w:val="00F65EC6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4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5B42D9"/>
    <w:pPr>
      <w:ind w:left="720" w:firstLine="709"/>
      <w:contextualSpacing/>
      <w:jc w:val="both"/>
    </w:pPr>
    <w:rPr>
      <w:rFonts w:eastAsia="Calibri"/>
      <w:sz w:val="24"/>
    </w:rPr>
  </w:style>
  <w:style w:type="paragraph" w:styleId="3">
    <w:name w:val="Body Text 3"/>
    <w:basedOn w:val="a"/>
    <w:link w:val="30"/>
    <w:rsid w:val="00F65E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EC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4"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5B42D9"/>
    <w:pPr>
      <w:ind w:left="720" w:firstLine="709"/>
      <w:contextualSpacing/>
      <w:jc w:val="both"/>
    </w:pPr>
    <w:rPr>
      <w:rFonts w:eastAsia="Calibri"/>
      <w:sz w:val="24"/>
    </w:rPr>
  </w:style>
  <w:style w:type="paragraph" w:styleId="3">
    <w:name w:val="Body Text 3"/>
    <w:basedOn w:val="a"/>
    <w:link w:val="30"/>
    <w:rsid w:val="00F65E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5E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B8A3-3A9E-4A7A-A53C-CB6DA49D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8400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25</cp:revision>
  <cp:lastPrinted>2023-07-18T01:39:00Z</cp:lastPrinted>
  <dcterms:created xsi:type="dcterms:W3CDTF">2017-01-27T00:21:00Z</dcterms:created>
  <dcterms:modified xsi:type="dcterms:W3CDTF">2023-07-18T02:05:00Z</dcterms:modified>
  <cp:contentStatus/>
</cp:coreProperties>
</file>