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A7" w:rsidRDefault="00646EA7" w:rsidP="00646EA7">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Муниципальный район «Красночикойский район»</w:t>
      </w:r>
    </w:p>
    <w:p w:rsidR="00646EA7" w:rsidRDefault="00646EA7" w:rsidP="00646EA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РАЙОНА </w:t>
      </w:r>
    </w:p>
    <w:p w:rsidR="00646EA7" w:rsidRDefault="00646EA7" w:rsidP="00646EA7">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«КРАСНОЧИКОЙСКИЙ РАЙОН »</w:t>
      </w:r>
    </w:p>
    <w:p w:rsidR="00646EA7" w:rsidRDefault="00646EA7" w:rsidP="00646EA7">
      <w:pPr>
        <w:pStyle w:val="ConsPlusTitle"/>
        <w:outlineLvl w:val="0"/>
        <w:rPr>
          <w:rFonts w:ascii="Times New Roman" w:hAnsi="Times New Roman" w:cs="Times New Roman"/>
          <w:sz w:val="28"/>
          <w:szCs w:val="28"/>
        </w:rPr>
      </w:pPr>
    </w:p>
    <w:p w:rsidR="00646EA7" w:rsidRDefault="00646EA7" w:rsidP="00646EA7">
      <w:pPr>
        <w:pStyle w:val="ConsPlusTitle"/>
        <w:jc w:val="center"/>
        <w:outlineLvl w:val="0"/>
        <w:rPr>
          <w:rFonts w:ascii="Times New Roman" w:hAnsi="Times New Roman" w:cs="Times New Roman"/>
          <w:sz w:val="28"/>
          <w:szCs w:val="28"/>
        </w:rPr>
      </w:pPr>
    </w:p>
    <w:p w:rsidR="00646EA7" w:rsidRDefault="00646EA7" w:rsidP="00646EA7">
      <w:pPr>
        <w:pStyle w:val="ConsPlusTitle"/>
        <w:jc w:val="center"/>
        <w:outlineLvl w:val="0"/>
        <w:rPr>
          <w:rFonts w:ascii="Times New Roman" w:hAnsi="Times New Roman" w:cs="Times New Roman"/>
          <w:sz w:val="32"/>
          <w:szCs w:val="32"/>
        </w:rPr>
      </w:pPr>
      <w:r>
        <w:rPr>
          <w:rFonts w:ascii="Times New Roman" w:hAnsi="Times New Roman" w:cs="Times New Roman"/>
          <w:sz w:val="32"/>
          <w:szCs w:val="32"/>
        </w:rPr>
        <w:t>ПОСТАНОВЛЕНИЕ</w:t>
      </w:r>
    </w:p>
    <w:p w:rsidR="00B617AD" w:rsidRDefault="00B617AD" w:rsidP="00646EA7">
      <w:pPr>
        <w:pStyle w:val="ConsPlusTitle"/>
        <w:outlineLvl w:val="0"/>
        <w:rPr>
          <w:rFonts w:ascii="Times New Roman" w:hAnsi="Times New Roman" w:cs="Times New Roman"/>
          <w:b w:val="0"/>
          <w:sz w:val="28"/>
          <w:szCs w:val="28"/>
        </w:rPr>
      </w:pPr>
    </w:p>
    <w:p w:rsidR="00646EA7" w:rsidRDefault="005479EB" w:rsidP="00646EA7">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624FDE">
        <w:rPr>
          <w:rFonts w:ascii="Times New Roman" w:hAnsi="Times New Roman" w:cs="Times New Roman"/>
          <w:b w:val="0"/>
          <w:sz w:val="28"/>
          <w:szCs w:val="28"/>
        </w:rPr>
        <w:t xml:space="preserve"> </w:t>
      </w:r>
      <w:r w:rsidR="00653BFC">
        <w:rPr>
          <w:rFonts w:ascii="Times New Roman" w:hAnsi="Times New Roman" w:cs="Times New Roman"/>
          <w:b w:val="0"/>
          <w:sz w:val="28"/>
          <w:szCs w:val="28"/>
        </w:rPr>
        <w:t xml:space="preserve"> </w:t>
      </w:r>
      <w:r w:rsidR="00FA66B7">
        <w:rPr>
          <w:rFonts w:ascii="Times New Roman" w:hAnsi="Times New Roman" w:cs="Times New Roman"/>
          <w:b w:val="0"/>
          <w:sz w:val="28"/>
          <w:szCs w:val="28"/>
        </w:rPr>
        <w:t>28</w:t>
      </w:r>
      <w:r w:rsidR="00653BFC">
        <w:rPr>
          <w:rFonts w:ascii="Times New Roman" w:hAnsi="Times New Roman" w:cs="Times New Roman"/>
          <w:b w:val="0"/>
          <w:sz w:val="28"/>
          <w:szCs w:val="28"/>
        </w:rPr>
        <w:t xml:space="preserve">  »</w:t>
      </w:r>
      <w:r w:rsidR="00B617AD">
        <w:rPr>
          <w:rFonts w:ascii="Times New Roman" w:hAnsi="Times New Roman" w:cs="Times New Roman"/>
          <w:b w:val="0"/>
          <w:sz w:val="28"/>
          <w:szCs w:val="28"/>
        </w:rPr>
        <w:t xml:space="preserve"> </w:t>
      </w:r>
      <w:r w:rsidR="00FA66B7">
        <w:rPr>
          <w:rFonts w:ascii="Times New Roman" w:hAnsi="Times New Roman" w:cs="Times New Roman"/>
          <w:b w:val="0"/>
          <w:sz w:val="28"/>
          <w:szCs w:val="28"/>
        </w:rPr>
        <w:t xml:space="preserve">сентября </w:t>
      </w:r>
      <w:r w:rsidR="00653BFC">
        <w:rPr>
          <w:rFonts w:ascii="Times New Roman" w:hAnsi="Times New Roman" w:cs="Times New Roman"/>
          <w:b w:val="0"/>
          <w:sz w:val="28"/>
          <w:szCs w:val="28"/>
        </w:rPr>
        <w:t xml:space="preserve">  2018</w:t>
      </w:r>
      <w:r w:rsidR="00646EA7">
        <w:rPr>
          <w:rFonts w:ascii="Times New Roman" w:hAnsi="Times New Roman" w:cs="Times New Roman"/>
          <w:b w:val="0"/>
          <w:sz w:val="28"/>
          <w:szCs w:val="28"/>
        </w:rPr>
        <w:t xml:space="preserve"> года                      </w:t>
      </w:r>
      <w:r>
        <w:rPr>
          <w:rFonts w:ascii="Times New Roman" w:hAnsi="Times New Roman" w:cs="Times New Roman"/>
          <w:b w:val="0"/>
          <w:sz w:val="28"/>
          <w:szCs w:val="28"/>
        </w:rPr>
        <w:t xml:space="preserve">                           </w:t>
      </w:r>
      <w:r w:rsidR="00653BFC">
        <w:rPr>
          <w:rFonts w:ascii="Times New Roman" w:hAnsi="Times New Roman" w:cs="Times New Roman"/>
          <w:b w:val="0"/>
          <w:sz w:val="28"/>
          <w:szCs w:val="28"/>
        </w:rPr>
        <w:t>№</w:t>
      </w:r>
      <w:r w:rsidR="00FA66B7">
        <w:rPr>
          <w:rFonts w:ascii="Times New Roman" w:hAnsi="Times New Roman" w:cs="Times New Roman"/>
          <w:b w:val="0"/>
          <w:sz w:val="28"/>
          <w:szCs w:val="28"/>
        </w:rPr>
        <w:t xml:space="preserve"> 564</w:t>
      </w:r>
    </w:p>
    <w:p w:rsidR="00646EA7" w:rsidRDefault="00646EA7" w:rsidP="00646EA7">
      <w:pPr>
        <w:pStyle w:val="ConsPlusTitle"/>
        <w:outlineLvl w:val="0"/>
        <w:rPr>
          <w:rFonts w:ascii="Times New Roman" w:hAnsi="Times New Roman" w:cs="Times New Roman"/>
          <w:sz w:val="32"/>
          <w:szCs w:val="32"/>
        </w:rPr>
      </w:pPr>
      <w:r>
        <w:rPr>
          <w:rFonts w:ascii="Times New Roman" w:hAnsi="Times New Roman" w:cs="Times New Roman"/>
          <w:b w:val="0"/>
          <w:sz w:val="28"/>
          <w:szCs w:val="28"/>
        </w:rPr>
        <w:t xml:space="preserve">                                                   с. Красный Чикой</w:t>
      </w:r>
    </w:p>
    <w:p w:rsidR="00646EA7" w:rsidRDefault="00646EA7" w:rsidP="00646EA7">
      <w:pPr>
        <w:rPr>
          <w:sz w:val="24"/>
          <w:szCs w:val="24"/>
        </w:rPr>
      </w:pPr>
    </w:p>
    <w:p w:rsidR="00646EA7" w:rsidRPr="00B70098" w:rsidRDefault="00646EA7" w:rsidP="00646EA7">
      <w:pPr>
        <w:jc w:val="center"/>
        <w:rPr>
          <w:rFonts w:ascii="Times New Roman" w:hAnsi="Times New Roman" w:cs="Times New Roman"/>
          <w:b/>
          <w:sz w:val="28"/>
          <w:szCs w:val="28"/>
        </w:rPr>
      </w:pPr>
    </w:p>
    <w:p w:rsidR="00646EA7" w:rsidRPr="00646EA7" w:rsidRDefault="00646EA7" w:rsidP="00646EA7">
      <w:pPr>
        <w:jc w:val="center"/>
        <w:rPr>
          <w:rFonts w:ascii="Times New Roman" w:hAnsi="Times New Roman" w:cs="Times New Roman"/>
          <w:b/>
          <w:sz w:val="32"/>
          <w:szCs w:val="32"/>
        </w:rPr>
      </w:pPr>
      <w:bookmarkStart w:id="0" w:name="_GoBack"/>
      <w:r w:rsidRPr="00646EA7">
        <w:rPr>
          <w:rFonts w:ascii="Times New Roman" w:hAnsi="Times New Roman" w:cs="Times New Roman"/>
          <w:b/>
          <w:sz w:val="28"/>
          <w:szCs w:val="28"/>
        </w:rPr>
        <w:t>Об утверждении Перечня</w:t>
      </w:r>
    </w:p>
    <w:p w:rsidR="00646EA7" w:rsidRPr="00646EA7" w:rsidRDefault="00646EA7" w:rsidP="00646EA7">
      <w:pPr>
        <w:jc w:val="center"/>
        <w:rPr>
          <w:rFonts w:ascii="Times New Roman" w:hAnsi="Times New Roman" w:cs="Times New Roman"/>
          <w:b/>
          <w:sz w:val="28"/>
          <w:szCs w:val="28"/>
        </w:rPr>
      </w:pPr>
      <w:r w:rsidRPr="00646EA7">
        <w:rPr>
          <w:rFonts w:ascii="Times New Roman" w:hAnsi="Times New Roman" w:cs="Times New Roman"/>
          <w:b/>
          <w:sz w:val="28"/>
          <w:szCs w:val="28"/>
        </w:rPr>
        <w:t xml:space="preserve">муниципальных услуг, </w:t>
      </w:r>
      <w:r w:rsidR="00624FDE">
        <w:rPr>
          <w:rFonts w:ascii="Times New Roman" w:hAnsi="Times New Roman" w:cs="Times New Roman"/>
          <w:b/>
          <w:sz w:val="28"/>
          <w:szCs w:val="28"/>
        </w:rPr>
        <w:t xml:space="preserve">предоставляемых </w:t>
      </w:r>
      <w:r w:rsidR="00653BFC">
        <w:rPr>
          <w:rFonts w:ascii="Times New Roman" w:hAnsi="Times New Roman" w:cs="Times New Roman"/>
          <w:b/>
          <w:sz w:val="28"/>
          <w:szCs w:val="28"/>
        </w:rPr>
        <w:t xml:space="preserve">администрацией </w:t>
      </w:r>
      <w:r w:rsidRPr="00646EA7">
        <w:rPr>
          <w:rFonts w:ascii="Times New Roman" w:hAnsi="Times New Roman" w:cs="Times New Roman"/>
          <w:b/>
          <w:sz w:val="28"/>
          <w:szCs w:val="28"/>
        </w:rPr>
        <w:t xml:space="preserve">муниципального района «Красночикойский район» </w:t>
      </w:r>
    </w:p>
    <w:p w:rsidR="00646EA7" w:rsidRPr="00B70098" w:rsidRDefault="00646EA7" w:rsidP="00646EA7">
      <w:pPr>
        <w:jc w:val="center"/>
        <w:rPr>
          <w:rFonts w:ascii="Times New Roman" w:hAnsi="Times New Roman" w:cs="Times New Roman"/>
          <w:sz w:val="28"/>
          <w:szCs w:val="28"/>
        </w:rPr>
      </w:pPr>
    </w:p>
    <w:bookmarkEnd w:id="0"/>
    <w:p w:rsidR="00646EA7" w:rsidRDefault="00104E93" w:rsidP="00646EA7">
      <w:pPr>
        <w:rPr>
          <w:rFonts w:ascii="Times New Roman" w:hAnsi="Times New Roman" w:cs="Times New Roman"/>
          <w:sz w:val="28"/>
          <w:szCs w:val="28"/>
        </w:rPr>
      </w:pPr>
      <w:r>
        <w:t xml:space="preserve"> </w:t>
      </w:r>
      <w:r w:rsidR="00646EA7" w:rsidRPr="00B70098">
        <w:rPr>
          <w:rFonts w:ascii="Times New Roman" w:hAnsi="Times New Roman" w:cs="Times New Roman"/>
          <w:sz w:val="28"/>
          <w:szCs w:val="28"/>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w:t>
      </w:r>
      <w:r w:rsidR="00646EA7">
        <w:rPr>
          <w:rFonts w:ascii="Times New Roman" w:hAnsi="Times New Roman" w:cs="Times New Roman"/>
          <w:sz w:val="28"/>
          <w:szCs w:val="28"/>
        </w:rPr>
        <w:t>х и муниципальных услуг", статьей</w:t>
      </w:r>
      <w:r w:rsidR="00624FDE">
        <w:rPr>
          <w:rFonts w:ascii="Times New Roman" w:hAnsi="Times New Roman" w:cs="Times New Roman"/>
          <w:sz w:val="28"/>
          <w:szCs w:val="28"/>
        </w:rPr>
        <w:t xml:space="preserve">  2</w:t>
      </w:r>
      <w:r w:rsidR="00751D68">
        <w:rPr>
          <w:rFonts w:ascii="Times New Roman" w:hAnsi="Times New Roman" w:cs="Times New Roman"/>
          <w:sz w:val="28"/>
          <w:szCs w:val="28"/>
        </w:rPr>
        <w:t>5</w:t>
      </w:r>
      <w:r w:rsidR="00646EA7" w:rsidRPr="00B70098">
        <w:rPr>
          <w:rFonts w:ascii="Times New Roman" w:hAnsi="Times New Roman" w:cs="Times New Roman"/>
          <w:sz w:val="28"/>
          <w:szCs w:val="28"/>
        </w:rPr>
        <w:t xml:space="preserve"> Устава муниципального района «Красночикойский район»  администрация  муниципального района «Красночикойский райо</w:t>
      </w:r>
      <w:r w:rsidR="00646EA7">
        <w:rPr>
          <w:rFonts w:ascii="Times New Roman" w:hAnsi="Times New Roman" w:cs="Times New Roman"/>
          <w:sz w:val="28"/>
          <w:szCs w:val="28"/>
        </w:rPr>
        <w:t>н» постановляет:</w:t>
      </w:r>
    </w:p>
    <w:p w:rsidR="00646EA7" w:rsidRPr="00B70098" w:rsidRDefault="00646EA7" w:rsidP="00624FDE">
      <w:pPr>
        <w:rPr>
          <w:rFonts w:ascii="Times New Roman" w:hAnsi="Times New Roman" w:cs="Times New Roman"/>
          <w:sz w:val="28"/>
          <w:szCs w:val="28"/>
        </w:rPr>
      </w:pPr>
      <w:r w:rsidRPr="00B70098">
        <w:rPr>
          <w:rFonts w:ascii="Times New Roman" w:hAnsi="Times New Roman" w:cs="Times New Roman"/>
          <w:sz w:val="28"/>
          <w:szCs w:val="28"/>
        </w:rPr>
        <w:t>1.</w:t>
      </w:r>
      <w:r w:rsidR="00553A98">
        <w:rPr>
          <w:rFonts w:ascii="Times New Roman" w:hAnsi="Times New Roman" w:cs="Times New Roman"/>
          <w:sz w:val="28"/>
          <w:szCs w:val="28"/>
        </w:rPr>
        <w:t xml:space="preserve"> </w:t>
      </w:r>
      <w:r w:rsidRPr="00B70098">
        <w:rPr>
          <w:rFonts w:ascii="Times New Roman" w:hAnsi="Times New Roman" w:cs="Times New Roman"/>
          <w:sz w:val="28"/>
          <w:szCs w:val="28"/>
        </w:rPr>
        <w:t xml:space="preserve">Утвердить </w:t>
      </w:r>
      <w:r w:rsidR="00624FDE">
        <w:rPr>
          <w:rFonts w:ascii="Times New Roman" w:hAnsi="Times New Roman" w:cs="Times New Roman"/>
          <w:sz w:val="28"/>
          <w:szCs w:val="28"/>
        </w:rPr>
        <w:t xml:space="preserve">Перечень </w:t>
      </w:r>
      <w:r w:rsidR="00624FDE" w:rsidRPr="00624FDE">
        <w:rPr>
          <w:rFonts w:ascii="Times New Roman" w:hAnsi="Times New Roman" w:cs="Times New Roman"/>
          <w:sz w:val="28"/>
          <w:szCs w:val="28"/>
        </w:rPr>
        <w:t>муниципальных услуг,</w:t>
      </w:r>
      <w:r w:rsidR="00653BFC">
        <w:rPr>
          <w:rFonts w:ascii="Times New Roman" w:hAnsi="Times New Roman" w:cs="Times New Roman"/>
          <w:sz w:val="28"/>
          <w:szCs w:val="28"/>
        </w:rPr>
        <w:t xml:space="preserve"> предоставляемых </w:t>
      </w:r>
      <w:r w:rsidR="00624FDE" w:rsidRPr="00624FDE">
        <w:rPr>
          <w:rFonts w:ascii="Times New Roman" w:hAnsi="Times New Roman" w:cs="Times New Roman"/>
          <w:sz w:val="28"/>
          <w:szCs w:val="28"/>
        </w:rPr>
        <w:t xml:space="preserve"> </w:t>
      </w:r>
      <w:r w:rsidR="00653BFC" w:rsidRPr="00653BFC">
        <w:rPr>
          <w:rFonts w:ascii="Times New Roman" w:hAnsi="Times New Roman" w:cs="Times New Roman"/>
          <w:sz w:val="28"/>
          <w:szCs w:val="28"/>
        </w:rPr>
        <w:t xml:space="preserve">администрацией муниципального района «Красночикойский район» </w:t>
      </w:r>
      <w:r w:rsidR="00624FDE" w:rsidRPr="00624FDE">
        <w:rPr>
          <w:rFonts w:ascii="Times New Roman" w:hAnsi="Times New Roman" w:cs="Times New Roman"/>
          <w:sz w:val="28"/>
          <w:szCs w:val="28"/>
        </w:rPr>
        <w:t xml:space="preserve"> муниципального района «Красночикойский район» </w:t>
      </w:r>
      <w:r>
        <w:rPr>
          <w:rFonts w:ascii="Times New Roman" w:hAnsi="Times New Roman" w:cs="Times New Roman"/>
          <w:sz w:val="28"/>
          <w:szCs w:val="28"/>
        </w:rPr>
        <w:t>(Приложение 1</w:t>
      </w:r>
      <w:r w:rsidRPr="00B70098">
        <w:rPr>
          <w:rFonts w:ascii="Times New Roman" w:hAnsi="Times New Roman" w:cs="Times New Roman"/>
          <w:sz w:val="28"/>
          <w:szCs w:val="28"/>
        </w:rPr>
        <w:t>).</w:t>
      </w:r>
    </w:p>
    <w:p w:rsidR="00646EA7" w:rsidRPr="00B70098" w:rsidRDefault="00646EA7" w:rsidP="00653BFC">
      <w:pPr>
        <w:rPr>
          <w:rFonts w:ascii="Times New Roman" w:hAnsi="Times New Roman" w:cs="Times New Roman"/>
          <w:sz w:val="28"/>
          <w:szCs w:val="28"/>
        </w:rPr>
      </w:pPr>
      <w:r>
        <w:rPr>
          <w:rFonts w:ascii="Times New Roman" w:hAnsi="Times New Roman" w:cs="Times New Roman"/>
          <w:sz w:val="28"/>
          <w:szCs w:val="28"/>
        </w:rPr>
        <w:t xml:space="preserve"> </w:t>
      </w:r>
      <w:r w:rsidRPr="00B70098">
        <w:rPr>
          <w:rFonts w:ascii="Times New Roman" w:hAnsi="Times New Roman" w:cs="Times New Roman"/>
          <w:sz w:val="28"/>
          <w:szCs w:val="28"/>
        </w:rPr>
        <w:t>2.</w:t>
      </w:r>
      <w:r w:rsidR="00553A98">
        <w:rPr>
          <w:rFonts w:ascii="Times New Roman" w:hAnsi="Times New Roman" w:cs="Times New Roman"/>
          <w:sz w:val="28"/>
          <w:szCs w:val="28"/>
        </w:rPr>
        <w:t xml:space="preserve"> </w:t>
      </w:r>
      <w:r w:rsidR="00104E93">
        <w:rPr>
          <w:rFonts w:ascii="Times New Roman" w:hAnsi="Times New Roman" w:cs="Times New Roman"/>
          <w:sz w:val="28"/>
          <w:szCs w:val="28"/>
        </w:rPr>
        <w:t xml:space="preserve">Признать утратившим силу постановление  администрации муниципального района «Красночикойский район» </w:t>
      </w:r>
      <w:r w:rsidR="00C465DC">
        <w:rPr>
          <w:rFonts w:ascii="Times New Roman" w:hAnsi="Times New Roman" w:cs="Times New Roman"/>
          <w:sz w:val="28"/>
          <w:szCs w:val="28"/>
        </w:rPr>
        <w:t xml:space="preserve"> </w:t>
      </w:r>
      <w:r w:rsidR="00624FDE">
        <w:rPr>
          <w:rFonts w:ascii="Times New Roman" w:hAnsi="Times New Roman" w:cs="Times New Roman"/>
          <w:sz w:val="28"/>
          <w:szCs w:val="28"/>
        </w:rPr>
        <w:t xml:space="preserve">от </w:t>
      </w:r>
      <w:r w:rsidR="00653BFC">
        <w:rPr>
          <w:rFonts w:ascii="Times New Roman" w:hAnsi="Times New Roman" w:cs="Times New Roman"/>
          <w:sz w:val="28"/>
          <w:szCs w:val="28"/>
        </w:rPr>
        <w:t xml:space="preserve">14.12.2015 </w:t>
      </w:r>
      <w:r w:rsidR="00104E93">
        <w:rPr>
          <w:rFonts w:ascii="Times New Roman" w:hAnsi="Times New Roman" w:cs="Times New Roman"/>
          <w:sz w:val="28"/>
          <w:szCs w:val="28"/>
        </w:rPr>
        <w:t xml:space="preserve">года </w:t>
      </w:r>
      <w:r w:rsidR="00624FDE">
        <w:rPr>
          <w:rFonts w:ascii="Times New Roman" w:hAnsi="Times New Roman" w:cs="Times New Roman"/>
          <w:sz w:val="28"/>
          <w:szCs w:val="28"/>
        </w:rPr>
        <w:t xml:space="preserve"> № </w:t>
      </w:r>
      <w:r w:rsidR="00653BFC">
        <w:rPr>
          <w:rFonts w:ascii="Times New Roman" w:hAnsi="Times New Roman" w:cs="Times New Roman"/>
          <w:sz w:val="28"/>
          <w:szCs w:val="28"/>
        </w:rPr>
        <w:t>1019</w:t>
      </w:r>
      <w:r w:rsidR="00C465DC">
        <w:rPr>
          <w:rFonts w:ascii="Times New Roman" w:hAnsi="Times New Roman" w:cs="Times New Roman"/>
          <w:sz w:val="28"/>
          <w:szCs w:val="28"/>
        </w:rPr>
        <w:t xml:space="preserve"> </w:t>
      </w:r>
      <w:r w:rsidR="00104E93">
        <w:rPr>
          <w:rFonts w:ascii="Times New Roman" w:hAnsi="Times New Roman" w:cs="Times New Roman"/>
          <w:sz w:val="28"/>
          <w:szCs w:val="28"/>
        </w:rPr>
        <w:t xml:space="preserve"> </w:t>
      </w:r>
      <w:r w:rsidR="00653BFC">
        <w:rPr>
          <w:rFonts w:ascii="Times New Roman" w:hAnsi="Times New Roman" w:cs="Times New Roman"/>
          <w:sz w:val="28"/>
          <w:szCs w:val="28"/>
        </w:rPr>
        <w:t xml:space="preserve">«Об утверждении Перечня </w:t>
      </w:r>
      <w:r w:rsidR="00653BFC" w:rsidRPr="00653BFC">
        <w:rPr>
          <w:rFonts w:ascii="Times New Roman" w:hAnsi="Times New Roman" w:cs="Times New Roman"/>
          <w:sz w:val="28"/>
          <w:szCs w:val="28"/>
        </w:rPr>
        <w:t>муниципальных услуг, предоставляемых органами местного  самоуправления муниципального района «Красночикойский район»</w:t>
      </w:r>
    </w:p>
    <w:p w:rsidR="00646EA7" w:rsidRPr="00646EA7" w:rsidRDefault="00104E93" w:rsidP="00646EA7">
      <w:pPr>
        <w:rPr>
          <w:rFonts w:ascii="Times New Roman" w:hAnsi="Times New Roman" w:cs="Times New Roman"/>
          <w:sz w:val="32"/>
          <w:szCs w:val="32"/>
        </w:rPr>
      </w:pPr>
      <w:r>
        <w:rPr>
          <w:rFonts w:ascii="Times New Roman" w:hAnsi="Times New Roman" w:cs="Times New Roman"/>
          <w:sz w:val="28"/>
          <w:szCs w:val="28"/>
        </w:rPr>
        <w:t xml:space="preserve"> 3. </w:t>
      </w:r>
      <w:r w:rsidRPr="00B70098">
        <w:rPr>
          <w:rFonts w:ascii="Times New Roman" w:hAnsi="Times New Roman" w:cs="Times New Roman"/>
          <w:sz w:val="28"/>
          <w:szCs w:val="28"/>
        </w:rPr>
        <w:t xml:space="preserve">Контроль за исполнением настоящего постановления возложить на заместителя руководителя  администрации муниципального района «Красночикойский район» </w:t>
      </w:r>
      <w:r w:rsidR="00653BFC">
        <w:rPr>
          <w:rFonts w:ascii="Times New Roman" w:hAnsi="Times New Roman" w:cs="Times New Roman"/>
          <w:sz w:val="28"/>
          <w:szCs w:val="28"/>
        </w:rPr>
        <w:t>Тюрикова В.М</w:t>
      </w:r>
      <w:r w:rsidR="00CA39D0">
        <w:rPr>
          <w:rFonts w:ascii="Times New Roman" w:hAnsi="Times New Roman" w:cs="Times New Roman"/>
          <w:sz w:val="28"/>
          <w:szCs w:val="28"/>
        </w:rPr>
        <w:t>.</w:t>
      </w:r>
    </w:p>
    <w:p w:rsidR="00646EA7" w:rsidRPr="00B70098" w:rsidRDefault="00104E93" w:rsidP="00646EA7">
      <w:pPr>
        <w:rPr>
          <w:rFonts w:ascii="Times New Roman" w:hAnsi="Times New Roman" w:cs="Times New Roman"/>
          <w:sz w:val="28"/>
          <w:szCs w:val="28"/>
        </w:rPr>
      </w:pPr>
      <w:r>
        <w:rPr>
          <w:rFonts w:ascii="Times New Roman" w:hAnsi="Times New Roman" w:cs="Times New Roman"/>
          <w:sz w:val="28"/>
          <w:szCs w:val="28"/>
        </w:rPr>
        <w:t xml:space="preserve"> </w:t>
      </w:r>
      <w:r w:rsidR="00646EA7">
        <w:rPr>
          <w:rFonts w:ascii="Times New Roman" w:hAnsi="Times New Roman" w:cs="Times New Roman"/>
          <w:sz w:val="28"/>
          <w:szCs w:val="28"/>
        </w:rPr>
        <w:t>4.</w:t>
      </w:r>
      <w:r w:rsidR="00553A98">
        <w:rPr>
          <w:rFonts w:ascii="Times New Roman" w:hAnsi="Times New Roman" w:cs="Times New Roman"/>
          <w:sz w:val="28"/>
          <w:szCs w:val="28"/>
        </w:rPr>
        <w:t xml:space="preserve"> </w:t>
      </w:r>
      <w:r w:rsidRPr="00B70098">
        <w:rPr>
          <w:rFonts w:ascii="Times New Roman" w:hAnsi="Times New Roman" w:cs="Times New Roman"/>
          <w:sz w:val="28"/>
          <w:szCs w:val="28"/>
        </w:rPr>
        <w:t>Настоящее постанов</w:t>
      </w:r>
      <w:r>
        <w:rPr>
          <w:rFonts w:ascii="Times New Roman" w:hAnsi="Times New Roman" w:cs="Times New Roman"/>
          <w:sz w:val="28"/>
          <w:szCs w:val="28"/>
        </w:rPr>
        <w:t xml:space="preserve">ление  официально опубликовать </w:t>
      </w:r>
      <w:r w:rsidRPr="00B70098">
        <w:rPr>
          <w:rFonts w:ascii="Times New Roman" w:hAnsi="Times New Roman" w:cs="Times New Roman"/>
          <w:sz w:val="28"/>
          <w:szCs w:val="28"/>
        </w:rPr>
        <w:t>на официальном сайте администрации муниципального района «Красночикойский район».</w:t>
      </w:r>
    </w:p>
    <w:p w:rsidR="00646EA7" w:rsidRPr="00B70098" w:rsidRDefault="00646EA7" w:rsidP="00646EA7">
      <w:pPr>
        <w:rPr>
          <w:rFonts w:ascii="Times New Roman" w:hAnsi="Times New Roman" w:cs="Times New Roman"/>
          <w:sz w:val="28"/>
          <w:szCs w:val="28"/>
        </w:rPr>
      </w:pPr>
      <w:r w:rsidRPr="00B70098">
        <w:rPr>
          <w:rFonts w:ascii="Times New Roman" w:hAnsi="Times New Roman" w:cs="Times New Roman"/>
          <w:sz w:val="28"/>
          <w:szCs w:val="28"/>
        </w:rPr>
        <w:t xml:space="preserve"> </w:t>
      </w:r>
    </w:p>
    <w:p w:rsidR="00646EA7" w:rsidRDefault="00646EA7" w:rsidP="00646EA7"/>
    <w:p w:rsidR="00653BFC" w:rsidRDefault="00653BFC" w:rsidP="00646EA7">
      <w:pPr>
        <w:ind w:firstLine="0"/>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646EA7" w:rsidRPr="00E0242B" w:rsidRDefault="00653BFC" w:rsidP="00646EA7">
      <w:pPr>
        <w:ind w:firstLine="0"/>
        <w:rPr>
          <w:rFonts w:ascii="Times New Roman" w:hAnsi="Times New Roman" w:cs="Times New Roman"/>
          <w:sz w:val="28"/>
          <w:szCs w:val="28"/>
        </w:rPr>
      </w:pPr>
      <w:r>
        <w:rPr>
          <w:rFonts w:ascii="Times New Roman" w:hAnsi="Times New Roman" w:cs="Times New Roman"/>
          <w:sz w:val="28"/>
          <w:szCs w:val="28"/>
        </w:rPr>
        <w:t>главы</w:t>
      </w:r>
      <w:r w:rsidR="00646EA7" w:rsidRPr="00E0242B">
        <w:rPr>
          <w:rFonts w:ascii="Times New Roman" w:hAnsi="Times New Roman" w:cs="Times New Roman"/>
          <w:sz w:val="28"/>
          <w:szCs w:val="28"/>
        </w:rPr>
        <w:t xml:space="preserve"> муниципального района </w:t>
      </w:r>
    </w:p>
    <w:p w:rsidR="00646EA7" w:rsidRPr="0066084C" w:rsidRDefault="00646EA7" w:rsidP="0066084C">
      <w:pPr>
        <w:ind w:firstLine="0"/>
        <w:rPr>
          <w:rFonts w:ascii="Times New Roman" w:hAnsi="Times New Roman" w:cs="Times New Roman"/>
          <w:sz w:val="28"/>
          <w:szCs w:val="28"/>
        </w:rPr>
        <w:sectPr w:rsidR="00646EA7" w:rsidRPr="0066084C" w:rsidSect="00104E93">
          <w:pgSz w:w="11906" w:h="16838"/>
          <w:pgMar w:top="1134" w:right="850" w:bottom="1134" w:left="1701" w:header="709" w:footer="709" w:gutter="0"/>
          <w:cols w:space="708"/>
          <w:docGrid w:linePitch="381"/>
        </w:sectPr>
      </w:pPr>
      <w:r w:rsidRPr="00E0242B">
        <w:rPr>
          <w:rFonts w:ascii="Times New Roman" w:hAnsi="Times New Roman" w:cs="Times New Roman"/>
          <w:sz w:val="28"/>
          <w:szCs w:val="28"/>
        </w:rPr>
        <w:t xml:space="preserve">«Красночикойский район»                                                   </w:t>
      </w:r>
      <w:r w:rsidR="00653BFC">
        <w:rPr>
          <w:rFonts w:ascii="Times New Roman" w:hAnsi="Times New Roman" w:cs="Times New Roman"/>
          <w:sz w:val="28"/>
          <w:szCs w:val="28"/>
        </w:rPr>
        <w:t>В.М. Тюриков</w:t>
      </w:r>
    </w:p>
    <w:p w:rsidR="00624FDE" w:rsidRDefault="00624FDE" w:rsidP="0066084C">
      <w:pPr>
        <w:ind w:firstLine="0"/>
        <w:rPr>
          <w:rFonts w:ascii="Times New Roman" w:hAnsi="Times New Roman" w:cs="Times New Roman"/>
          <w:sz w:val="28"/>
          <w:szCs w:val="28"/>
        </w:rPr>
        <w:sectPr w:rsidR="00624FDE">
          <w:pgSz w:w="11906" w:h="16838"/>
          <w:pgMar w:top="851" w:right="567" w:bottom="1134" w:left="1985" w:header="709" w:footer="709" w:gutter="0"/>
          <w:cols w:space="720"/>
        </w:sectPr>
      </w:pPr>
    </w:p>
    <w:p w:rsidR="00624FDE" w:rsidRDefault="00624FDE" w:rsidP="00624FDE">
      <w:pPr>
        <w:keepNext/>
        <w:keepLines/>
        <w:ind w:left="10915"/>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624FDE" w:rsidRDefault="00624FDE"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постановление администрации</w:t>
      </w:r>
    </w:p>
    <w:p w:rsidR="00624FDE" w:rsidRDefault="00653BFC"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 xml:space="preserve"> м</w:t>
      </w:r>
      <w:r w:rsidR="00624FDE">
        <w:rPr>
          <w:rFonts w:ascii="Times New Roman" w:hAnsi="Times New Roman" w:cs="Times New Roman"/>
          <w:sz w:val="28"/>
          <w:szCs w:val="28"/>
        </w:rPr>
        <w:t>униципальный район</w:t>
      </w:r>
    </w:p>
    <w:p w:rsidR="00624FDE" w:rsidRDefault="00624FDE"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«Красночикойский район»</w:t>
      </w:r>
    </w:p>
    <w:p w:rsidR="00624FDE" w:rsidRDefault="00653BFC" w:rsidP="00624FDE">
      <w:pPr>
        <w:keepNext/>
        <w:keepLines/>
        <w:ind w:left="7080" w:firstLine="2128"/>
        <w:jc w:val="center"/>
        <w:rPr>
          <w:rFonts w:ascii="Times New Roman" w:hAnsi="Times New Roman" w:cs="Times New Roman"/>
          <w:sz w:val="28"/>
          <w:szCs w:val="28"/>
        </w:rPr>
      </w:pPr>
      <w:r>
        <w:rPr>
          <w:rFonts w:ascii="Times New Roman" w:hAnsi="Times New Roman" w:cs="Times New Roman"/>
          <w:sz w:val="28"/>
          <w:szCs w:val="28"/>
        </w:rPr>
        <w:t>«    «                  2018</w:t>
      </w:r>
      <w:r w:rsidR="00624FDE">
        <w:rPr>
          <w:rFonts w:ascii="Times New Roman" w:hAnsi="Times New Roman" w:cs="Times New Roman"/>
          <w:sz w:val="28"/>
          <w:szCs w:val="28"/>
        </w:rPr>
        <w:t xml:space="preserve"> года № </w:t>
      </w:r>
    </w:p>
    <w:p w:rsidR="00624FDE" w:rsidRDefault="00624FDE" w:rsidP="00624FDE">
      <w:pPr>
        <w:keepNext/>
        <w:keepLines/>
        <w:ind w:firstLine="709"/>
        <w:jc w:val="right"/>
        <w:rPr>
          <w:rFonts w:ascii="Times New Roman" w:hAnsi="Times New Roman" w:cs="Times New Roman"/>
          <w:sz w:val="28"/>
          <w:szCs w:val="28"/>
        </w:rPr>
      </w:pPr>
    </w:p>
    <w:p w:rsidR="00905402" w:rsidRDefault="00905402" w:rsidP="00624FDE">
      <w:pPr>
        <w:jc w:val="center"/>
        <w:rPr>
          <w:rFonts w:ascii="Times New Roman" w:hAnsi="Times New Roman" w:cs="Times New Roman"/>
          <w:b/>
          <w:bCs/>
          <w:sz w:val="28"/>
          <w:szCs w:val="28"/>
        </w:rPr>
      </w:pPr>
    </w:p>
    <w:p w:rsidR="00624FDE" w:rsidRDefault="00624FDE" w:rsidP="00624FDE">
      <w:pPr>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624FDE" w:rsidRDefault="00624FDE" w:rsidP="00624FDE">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муниципальных услуг, предоставляемых </w:t>
      </w:r>
      <w:r w:rsidR="00653BFC">
        <w:rPr>
          <w:rFonts w:ascii="Times New Roman" w:hAnsi="Times New Roman" w:cs="Times New Roman"/>
          <w:b/>
          <w:bCs/>
          <w:sz w:val="28"/>
          <w:szCs w:val="28"/>
        </w:rPr>
        <w:t>администрацией муниципального района «Красночикойский район»</w:t>
      </w:r>
      <w:r>
        <w:rPr>
          <w:rFonts w:ascii="Times New Roman" w:hAnsi="Times New Roman" w:cs="Times New Roman"/>
          <w:b/>
          <w:bCs/>
          <w:sz w:val="28"/>
          <w:szCs w:val="28"/>
        </w:rPr>
        <w:t xml:space="preserve"> </w:t>
      </w:r>
    </w:p>
    <w:p w:rsidR="00624FDE" w:rsidRDefault="00624FDE" w:rsidP="00624FDE">
      <w:pPr>
        <w:jc w:val="center"/>
        <w:rPr>
          <w:rFonts w:ascii="Times New Roman" w:hAnsi="Times New Roman" w:cs="Times New Roman"/>
          <w:b/>
          <w:bCs/>
          <w:sz w:val="28"/>
          <w:szCs w:val="28"/>
        </w:rPr>
      </w:pPr>
    </w:p>
    <w:tbl>
      <w:tblPr>
        <w:tblW w:w="0" w:type="auto"/>
        <w:tblInd w:w="108" w:type="dxa"/>
        <w:tblLook w:val="04A0" w:firstRow="1" w:lastRow="0" w:firstColumn="1" w:lastColumn="0" w:noHBand="0" w:noVBand="1"/>
      </w:tblPr>
      <w:tblGrid>
        <w:gridCol w:w="560"/>
        <w:gridCol w:w="5176"/>
        <w:gridCol w:w="7164"/>
        <w:gridCol w:w="1778"/>
      </w:tblGrid>
      <w:tr w:rsidR="00624FDE" w:rsidTr="005636E1">
        <w:tc>
          <w:tcPr>
            <w:tcW w:w="560" w:type="dxa"/>
            <w:tcBorders>
              <w:top w:val="single" w:sz="4" w:space="0" w:color="000000"/>
              <w:left w:val="single" w:sz="4" w:space="0" w:color="000000"/>
              <w:bottom w:val="single" w:sz="4" w:space="0" w:color="000000"/>
              <w:right w:val="single" w:sz="4" w:space="0" w:color="000000"/>
            </w:tcBorders>
            <w:hideMark/>
          </w:tcPr>
          <w:p w:rsidR="00624FDE" w:rsidRDefault="00624FDE">
            <w:pPr>
              <w:jc w:val="center"/>
              <w:rPr>
                <w:rFonts w:ascii="Times New Roman" w:hAnsi="Times New Roman" w:cs="Times New Roman"/>
                <w:b/>
                <w:bCs/>
                <w:sz w:val="24"/>
                <w:szCs w:val="24"/>
              </w:rPr>
            </w:pPr>
            <w:r>
              <w:rPr>
                <w:rFonts w:ascii="Times New Roman" w:hAnsi="Times New Roman" w:cs="Times New Roman"/>
                <w:b/>
                <w:bCs/>
                <w:sz w:val="24"/>
                <w:szCs w:val="24"/>
              </w:rPr>
              <w:t>№</w:t>
            </w:r>
          </w:p>
          <w:p w:rsidR="00624FDE" w:rsidRDefault="00624FDE">
            <w:pPr>
              <w:jc w:val="center"/>
              <w:rPr>
                <w:rFonts w:ascii="Times New Roman" w:hAnsi="Times New Roman" w:cs="Times New Roman"/>
                <w:sz w:val="24"/>
                <w:szCs w:val="24"/>
              </w:rPr>
            </w:pPr>
            <w:r>
              <w:rPr>
                <w:rFonts w:ascii="Times New Roman" w:hAnsi="Times New Roman" w:cs="Times New Roman"/>
                <w:b/>
                <w:bCs/>
                <w:sz w:val="24"/>
                <w:szCs w:val="24"/>
              </w:rPr>
              <w:t>п/п</w:t>
            </w:r>
          </w:p>
        </w:tc>
        <w:tc>
          <w:tcPr>
            <w:tcW w:w="5176" w:type="dxa"/>
            <w:tcBorders>
              <w:top w:val="single" w:sz="4" w:space="0" w:color="000000"/>
              <w:left w:val="single" w:sz="4" w:space="0" w:color="000000"/>
              <w:bottom w:val="single" w:sz="4" w:space="0" w:color="000000"/>
              <w:right w:val="single" w:sz="4" w:space="0" w:color="000000"/>
            </w:tcBorders>
            <w:hideMark/>
          </w:tcPr>
          <w:p w:rsidR="00624FDE" w:rsidRDefault="00624FDE">
            <w:pPr>
              <w:jc w:val="center"/>
              <w:rPr>
                <w:rFonts w:ascii="Times New Roman" w:hAnsi="Times New Roman" w:cs="Times New Roman"/>
                <w:sz w:val="24"/>
                <w:szCs w:val="24"/>
              </w:rPr>
            </w:pPr>
            <w:r>
              <w:rPr>
                <w:rFonts w:ascii="Times New Roman" w:hAnsi="Times New Roman" w:cs="Times New Roman"/>
                <w:b/>
                <w:bCs/>
                <w:color w:val="000000"/>
                <w:sz w:val="24"/>
                <w:szCs w:val="24"/>
              </w:rPr>
              <w:t xml:space="preserve">Наименование муниципальной услуги </w:t>
            </w:r>
          </w:p>
        </w:tc>
        <w:tc>
          <w:tcPr>
            <w:tcW w:w="7164" w:type="dxa"/>
            <w:tcBorders>
              <w:top w:val="single" w:sz="4" w:space="0" w:color="000000"/>
              <w:left w:val="single" w:sz="4" w:space="0" w:color="000000"/>
              <w:bottom w:val="single" w:sz="4" w:space="0" w:color="000000"/>
              <w:right w:val="single" w:sz="4" w:space="0" w:color="000000"/>
            </w:tcBorders>
            <w:hideMark/>
          </w:tcPr>
          <w:p w:rsidR="00624FDE" w:rsidRDefault="00624FDE">
            <w:pPr>
              <w:jc w:val="center"/>
              <w:rPr>
                <w:rFonts w:ascii="Times New Roman" w:hAnsi="Times New Roman" w:cs="Times New Roman"/>
                <w:sz w:val="24"/>
                <w:szCs w:val="24"/>
              </w:rPr>
            </w:pPr>
            <w:r>
              <w:rPr>
                <w:rFonts w:ascii="Times New Roman" w:hAnsi="Times New Roman" w:cs="Times New Roman"/>
                <w:b/>
                <w:bCs/>
                <w:color w:val="000000"/>
                <w:sz w:val="24"/>
                <w:szCs w:val="24"/>
              </w:rPr>
              <w:t>Нормативный правовой акт, устанавливающий полномочие органа местного самоуправления</w:t>
            </w:r>
          </w:p>
        </w:tc>
        <w:tc>
          <w:tcPr>
            <w:tcW w:w="1778" w:type="dxa"/>
            <w:tcBorders>
              <w:top w:val="single" w:sz="4" w:space="0" w:color="000000"/>
              <w:left w:val="single" w:sz="4" w:space="0" w:color="000000"/>
              <w:bottom w:val="single" w:sz="4" w:space="0" w:color="000000"/>
              <w:right w:val="single" w:sz="4" w:space="0" w:color="000000"/>
            </w:tcBorders>
            <w:hideMark/>
          </w:tcPr>
          <w:p w:rsidR="00624FDE" w:rsidRDefault="00624FDE" w:rsidP="00653BFC">
            <w:pPr>
              <w:ind w:firstLine="33"/>
              <w:jc w:val="center"/>
              <w:rPr>
                <w:rFonts w:ascii="Times New Roman" w:hAnsi="Times New Roman" w:cs="Times New Roman"/>
                <w:sz w:val="24"/>
                <w:szCs w:val="24"/>
              </w:rPr>
            </w:pPr>
            <w:r>
              <w:rPr>
                <w:rFonts w:ascii="Times New Roman" w:hAnsi="Times New Roman" w:cs="Times New Roman"/>
                <w:b/>
                <w:bCs/>
                <w:color w:val="000000"/>
                <w:sz w:val="24"/>
                <w:szCs w:val="24"/>
              </w:rPr>
              <w:t>Уровень</w:t>
            </w:r>
            <w:r>
              <w:rPr>
                <w:rFonts w:ascii="Times New Roman" w:hAnsi="Times New Roman" w:cs="Times New Roman"/>
                <w:b/>
                <w:bCs/>
                <w:color w:val="000000"/>
                <w:sz w:val="24"/>
                <w:szCs w:val="24"/>
                <w:vertAlign w:val="superscript"/>
              </w:rPr>
              <w:footnoteReference w:id="1"/>
            </w:r>
            <w:r>
              <w:rPr>
                <w:rFonts w:ascii="Times New Roman" w:hAnsi="Times New Roman" w:cs="Times New Roman"/>
                <w:b/>
                <w:bCs/>
                <w:color w:val="000000"/>
                <w:sz w:val="24"/>
                <w:szCs w:val="24"/>
              </w:rPr>
              <w:t xml:space="preserve"> </w:t>
            </w:r>
          </w:p>
        </w:tc>
      </w:tr>
    </w:tbl>
    <w:p w:rsidR="00624FDE" w:rsidRDefault="00624FDE" w:rsidP="00624FDE">
      <w:pPr>
        <w:jc w:val="center"/>
        <w:rPr>
          <w:rFonts w:ascii="Times New Roman" w:hAnsi="Times New Roman" w:cs="Times New Roman"/>
          <w:b/>
          <w:bCs/>
          <w:sz w:val="2"/>
          <w:szCs w:val="2"/>
        </w:rPr>
      </w:pPr>
    </w:p>
    <w:tbl>
      <w:tblPr>
        <w:tblW w:w="14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7230"/>
        <w:gridCol w:w="1698"/>
      </w:tblGrid>
      <w:tr w:rsidR="00624FDE" w:rsidTr="00653BFC">
        <w:trPr>
          <w:trHeight w:val="114"/>
          <w:tblHeader/>
        </w:trPr>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624FDE" w:rsidTr="00653BFC">
        <w:trPr>
          <w:trHeight w:val="1427"/>
        </w:trPr>
        <w:tc>
          <w:tcPr>
            <w:tcW w:w="567" w:type="dxa"/>
            <w:tcBorders>
              <w:top w:val="single" w:sz="4" w:space="0" w:color="auto"/>
              <w:left w:val="single" w:sz="4" w:space="0" w:color="auto"/>
              <w:bottom w:val="single" w:sz="4" w:space="0" w:color="auto"/>
              <w:right w:val="single" w:sz="4" w:space="0" w:color="auto"/>
            </w:tcBorders>
            <w:hideMark/>
          </w:tcPr>
          <w:p w:rsidR="00624FDE" w:rsidRDefault="00905402">
            <w:pPr>
              <w:rPr>
                <w:rFonts w:ascii="Times New Roman" w:hAnsi="Times New Roman" w:cs="Times New Roman"/>
                <w:sz w:val="24"/>
                <w:szCs w:val="24"/>
              </w:rPr>
            </w:pPr>
            <w:r>
              <w:rPr>
                <w:rFonts w:ascii="Times New Roman" w:hAnsi="Times New Roman" w:cs="Times New Roman"/>
                <w:sz w:val="24"/>
                <w:szCs w:val="24"/>
              </w:rPr>
              <w:t>1</w:t>
            </w:r>
            <w:r w:rsidR="00624FDE">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документов для исследователей в читальный зал муниципального архива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17 части 1 статьи 14, пункт 16 части 1 статьи 15, пункт 22 части 1 статьи 16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1 части 3 статьи 4 Федерального закона от 22 октября 2004 года № 125-ФЗ «Об архивном деле в Российской Федерации»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905402" w:rsidTr="00653BFC">
        <w:tc>
          <w:tcPr>
            <w:tcW w:w="567" w:type="dxa"/>
            <w:tcBorders>
              <w:top w:val="single" w:sz="4" w:space="0" w:color="auto"/>
              <w:left w:val="single" w:sz="4" w:space="0" w:color="auto"/>
              <w:bottom w:val="single" w:sz="4" w:space="0" w:color="auto"/>
              <w:right w:val="single" w:sz="4" w:space="0" w:color="auto"/>
            </w:tcBorders>
          </w:tcPr>
          <w:p w:rsidR="00905402" w:rsidRDefault="000150D6">
            <w:pPr>
              <w:rPr>
                <w:rFonts w:ascii="Times New Roman" w:hAnsi="Times New Roman" w:cs="Times New Roman"/>
                <w:sz w:val="24"/>
                <w:szCs w:val="24"/>
              </w:rPr>
            </w:pPr>
            <w:r>
              <w:rPr>
                <w:rFonts w:ascii="Times New Roman" w:hAnsi="Times New Roman" w:cs="Times New Roman"/>
                <w:sz w:val="24"/>
                <w:szCs w:val="24"/>
              </w:rPr>
              <w:t>2</w:t>
            </w:r>
            <w:r w:rsidR="00905402">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905402" w:rsidRDefault="000150D6">
            <w:pPr>
              <w:rPr>
                <w:rFonts w:ascii="Times New Roman" w:hAnsi="Times New Roman" w:cs="Times New Roman"/>
                <w:sz w:val="24"/>
                <w:szCs w:val="24"/>
              </w:rPr>
            </w:pPr>
            <w:r w:rsidRPr="000150D6">
              <w:rPr>
                <w:rFonts w:ascii="Times New Roman" w:hAnsi="Times New Roman" w:cs="Times New Roman"/>
                <w:sz w:val="24"/>
                <w:szCs w:val="24"/>
              </w:rPr>
              <w:t>Исполнение запросов социально-правового и тематического характера юридических и физических лиц</w:t>
            </w:r>
          </w:p>
        </w:tc>
        <w:tc>
          <w:tcPr>
            <w:tcW w:w="7230" w:type="dxa"/>
            <w:tcBorders>
              <w:top w:val="single" w:sz="4" w:space="0" w:color="auto"/>
              <w:left w:val="single" w:sz="4" w:space="0" w:color="auto"/>
              <w:bottom w:val="single" w:sz="4" w:space="0" w:color="auto"/>
              <w:right w:val="single" w:sz="4" w:space="0" w:color="auto"/>
            </w:tcBorders>
          </w:tcPr>
          <w:p w:rsidR="000150D6" w:rsidRDefault="000150D6" w:rsidP="000150D6">
            <w:pPr>
              <w:rPr>
                <w:rFonts w:ascii="Times New Roman" w:hAnsi="Times New Roman" w:cs="Times New Roman"/>
                <w:color w:val="000000"/>
                <w:sz w:val="24"/>
                <w:szCs w:val="24"/>
              </w:rPr>
            </w:pPr>
            <w:r>
              <w:rPr>
                <w:rFonts w:ascii="Times New Roman" w:hAnsi="Times New Roman" w:cs="Times New Roman"/>
                <w:color w:val="000000"/>
                <w:sz w:val="24"/>
                <w:szCs w:val="24"/>
              </w:rPr>
              <w:t>Пункт 17 части 1 статьи 14, пункт 16 части 1 статьи 15, пункт 22 части 1 статьи 16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w:t>
            </w:r>
          </w:p>
          <w:p w:rsidR="00905402" w:rsidRDefault="000150D6">
            <w:pPr>
              <w:rPr>
                <w:rFonts w:ascii="Times New Roman" w:hAnsi="Times New Roman" w:cs="Times New Roman"/>
                <w:color w:val="000000"/>
                <w:sz w:val="24"/>
                <w:szCs w:val="24"/>
              </w:rPr>
            </w:pPr>
            <w:r w:rsidRPr="000150D6">
              <w:rPr>
                <w:rFonts w:ascii="Times New Roman" w:hAnsi="Times New Roman" w:cs="Times New Roman"/>
                <w:color w:val="000000"/>
                <w:sz w:val="24"/>
                <w:szCs w:val="24"/>
              </w:rPr>
              <w:t>Пункт 1 части 3 статьи 4 Федерального закона от 22 октября 2004 г. № 125-ФЗ «Об архивном деле в Российской Федерации»</w:t>
            </w:r>
          </w:p>
        </w:tc>
        <w:tc>
          <w:tcPr>
            <w:tcW w:w="1698" w:type="dxa"/>
            <w:tcBorders>
              <w:top w:val="single" w:sz="4" w:space="0" w:color="auto"/>
              <w:left w:val="single" w:sz="4" w:space="0" w:color="auto"/>
              <w:bottom w:val="single" w:sz="4" w:space="0" w:color="auto"/>
              <w:right w:val="single" w:sz="4" w:space="0" w:color="auto"/>
            </w:tcBorders>
          </w:tcPr>
          <w:p w:rsidR="00905402" w:rsidRDefault="000150D6">
            <w:pPr>
              <w:rPr>
                <w:rFonts w:ascii="Times New Roman" w:hAnsi="Times New Roman" w:cs="Times New Roman"/>
                <w:sz w:val="24"/>
                <w:szCs w:val="24"/>
              </w:rPr>
            </w:pPr>
            <w:r>
              <w:rPr>
                <w:rFonts w:ascii="Times New Roman" w:hAnsi="Times New Roman" w:cs="Times New Roman"/>
                <w:sz w:val="24"/>
                <w:szCs w:val="24"/>
              </w:rPr>
              <w:t xml:space="preserve">МР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905402">
            <w:pPr>
              <w:rPr>
                <w:rFonts w:ascii="Times New Roman" w:hAnsi="Times New Roman" w:cs="Times New Roman"/>
                <w:sz w:val="24"/>
                <w:szCs w:val="24"/>
              </w:rPr>
            </w:pPr>
            <w:r>
              <w:rPr>
                <w:rFonts w:ascii="Times New Roman" w:hAnsi="Times New Roman" w:cs="Times New Roman"/>
                <w:sz w:val="24"/>
                <w:szCs w:val="24"/>
              </w:rPr>
              <w:lastRenderedPageBreak/>
              <w:t>2</w:t>
            </w:r>
            <w:r w:rsidR="000150D6">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5 части 1 статьи 14, пункт 5 части 1 статьи 15, пункт 5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пункты 4, 5, 6 части 6 статьи 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905402">
            <w:pPr>
              <w:rPr>
                <w:rFonts w:ascii="Times New Roman" w:hAnsi="Times New Roman" w:cs="Times New Roman"/>
                <w:sz w:val="24"/>
                <w:szCs w:val="24"/>
              </w:rPr>
            </w:pPr>
            <w:r>
              <w:rPr>
                <w:rFonts w:ascii="Times New Roman" w:hAnsi="Times New Roman" w:cs="Times New Roman"/>
                <w:sz w:val="24"/>
                <w:szCs w:val="24"/>
              </w:rPr>
              <w:t>4</w:t>
            </w:r>
            <w:r w:rsidR="00624FDE">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строительство, реконструкцию пересечений автомобильной дороги с другими автомобильными дорогами и примыкания автомобильной дороги к другой автомобильной дороге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 части 1 статьи 14, пункт 5 части 1 статьи 15, пункт 5 части 1 статьи 16 Федерального закона  № 131-ФЗ; </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20 </w:t>
            </w:r>
            <w:r>
              <w:rPr>
                <w:rFonts w:ascii="Times New Roman" w:hAnsi="Times New Roman" w:cs="Times New Roman"/>
                <w:sz w:val="24"/>
                <w:szCs w:val="24"/>
              </w:rPr>
              <w:t>Федерального закона № 257-ФЗ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0150D6">
            <w:pPr>
              <w:rPr>
                <w:rFonts w:ascii="Times New Roman" w:hAnsi="Times New Roman" w:cs="Times New Roman"/>
                <w:sz w:val="24"/>
                <w:szCs w:val="24"/>
              </w:rPr>
            </w:pPr>
            <w:r>
              <w:rPr>
                <w:rFonts w:ascii="Times New Roman" w:hAnsi="Times New Roman" w:cs="Times New Roman"/>
                <w:sz w:val="24"/>
                <w:szCs w:val="24"/>
              </w:rPr>
              <w:t>5</w:t>
            </w:r>
            <w:r w:rsidR="00624FDE">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разрешений на строительство, реконструкцию, капитальный ремонт объектов дорожного сервиса, размещаемых в границах полосы отвода в границах придорожных полос автомобильной дороги местного значения, а также частной автомобильной дороги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 части 1 статьи 14, пункт 5 части 1 статьи 15, пункт 5 части 1 статьи 16 Федерального закона № 131-ФЗ; </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22 </w:t>
            </w:r>
            <w:r>
              <w:rPr>
                <w:rFonts w:ascii="Times New Roman" w:hAnsi="Times New Roman" w:cs="Times New Roman"/>
                <w:sz w:val="24"/>
                <w:szCs w:val="24"/>
              </w:rPr>
              <w:t>Федерального закона № 257-ФЗ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6</w:t>
            </w:r>
            <w:r w:rsidR="00624FDE">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(далее - Федеральный закон № 137-ФЗ);</w:t>
            </w:r>
          </w:p>
          <w:p w:rsidR="00624FDE" w:rsidRDefault="00624FDE">
            <w:pPr>
              <w:rPr>
                <w:rFonts w:ascii="Times New Roman" w:hAnsi="Times New Roman" w:cs="Times New Roman"/>
                <w:i/>
                <w:iCs/>
                <w:sz w:val="24"/>
                <w:szCs w:val="24"/>
              </w:rPr>
            </w:pPr>
            <w:r>
              <w:rPr>
                <w:rFonts w:ascii="Times New Roman" w:hAnsi="Times New Roman" w:cs="Times New Roman"/>
                <w:sz w:val="24"/>
                <w:szCs w:val="24"/>
              </w:rPr>
              <w:t>статьи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6</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39</w:t>
            </w:r>
            <w:r>
              <w:rPr>
                <w:rFonts w:ascii="Times New Roman" w:hAnsi="Times New Roman" w:cs="Times New Roman"/>
                <w:sz w:val="24"/>
                <w:szCs w:val="24"/>
                <w:vertAlign w:val="superscript"/>
              </w:rPr>
              <w:t>20</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243B18" w:rsidRDefault="00624FDE" w:rsidP="00243B18">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p w:rsidR="00624FDE" w:rsidRDefault="00624FDE">
            <w:pPr>
              <w:rPr>
                <w:rFonts w:ascii="Times New Roman" w:hAnsi="Times New Roman" w:cs="Times New Roman"/>
                <w:i/>
                <w:iCs/>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77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собственность бесплатно садоводам, огородникам, дачникам и их садоводческим, огородническим и дачным некоммерческим объединениям земельных участков,</w:t>
            </w:r>
            <w:r>
              <w:t xml:space="preserve"> </w:t>
            </w:r>
            <w:r>
              <w:rPr>
                <w:rFonts w:ascii="Times New Roman" w:hAnsi="Times New Roman" w:cs="Times New Roman"/>
                <w:sz w:val="24"/>
                <w:szCs w:val="24"/>
              </w:rPr>
              <w:t xml:space="preserve">находящимся в муниципальной собственности, и земельных участков,  государственная собственность на которые не разграничена </w:t>
            </w:r>
          </w:p>
          <w:p w:rsidR="00624FDE" w:rsidRDefault="00624FDE">
            <w:pPr>
              <w:rPr>
                <w:rFonts w:ascii="Times New Roman" w:hAnsi="Times New Roman" w:cs="Times New Roman"/>
                <w:sz w:val="24"/>
                <w:szCs w:val="24"/>
              </w:rPr>
            </w:pPr>
            <w:r>
              <w:rPr>
                <w:rFonts w:ascii="Times New Roman" w:hAnsi="Times New Roman" w:cs="Times New Roman"/>
                <w:sz w:val="24"/>
                <w:szCs w:val="24"/>
              </w:rPr>
              <w:t>(утрачивает силу  с 31 декабря 2020 года)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39</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пункты 2</w:t>
            </w:r>
            <w:r>
              <w:rPr>
                <w:rFonts w:ascii="Times New Roman" w:hAnsi="Times New Roman" w:cs="Times New Roman"/>
                <w:sz w:val="24"/>
                <w:szCs w:val="24"/>
                <w:vertAlign w:val="superscript"/>
              </w:rPr>
              <w:t>7</w:t>
            </w:r>
            <w:r>
              <w:rPr>
                <w:rFonts w:ascii="Times New Roman" w:hAnsi="Times New Roman" w:cs="Times New Roman"/>
                <w:sz w:val="24"/>
                <w:szCs w:val="24"/>
              </w:rPr>
              <w:t>-2</w:t>
            </w:r>
            <w:r>
              <w:rPr>
                <w:rFonts w:ascii="Times New Roman" w:hAnsi="Times New Roman" w:cs="Times New Roman"/>
                <w:sz w:val="24"/>
                <w:szCs w:val="24"/>
                <w:vertAlign w:val="superscript"/>
              </w:rPr>
              <w:t>10</w:t>
            </w:r>
            <w:r>
              <w:rPr>
                <w:rFonts w:ascii="Times New Roman" w:hAnsi="Times New Roman" w:cs="Times New Roman"/>
                <w:sz w:val="24"/>
                <w:szCs w:val="24"/>
              </w:rPr>
              <w:t xml:space="preserve"> статьи 3, 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243B18" w:rsidRDefault="00624FDE" w:rsidP="00243B18">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собственность земельных участков,</w:t>
            </w:r>
            <w:r>
              <w:t xml:space="preserve"> </w:t>
            </w:r>
            <w:r>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3</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39</w:t>
            </w:r>
            <w:r>
              <w:rPr>
                <w:rFonts w:ascii="Times New Roman" w:hAnsi="Times New Roman" w:cs="Times New Roman"/>
                <w:sz w:val="24"/>
                <w:szCs w:val="24"/>
                <w:vertAlign w:val="superscript"/>
              </w:rPr>
              <w:t>20</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в постоянное (бессрочное) пользование земельных участков,</w:t>
            </w:r>
            <w:r>
              <w:t xml:space="preserve"> </w:t>
            </w:r>
            <w:r>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9</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xml:space="preserve"> Земельного кодекса</w:t>
            </w:r>
            <w:r>
              <w:t xml:space="preserve"> </w:t>
            </w:r>
            <w:r>
              <w:rPr>
                <w:rFonts w:ascii="Times New Roman" w:hAnsi="Times New Roman" w:cs="Times New Roman"/>
                <w:sz w:val="24"/>
                <w:szCs w:val="24"/>
              </w:rPr>
              <w:t>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ED037C" w:rsidP="00ED037C">
            <w:pPr>
              <w:rPr>
                <w:rFonts w:ascii="Times New Roman" w:hAnsi="Times New Roman" w:cs="Times New Roman"/>
                <w:sz w:val="24"/>
                <w:szCs w:val="24"/>
              </w:rPr>
            </w:pPr>
            <w:r>
              <w:rPr>
                <w:rFonts w:ascii="Times New Roman" w:hAnsi="Times New Roman" w:cs="Times New Roman"/>
                <w:sz w:val="24"/>
                <w:szCs w:val="24"/>
              </w:rPr>
              <w:t xml:space="preserve">МР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Предоставление в безвозмездное </w:t>
            </w:r>
            <w:r w:rsidR="00ED037C">
              <w:rPr>
                <w:rFonts w:ascii="Times New Roman" w:hAnsi="Times New Roman" w:cs="Times New Roman"/>
                <w:sz w:val="24"/>
                <w:szCs w:val="24"/>
              </w:rPr>
              <w:t xml:space="preserve">срочное </w:t>
            </w:r>
            <w:r>
              <w:rPr>
                <w:rFonts w:ascii="Times New Roman" w:hAnsi="Times New Roman" w:cs="Times New Roman"/>
                <w:sz w:val="24"/>
                <w:szCs w:val="24"/>
              </w:rPr>
              <w:t>пользование земельных участков,</w:t>
            </w:r>
            <w:r>
              <w:t xml:space="preserve"> </w:t>
            </w:r>
            <w:r>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Статьи 24, 39</w:t>
            </w:r>
            <w:r>
              <w:rPr>
                <w:rFonts w:ascii="Times New Roman" w:hAnsi="Times New Roman" w:cs="Times New Roman"/>
                <w:sz w:val="24"/>
                <w:szCs w:val="24"/>
                <w:vertAlign w:val="superscript"/>
              </w:rPr>
              <w:t>2</w:t>
            </w:r>
            <w:r>
              <w:rPr>
                <w:rFonts w:ascii="Times New Roman" w:hAnsi="Times New Roman" w:cs="Times New Roman"/>
                <w:sz w:val="24"/>
                <w:szCs w:val="24"/>
              </w:rPr>
              <w:t>, 39</w:t>
            </w:r>
            <w:r>
              <w:rPr>
                <w:rFonts w:ascii="Times New Roman" w:hAnsi="Times New Roman" w:cs="Times New Roman"/>
                <w:sz w:val="24"/>
                <w:szCs w:val="24"/>
                <w:vertAlign w:val="superscript"/>
              </w:rPr>
              <w:t>10</w:t>
            </w:r>
            <w:r>
              <w:rPr>
                <w:rFonts w:ascii="Times New Roman" w:hAnsi="Times New Roman" w:cs="Times New Roman"/>
                <w:sz w:val="24"/>
                <w:szCs w:val="24"/>
              </w:rPr>
              <w:t>, 39</w:t>
            </w:r>
            <w:r>
              <w:rPr>
                <w:rFonts w:ascii="Times New Roman" w:hAnsi="Times New Roman" w:cs="Times New Roman"/>
                <w:sz w:val="24"/>
                <w:szCs w:val="24"/>
                <w:vertAlign w:val="superscript"/>
              </w:rPr>
              <w:t>14</w:t>
            </w:r>
            <w:r>
              <w:rPr>
                <w:rFonts w:ascii="Times New Roman" w:hAnsi="Times New Roman" w:cs="Times New Roman"/>
                <w:sz w:val="24"/>
                <w:szCs w:val="24"/>
              </w:rPr>
              <w:t xml:space="preserve"> Земельного кодекса 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3</w:t>
            </w:r>
            <w:r>
              <w:rPr>
                <w:rFonts w:ascii="Times New Roman" w:hAnsi="Times New Roman" w:cs="Times New Roman"/>
                <w:sz w:val="24"/>
                <w:szCs w:val="24"/>
                <w:vertAlign w:val="superscript"/>
              </w:rPr>
              <w:t>3</w:t>
            </w:r>
            <w:r>
              <w:rPr>
                <w:rFonts w:ascii="Times New Roman" w:hAnsi="Times New Roman" w:cs="Times New Roman"/>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ED037C" w:rsidP="00ED037C">
            <w:pPr>
              <w:rPr>
                <w:rFonts w:ascii="Times New Roman" w:hAnsi="Times New Roman" w:cs="Times New Roman"/>
                <w:sz w:val="24"/>
                <w:szCs w:val="24"/>
              </w:rPr>
            </w:pPr>
            <w:r>
              <w:rPr>
                <w:rFonts w:ascii="Times New Roman" w:hAnsi="Times New Roman" w:cs="Times New Roman"/>
                <w:sz w:val="24"/>
                <w:szCs w:val="24"/>
              </w:rPr>
              <w:t xml:space="preserve">МР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ED037C" w:rsidP="00ED037C">
            <w:pPr>
              <w:rPr>
                <w:rFonts w:ascii="Times New Roman" w:hAnsi="Times New Roman" w:cs="Times New Roman"/>
                <w:sz w:val="24"/>
                <w:szCs w:val="24"/>
              </w:rPr>
            </w:pPr>
            <w:r>
              <w:rPr>
                <w:rFonts w:ascii="Times New Roman" w:hAnsi="Times New Roman" w:cs="Times New Roman"/>
                <w:sz w:val="24"/>
                <w:szCs w:val="24"/>
              </w:rPr>
              <w:t xml:space="preserve">Предоставление разрешения на осуществление </w:t>
            </w:r>
            <w:r w:rsidR="00624FDE">
              <w:rPr>
                <w:rFonts w:ascii="Times New Roman" w:hAnsi="Times New Roman" w:cs="Times New Roman"/>
                <w:sz w:val="24"/>
                <w:szCs w:val="24"/>
              </w:rPr>
              <w:t>земляных работ</w:t>
            </w:r>
            <w:r w:rsidR="00243B18">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19 части 1, часть 3 статьи 14, пункт 25 части 1 статьи 16 Федерального закона № 131-ФЗ</w:t>
            </w:r>
            <w:r w:rsidR="00ED037C">
              <w:rPr>
                <w:rFonts w:ascii="Times New Roman" w:hAnsi="Times New Roman" w:cs="Times New Roman"/>
                <w:sz w:val="24"/>
                <w:szCs w:val="24"/>
              </w:rPr>
              <w:t>; пункт 132 исчерпывающего перечня процедур в сфере жилищного строительства, утвержденного постановление Правительства РФ от 30.04.2014 № 403</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color w:val="FF0000"/>
                <w:sz w:val="24"/>
                <w:szCs w:val="24"/>
              </w:rPr>
            </w:pPr>
            <w:r>
              <w:rPr>
                <w:rFonts w:ascii="Times New Roman" w:hAnsi="Times New Roman" w:cs="Times New Roman"/>
                <w:sz w:val="24"/>
                <w:szCs w:val="24"/>
              </w:rPr>
              <w:t>МР</w:t>
            </w:r>
            <w:r w:rsidR="00624FDE">
              <w:rPr>
                <w:rFonts w:ascii="Times New Roman" w:hAnsi="Times New Roman" w:cs="Times New Roman"/>
                <w:color w:val="FF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color w:val="000000"/>
                <w:sz w:val="24"/>
                <w:szCs w:val="24"/>
              </w:rPr>
              <w:t>П</w:t>
            </w:r>
            <w:r>
              <w:rPr>
                <w:rFonts w:ascii="Times New Roman" w:hAnsi="Times New Roman" w:cs="Times New Roman"/>
                <w:sz w:val="24"/>
                <w:szCs w:val="24"/>
              </w:rPr>
              <w:t>редоставление информации об объектах недвижимого имущества, находящихся в муниципальной собственности и предназначенные для сдачи в аренду</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15, пункт 3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Утверждение схемы расположения земельного участка на кадастровом плане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11</w:t>
            </w:r>
            <w:r>
              <w:rPr>
                <w:rFonts w:ascii="Times New Roman" w:hAnsi="Times New Roman" w:cs="Times New Roman"/>
                <w:color w:val="000000"/>
                <w:sz w:val="24"/>
                <w:szCs w:val="24"/>
                <w:vertAlign w:val="superscript"/>
              </w:rPr>
              <w:t>10</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xml:space="preserve"> Земельного кодекса 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114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Предварительное согласование предоставления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15</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lastRenderedPageBreak/>
              <w:t>15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Предоставление земельных участков, </w:t>
            </w:r>
            <w:r>
              <w:rPr>
                <w:rFonts w:ascii="Times New Roman" w:hAnsi="Times New Roman" w:cs="Times New Roman"/>
                <w:color w:val="000000"/>
                <w:sz w:val="24"/>
                <w:szCs w:val="24"/>
              </w:rPr>
              <w:lastRenderedPageBreak/>
              <w:t>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17</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 xml:space="preserve">Российской </w:t>
            </w:r>
            <w:r>
              <w:rPr>
                <w:rFonts w:ascii="Times New Roman" w:hAnsi="Times New Roman" w:cs="Times New Roman"/>
                <w:color w:val="000000"/>
                <w:sz w:val="24"/>
                <w:szCs w:val="24"/>
              </w:rPr>
              <w:lastRenderedPageBreak/>
              <w:t>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21</w:t>
            </w:r>
            <w:r w:rsidR="00243B18">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17</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243B18">
            <w:pPr>
              <w:rPr>
                <w:rFonts w:ascii="Times New Roman" w:hAnsi="Times New Roman" w:cs="Times New Roman"/>
                <w:sz w:val="24"/>
                <w:szCs w:val="24"/>
              </w:rPr>
            </w:pPr>
            <w:r>
              <w:rPr>
                <w:rFonts w:ascii="Times New Roman" w:hAnsi="Times New Roman" w:cs="Times New Roman"/>
                <w:sz w:val="24"/>
                <w:szCs w:val="24"/>
              </w:rPr>
              <w:t>217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Бесплатное предоставление в собственность гражданам земельных участков,</w:t>
            </w:r>
            <w:r>
              <w:t xml:space="preserve"> </w:t>
            </w:r>
            <w:r>
              <w:rPr>
                <w:rFonts w:ascii="Times New Roman" w:hAnsi="Times New Roman" w:cs="Times New Roman"/>
                <w:color w:val="000000"/>
                <w:sz w:val="24"/>
                <w:szCs w:val="24"/>
              </w:rPr>
              <w:t>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19</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Закон Забайкальского края от 01 апреля 2009 года № 152-ЗЗК «О регулировании земельных отношений на территории Забайкальского края»</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218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в аренду  без проведения торгов</w:t>
            </w:r>
            <w:r>
              <w:t xml:space="preserve"> </w:t>
            </w:r>
            <w:r>
              <w:rPr>
                <w:rFonts w:ascii="Times New Roman" w:hAnsi="Times New Roman" w:cs="Times New Roman"/>
                <w:color w:val="000000"/>
                <w:sz w:val="24"/>
                <w:szCs w:val="24"/>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 объект незавершенного строительства, однократно для завершения строительства этого объекта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6</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14</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17</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219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разрешения на использование земель или земельных участков,</w:t>
            </w:r>
            <w:r>
              <w:t xml:space="preserve"> </w:t>
            </w:r>
            <w:r>
              <w:rPr>
                <w:rFonts w:ascii="Times New Roman" w:hAnsi="Times New Roman" w:cs="Times New Roman"/>
                <w:color w:val="000000"/>
                <w:sz w:val="24"/>
                <w:szCs w:val="24"/>
              </w:rPr>
              <w:t>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33</w:t>
            </w:r>
            <w:r>
              <w:rPr>
                <w:rFonts w:ascii="Times New Roman" w:hAnsi="Times New Roman" w:cs="Times New Roman"/>
                <w:color w:val="000000"/>
                <w:sz w:val="24"/>
                <w:szCs w:val="24"/>
              </w:rPr>
              <w:t>-39</w:t>
            </w:r>
            <w:r>
              <w:rPr>
                <w:rFonts w:ascii="Times New Roman" w:hAnsi="Times New Roman" w:cs="Times New Roman"/>
                <w:color w:val="000000"/>
                <w:sz w:val="24"/>
                <w:szCs w:val="24"/>
                <w:vertAlign w:val="superscript"/>
              </w:rPr>
              <w:t>34</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Перераспределение земельных участков,</w:t>
            </w:r>
            <w:r>
              <w:t xml:space="preserve"> </w:t>
            </w:r>
            <w:r>
              <w:rPr>
                <w:rFonts w:ascii="Times New Roman" w:hAnsi="Times New Roman" w:cs="Times New Roman"/>
                <w:color w:val="000000"/>
                <w:sz w:val="24"/>
                <w:szCs w:val="24"/>
              </w:rPr>
              <w:t xml:space="preserve">находящихся в муниципальной собственности, земель и (или) земельных участков, государственная собственность на которые не разграничена, с земельными участками, находящимися в частной </w:t>
            </w:r>
            <w:r>
              <w:rPr>
                <w:rFonts w:ascii="Times New Roman" w:hAnsi="Times New Roman" w:cs="Times New Roman"/>
                <w:color w:val="000000"/>
                <w:sz w:val="24"/>
                <w:szCs w:val="24"/>
              </w:rPr>
              <w:lastRenderedPageBreak/>
              <w:t>собственности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28</w:t>
            </w:r>
            <w:r>
              <w:rPr>
                <w:rFonts w:ascii="Times New Roman" w:hAnsi="Times New Roman" w:cs="Times New Roman"/>
                <w:color w:val="000000"/>
                <w:sz w:val="24"/>
                <w:szCs w:val="24"/>
              </w:rPr>
              <w:t>-39</w:t>
            </w:r>
            <w:r>
              <w:rPr>
                <w:rFonts w:ascii="Times New Roman" w:hAnsi="Times New Roman" w:cs="Times New Roman"/>
                <w:color w:val="000000"/>
                <w:sz w:val="24"/>
                <w:szCs w:val="24"/>
                <w:vertAlign w:val="superscript"/>
              </w:rPr>
              <w:t>29</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rsidP="00ED037C">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23</w:t>
            </w:r>
            <w:r>
              <w:rPr>
                <w:rFonts w:ascii="Times New Roman" w:hAnsi="Times New Roman" w:cs="Times New Roman"/>
                <w:color w:val="000000"/>
                <w:sz w:val="24"/>
                <w:szCs w:val="24"/>
              </w:rPr>
              <w:t>-39</w:t>
            </w:r>
            <w:r>
              <w:rPr>
                <w:rFonts w:ascii="Times New Roman" w:hAnsi="Times New Roman" w:cs="Times New Roman"/>
                <w:color w:val="000000"/>
                <w:sz w:val="24"/>
                <w:szCs w:val="24"/>
                <w:vertAlign w:val="superscript"/>
              </w:rPr>
              <w:t>26</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222</w:t>
            </w:r>
          </w:p>
        </w:tc>
        <w:tc>
          <w:tcPr>
            <w:tcW w:w="5103"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и организация аукциона по продаже земельного участка или аукциона на право заключения договора аренды земельного участка </w:t>
            </w:r>
          </w:p>
          <w:p w:rsidR="00624FDE" w:rsidRDefault="00624FDE">
            <w:pPr>
              <w:rPr>
                <w:rFonts w:ascii="Times New Roman" w:hAnsi="Times New Roman" w:cs="Times New Roman"/>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11</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223</w:t>
            </w:r>
          </w:p>
        </w:tc>
        <w:tc>
          <w:tcPr>
            <w:tcW w:w="5103"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Проведение аукциона по продаже земельного участка либо аукциона на право заключения договора аренды земельного участка</w:t>
            </w:r>
          </w:p>
          <w:p w:rsidR="00624FDE" w:rsidRDefault="00624FDE">
            <w:pPr>
              <w:rPr>
                <w:rFonts w:ascii="Times New Roman" w:hAnsi="Times New Roman" w:cs="Times New Roman"/>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Статьи 39</w:t>
            </w:r>
            <w:r>
              <w:rPr>
                <w:rFonts w:ascii="Times New Roman" w:hAnsi="Times New Roman" w:cs="Times New Roman"/>
                <w:color w:val="000000"/>
                <w:sz w:val="24"/>
                <w:szCs w:val="24"/>
                <w:vertAlign w:val="superscript"/>
              </w:rPr>
              <w:t>2</w:t>
            </w:r>
            <w:r>
              <w:rPr>
                <w:rFonts w:ascii="Times New Roman" w:hAnsi="Times New Roman" w:cs="Times New Roman"/>
                <w:color w:val="000000"/>
                <w:sz w:val="24"/>
                <w:szCs w:val="24"/>
              </w:rPr>
              <w:t>, 39</w:t>
            </w:r>
            <w:r>
              <w:rPr>
                <w:rFonts w:ascii="Times New Roman" w:hAnsi="Times New Roman" w:cs="Times New Roman"/>
                <w:color w:val="000000"/>
                <w:sz w:val="24"/>
                <w:szCs w:val="24"/>
                <w:vertAlign w:val="superscript"/>
              </w:rPr>
              <w:t>12</w:t>
            </w:r>
            <w:r>
              <w:rPr>
                <w:rFonts w:ascii="Times New Roman" w:hAnsi="Times New Roman" w:cs="Times New Roman"/>
                <w:color w:val="000000"/>
                <w:sz w:val="24"/>
                <w:szCs w:val="24"/>
              </w:rPr>
              <w:t xml:space="preserve"> Земельного кодекса</w:t>
            </w:r>
            <w:r>
              <w:t xml:space="preserve"> </w:t>
            </w:r>
            <w:r>
              <w:rPr>
                <w:rFonts w:ascii="Times New Roman" w:hAnsi="Times New Roman" w:cs="Times New Roman"/>
                <w:color w:val="000000"/>
                <w:sz w:val="24"/>
                <w:szCs w:val="24"/>
              </w:rPr>
              <w:t>Российской Федерации;</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 xml:space="preserve"> Федерального закона № 137-ФЗ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копий архивных документов, подтверждающих право на владение землей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15, пункт 3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Передача муниципального имущества в аренду, безвозмездное пользование, возмездное пользование</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3 части 1 статьи 14, пункт 3 части 1 статьи 15, пункт 3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32</w:t>
            </w:r>
            <w:r w:rsidR="00ED037C">
              <w:rPr>
                <w:rFonts w:ascii="Times New Roman" w:hAnsi="Times New Roman" w:cs="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 реализации в образовательных муниципальных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57 </w:t>
            </w:r>
            <w:r>
              <w:rPr>
                <w:rFonts w:ascii="Times New Roman" w:hAnsi="Times New Roman" w:cs="Times New Roman"/>
                <w:sz w:val="24"/>
                <w:szCs w:val="24"/>
              </w:rPr>
              <w:t xml:space="preserve">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утвержденного </w:t>
            </w:r>
            <w:r>
              <w:rPr>
                <w:rFonts w:ascii="Times New Roman" w:hAnsi="Times New Roman" w:cs="Times New Roman"/>
                <w:color w:val="000000"/>
                <w:sz w:val="24"/>
                <w:szCs w:val="24"/>
              </w:rPr>
              <w:t>распоряжением Правительства Российской Федерации от 25 апреля 2011 года   № 729-р (далее – Перечень услуг, утвержденный</w:t>
            </w:r>
            <w:r>
              <w:t xml:space="preserve"> </w:t>
            </w:r>
            <w:r>
              <w:rPr>
                <w:rFonts w:ascii="Times New Roman" w:hAnsi="Times New Roman" w:cs="Times New Roman"/>
                <w:color w:val="000000"/>
                <w:sz w:val="24"/>
                <w:szCs w:val="24"/>
              </w:rPr>
              <w:t>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заявлений о зачислении в муниципальные образовательные организации, </w:t>
            </w:r>
            <w:r>
              <w:rPr>
                <w:rFonts w:ascii="Times New Roman" w:hAnsi="Times New Roman" w:cs="Times New Roman"/>
                <w:color w:val="000000"/>
                <w:sz w:val="24"/>
                <w:szCs w:val="24"/>
              </w:rPr>
              <w:lastRenderedPageBreak/>
              <w:t>реализующие основную образовательную программу дошкольного образования (детские сады), а также постановка на соответствующий учет</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пункт 56</w:t>
            </w:r>
            <w:r>
              <w:t xml:space="preserve"> </w:t>
            </w:r>
            <w:r>
              <w:rPr>
                <w:rFonts w:ascii="Times New Roman" w:hAnsi="Times New Roman" w:cs="Times New Roman"/>
                <w:color w:val="000000"/>
                <w:sz w:val="24"/>
                <w:szCs w:val="24"/>
              </w:rPr>
              <w:t>Перечня услуг, утвержденного распоряжением Правительства Российской Федерации от 25 апреля 2011 года № 729-р;</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6 части 1 статьи 9 Федерального закона от 29 декабря 2012 года № 273-ФЗ « Об образовании в Российской Федерации» (далее – Федеральный закон № 273-ФЗ)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328</w:t>
            </w:r>
          </w:p>
        </w:tc>
        <w:tc>
          <w:tcPr>
            <w:tcW w:w="5103"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Зачисление в муниципальные образовательные организации, реализующие основную образовательную программу начального общего, основного общего и среднего общего образования</w:t>
            </w:r>
          </w:p>
          <w:p w:rsidR="00624FDE" w:rsidRDefault="00624FDE">
            <w:pPr>
              <w:rPr>
                <w:rFonts w:ascii="Times New Roman" w:hAnsi="Times New Roman" w:cs="Times New Roman"/>
                <w:color w:val="000000"/>
                <w:sz w:val="24"/>
                <w:szCs w:val="24"/>
              </w:rPr>
            </w:pP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6 части 1 статьи 9 Федерального закона    № 273-ФЗ  </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329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информации о порядке проведения государственной (итоговой) аттестации обучающихся, освоивших основные и дополнительные общеобразовательные (за исключением дошкольных) программы</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62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330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путевок детям в организации (учреждения) отдыха детей, расположенные на территории Забайкальского края</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11 части 1 статьи 15, пункт 13 части 1 статьи 16 Федерального закона  № 131-ФЗ</w:t>
            </w:r>
          </w:p>
          <w:p w:rsidR="00624FDE" w:rsidRDefault="00624FDE">
            <w:pPr>
              <w:rPr>
                <w:rFonts w:ascii="Times New Roman" w:hAnsi="Times New Roman" w:cs="Times New Roman"/>
                <w:color w:val="000000"/>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331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12 части 1 статьи 14, пункт 19</w:t>
            </w:r>
            <w:r>
              <w:rPr>
                <w:rFonts w:ascii="Times New Roman" w:hAnsi="Times New Roman" w:cs="Times New Roman"/>
                <w:sz w:val="24"/>
                <w:szCs w:val="24"/>
                <w:vertAlign w:val="superscript"/>
              </w:rPr>
              <w:t>1</w:t>
            </w:r>
            <w:r>
              <w:rPr>
                <w:rFonts w:ascii="Times New Roman" w:hAnsi="Times New Roman" w:cs="Times New Roman"/>
                <w:sz w:val="24"/>
                <w:szCs w:val="24"/>
              </w:rPr>
              <w:t xml:space="preserve"> части 1 статьи 15, пункт 17 части 1 статьи 16  Федерального закона № 131-ФЗ;</w:t>
            </w:r>
          </w:p>
          <w:p w:rsidR="00624FDE" w:rsidRDefault="00624FDE">
            <w:pPr>
              <w:rPr>
                <w:rFonts w:ascii="Times New Roman" w:hAnsi="Times New Roman" w:cs="Times New Roman"/>
                <w:i/>
                <w:iCs/>
                <w:sz w:val="24"/>
                <w:szCs w:val="24"/>
              </w:rPr>
            </w:pPr>
            <w:r>
              <w:rPr>
                <w:rFonts w:ascii="Times New Roman" w:hAnsi="Times New Roman" w:cs="Times New Roman"/>
                <w:sz w:val="24"/>
                <w:szCs w:val="24"/>
              </w:rPr>
              <w:t>пункт 67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i/>
                <w:iCs/>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ED037C">
            <w:pPr>
              <w:rPr>
                <w:rFonts w:ascii="Times New Roman" w:hAnsi="Times New Roman" w:cs="Times New Roman"/>
                <w:sz w:val="24"/>
                <w:szCs w:val="24"/>
              </w:rPr>
            </w:pPr>
            <w:r>
              <w:rPr>
                <w:rFonts w:ascii="Times New Roman" w:hAnsi="Times New Roman" w:cs="Times New Roman"/>
                <w:sz w:val="24"/>
                <w:szCs w:val="24"/>
              </w:rPr>
              <w:t>332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 проведении ярмарок, выставок народного творчества, ремесел на территории муниципального образования</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F2012">
            <w:pPr>
              <w:rPr>
                <w:rFonts w:ascii="Times New Roman" w:hAnsi="Times New Roman" w:cs="Times New Roman"/>
                <w:sz w:val="24"/>
                <w:szCs w:val="24"/>
              </w:rPr>
            </w:pPr>
            <w:r>
              <w:rPr>
                <w:rFonts w:ascii="Times New Roman" w:hAnsi="Times New Roman" w:cs="Times New Roman"/>
                <w:sz w:val="24"/>
                <w:szCs w:val="24"/>
              </w:rPr>
              <w:t>Пункт 131</w:t>
            </w:r>
            <w:r w:rsidR="00624FDE">
              <w:rPr>
                <w:rFonts w:ascii="Times New Roman" w:hAnsi="Times New Roman" w:cs="Times New Roman"/>
                <w:sz w:val="24"/>
                <w:szCs w:val="24"/>
              </w:rPr>
              <w:t xml:space="preserve"> части 1 статьи 14, пункт 19</w:t>
            </w:r>
            <w:r w:rsidR="00624FDE">
              <w:rPr>
                <w:rFonts w:ascii="Times New Roman" w:hAnsi="Times New Roman" w:cs="Times New Roman"/>
                <w:sz w:val="24"/>
                <w:szCs w:val="24"/>
                <w:vertAlign w:val="superscript"/>
              </w:rPr>
              <w:t>2</w:t>
            </w:r>
            <w:r w:rsidR="00624FDE">
              <w:rPr>
                <w:rFonts w:ascii="Times New Roman" w:hAnsi="Times New Roman" w:cs="Times New Roman"/>
                <w:sz w:val="24"/>
                <w:szCs w:val="24"/>
              </w:rPr>
              <w:t xml:space="preserve"> части 1 статьи 15, пункт 17</w:t>
            </w:r>
            <w:r w:rsidR="00624FDE">
              <w:rPr>
                <w:rFonts w:ascii="Times New Roman" w:hAnsi="Times New Roman" w:cs="Times New Roman"/>
                <w:sz w:val="24"/>
                <w:szCs w:val="24"/>
                <w:vertAlign w:val="superscript"/>
              </w:rPr>
              <w:t>1</w:t>
            </w:r>
            <w:r w:rsidR="00624FDE">
              <w:rPr>
                <w:rFonts w:ascii="Times New Roman" w:hAnsi="Times New Roman" w:cs="Times New Roman"/>
                <w:sz w:val="24"/>
                <w:szCs w:val="24"/>
              </w:rPr>
              <w:t xml:space="preserve">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 70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sz w:val="24"/>
                <w:szCs w:val="24"/>
              </w:rPr>
            </w:pPr>
          </w:p>
        </w:tc>
      </w:tr>
      <w:tr w:rsidR="006F2012" w:rsidTr="00653BFC">
        <w:tc>
          <w:tcPr>
            <w:tcW w:w="567" w:type="dxa"/>
            <w:tcBorders>
              <w:top w:val="single" w:sz="4" w:space="0" w:color="auto"/>
              <w:left w:val="single" w:sz="4" w:space="0" w:color="auto"/>
              <w:bottom w:val="single" w:sz="4" w:space="0" w:color="auto"/>
              <w:right w:val="single" w:sz="4" w:space="0" w:color="auto"/>
            </w:tcBorders>
          </w:tcPr>
          <w:p w:rsidR="006F2012" w:rsidRDefault="00ED037C">
            <w:pPr>
              <w:rPr>
                <w:rFonts w:ascii="Times New Roman" w:hAnsi="Times New Roman" w:cs="Times New Roman"/>
                <w:sz w:val="24"/>
                <w:szCs w:val="24"/>
              </w:rPr>
            </w:pPr>
            <w:r>
              <w:rPr>
                <w:rFonts w:ascii="Times New Roman" w:hAnsi="Times New Roman" w:cs="Times New Roman"/>
                <w:sz w:val="24"/>
                <w:szCs w:val="24"/>
              </w:rPr>
              <w:t>333</w:t>
            </w:r>
          </w:p>
        </w:tc>
        <w:tc>
          <w:tcPr>
            <w:tcW w:w="5103" w:type="dxa"/>
            <w:tcBorders>
              <w:top w:val="single" w:sz="4" w:space="0" w:color="auto"/>
              <w:left w:val="single" w:sz="4" w:space="0" w:color="auto"/>
              <w:bottom w:val="single" w:sz="4" w:space="0" w:color="auto"/>
              <w:right w:val="single" w:sz="4" w:space="0" w:color="auto"/>
            </w:tcBorders>
          </w:tcPr>
          <w:p w:rsidR="006F2012" w:rsidRDefault="006F2012">
            <w:pPr>
              <w:rPr>
                <w:rFonts w:ascii="Times New Roman" w:hAnsi="Times New Roman" w:cs="Times New Roman"/>
                <w:sz w:val="24"/>
                <w:szCs w:val="24"/>
              </w:rPr>
            </w:pPr>
            <w:r w:rsidRPr="006F2012">
              <w:rPr>
                <w:rFonts w:ascii="Times New Roman" w:hAnsi="Times New Roman" w:cs="Times New Roman"/>
                <w:sz w:val="24"/>
                <w:szCs w:val="24"/>
              </w:rPr>
              <w:t>Запись на обзорные, тематич</w:t>
            </w:r>
            <w:r>
              <w:rPr>
                <w:rFonts w:ascii="Times New Roman" w:hAnsi="Times New Roman" w:cs="Times New Roman"/>
                <w:sz w:val="24"/>
                <w:szCs w:val="24"/>
              </w:rPr>
              <w:t>еские и интерактивные экскурсии</w:t>
            </w:r>
          </w:p>
        </w:tc>
        <w:tc>
          <w:tcPr>
            <w:tcW w:w="7230" w:type="dxa"/>
            <w:tcBorders>
              <w:top w:val="single" w:sz="4" w:space="0" w:color="auto"/>
              <w:left w:val="single" w:sz="4" w:space="0" w:color="auto"/>
              <w:bottom w:val="single" w:sz="4" w:space="0" w:color="auto"/>
              <w:right w:val="single" w:sz="4" w:space="0" w:color="auto"/>
            </w:tcBorders>
          </w:tcPr>
          <w:p w:rsidR="006F2012" w:rsidRDefault="006F2012">
            <w:pPr>
              <w:rPr>
                <w:rFonts w:ascii="Times New Roman" w:hAnsi="Times New Roman" w:cs="Times New Roman"/>
                <w:sz w:val="24"/>
                <w:szCs w:val="24"/>
              </w:rPr>
            </w:pPr>
            <w:r w:rsidRPr="006F2012">
              <w:rPr>
                <w:rFonts w:ascii="Times New Roman" w:hAnsi="Times New Roman" w:cs="Times New Roman"/>
                <w:sz w:val="24"/>
                <w:szCs w:val="24"/>
              </w:rPr>
              <w:t>Пункт 131 части 1 статьи 14, пункт 192 части 1 статьи 15, пункт 171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tcPr>
          <w:p w:rsidR="006F2012" w:rsidRDefault="006F2012">
            <w:pPr>
              <w:rPr>
                <w:rFonts w:ascii="Times New Roman" w:hAnsi="Times New Roman" w:cs="Times New Roman"/>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lastRenderedPageBreak/>
              <w:t>334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Выда</w:t>
            </w:r>
            <w:r w:rsidR="00ED037C">
              <w:rPr>
                <w:rFonts w:ascii="Times New Roman" w:hAnsi="Times New Roman" w:cs="Times New Roman"/>
                <w:color w:val="000000"/>
                <w:sz w:val="24"/>
                <w:szCs w:val="24"/>
              </w:rPr>
              <w:t>ча разрешений на строительство при осуществлении строительства, реконструкции, капитального</w:t>
            </w:r>
            <w:r>
              <w:rPr>
                <w:rFonts w:ascii="Times New Roman" w:hAnsi="Times New Roman" w:cs="Times New Roman"/>
                <w:color w:val="000000"/>
                <w:sz w:val="24"/>
                <w:szCs w:val="24"/>
              </w:rPr>
              <w:t xml:space="preserve"> ремонт</w:t>
            </w:r>
            <w:r w:rsidR="00ED037C">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объектов капитального строительства </w:t>
            </w:r>
            <w:r w:rsidR="000150D6">
              <w:rPr>
                <w:rFonts w:ascii="Times New Roman" w:hAnsi="Times New Roman" w:cs="Times New Roman"/>
                <w:color w:val="000000"/>
                <w:sz w:val="24"/>
                <w:szCs w:val="24"/>
              </w:rPr>
              <w:t xml:space="preserve">на межселенной территории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20 части 1 статьи 14, </w:t>
            </w:r>
            <w:r w:rsidR="00ED037C">
              <w:rPr>
                <w:rFonts w:ascii="Times New Roman" w:hAnsi="Times New Roman" w:cs="Times New Roman"/>
                <w:color w:val="000000"/>
                <w:sz w:val="24"/>
                <w:szCs w:val="24"/>
              </w:rPr>
              <w:t xml:space="preserve">часть 2 статьи 15, </w:t>
            </w:r>
            <w:r>
              <w:rPr>
                <w:rFonts w:ascii="Times New Roman" w:hAnsi="Times New Roman" w:cs="Times New Roman"/>
                <w:color w:val="000000"/>
                <w:sz w:val="24"/>
                <w:szCs w:val="24"/>
              </w:rPr>
              <w:t>пункт 26 части 1 статьи 16 Федерального закона № 131-ФЗ;</w:t>
            </w:r>
          </w:p>
          <w:p w:rsidR="00624FDE" w:rsidRDefault="00ED037C" w:rsidP="00C6710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Пункт 5 части 1 </w:t>
            </w:r>
            <w:r w:rsidR="00624FDE">
              <w:rPr>
                <w:rFonts w:ascii="Times New Roman" w:hAnsi="Times New Roman" w:cs="Times New Roman"/>
                <w:color w:val="000000"/>
                <w:sz w:val="24"/>
                <w:szCs w:val="24"/>
              </w:rPr>
              <w:t xml:space="preserve">статьи 8, </w:t>
            </w:r>
            <w:r>
              <w:rPr>
                <w:rFonts w:ascii="Times New Roman" w:hAnsi="Times New Roman" w:cs="Times New Roman"/>
                <w:color w:val="000000"/>
                <w:sz w:val="24"/>
                <w:szCs w:val="24"/>
              </w:rPr>
              <w:t xml:space="preserve"> пункт 5 части 2 статьи 8, </w:t>
            </w:r>
            <w:r w:rsidR="00C67109">
              <w:rPr>
                <w:rFonts w:ascii="Times New Roman" w:hAnsi="Times New Roman" w:cs="Times New Roman"/>
                <w:color w:val="000000"/>
                <w:sz w:val="24"/>
                <w:szCs w:val="24"/>
              </w:rPr>
              <w:t xml:space="preserve">пункт 5 части 3 статьи 8 </w:t>
            </w:r>
            <w:r w:rsidR="00624FDE">
              <w:rPr>
                <w:rFonts w:ascii="Times New Roman" w:hAnsi="Times New Roman" w:cs="Times New Roman"/>
                <w:color w:val="000000"/>
                <w:sz w:val="24"/>
                <w:szCs w:val="24"/>
              </w:rPr>
              <w:t>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0150D6">
            <w:pPr>
              <w:rPr>
                <w:rFonts w:ascii="Times New Roman" w:hAnsi="Times New Roman" w:cs="Times New Roman"/>
                <w:color w:val="000000"/>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435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rsidP="00C67109">
            <w:pPr>
              <w:rPr>
                <w:rFonts w:ascii="Times New Roman" w:hAnsi="Times New Roman" w:cs="Times New Roman"/>
                <w:sz w:val="24"/>
                <w:szCs w:val="24"/>
              </w:rPr>
            </w:pPr>
            <w:r>
              <w:rPr>
                <w:rFonts w:ascii="Times New Roman" w:hAnsi="Times New Roman" w:cs="Times New Roman"/>
                <w:sz w:val="24"/>
                <w:szCs w:val="24"/>
              </w:rPr>
              <w:t xml:space="preserve">Выдача разрешений на ввод объектов </w:t>
            </w:r>
            <w:r w:rsidR="00C67109">
              <w:rPr>
                <w:rFonts w:ascii="Times New Roman" w:hAnsi="Times New Roman" w:cs="Times New Roman"/>
                <w:sz w:val="24"/>
                <w:szCs w:val="24"/>
              </w:rPr>
              <w:t>в эксплуатацию</w:t>
            </w:r>
            <w:r w:rsidR="00C67109">
              <w:rPr>
                <w:rFonts w:ascii="Times New Roman" w:hAnsi="Times New Roman" w:cs="Times New Roman"/>
                <w:color w:val="000000"/>
                <w:sz w:val="24"/>
                <w:szCs w:val="24"/>
              </w:rPr>
              <w:t xml:space="preserve"> при осуществлении  строительства, реконструкции, </w:t>
            </w:r>
            <w:r>
              <w:rPr>
                <w:rFonts w:ascii="Times New Roman" w:hAnsi="Times New Roman" w:cs="Times New Roman"/>
                <w:sz w:val="24"/>
                <w:szCs w:val="24"/>
              </w:rPr>
              <w:t xml:space="preserve">капитального </w:t>
            </w:r>
            <w:r w:rsidR="00C67109">
              <w:rPr>
                <w:rFonts w:ascii="Times New Roman" w:hAnsi="Times New Roman" w:cs="Times New Roman"/>
                <w:sz w:val="24"/>
                <w:szCs w:val="24"/>
              </w:rPr>
              <w:t xml:space="preserve">ремонта объектов капитального </w:t>
            </w:r>
            <w:r>
              <w:rPr>
                <w:rFonts w:ascii="Times New Roman" w:hAnsi="Times New Roman" w:cs="Times New Roman"/>
                <w:sz w:val="24"/>
                <w:szCs w:val="24"/>
              </w:rPr>
              <w:t xml:space="preserve">строительства </w:t>
            </w:r>
            <w:r w:rsidR="000150D6">
              <w:rPr>
                <w:rFonts w:ascii="Times New Roman" w:hAnsi="Times New Roman" w:cs="Times New Roman"/>
                <w:color w:val="000000"/>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20 части 1 статьи 14, пункт 26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8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436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Продление срока действия разрешения на строительство объекта капитального строительства</w:t>
            </w:r>
            <w:r w:rsidR="000150D6">
              <w:rPr>
                <w:rFonts w:ascii="Times New Roman" w:hAnsi="Times New Roman" w:cs="Times New Roman"/>
                <w:color w:val="000000"/>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20 части 1 статьи 14, пункт 26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часть 20 статьи 51, статья 8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i/>
                <w:iCs/>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rsidP="0066084C">
            <w:pPr>
              <w:rPr>
                <w:rFonts w:ascii="Times New Roman" w:hAnsi="Times New Roman" w:cs="Times New Roman"/>
                <w:sz w:val="24"/>
                <w:szCs w:val="24"/>
              </w:rPr>
            </w:pPr>
            <w:r>
              <w:rPr>
                <w:rFonts w:ascii="Times New Roman" w:hAnsi="Times New Roman" w:cs="Times New Roman"/>
                <w:sz w:val="24"/>
                <w:szCs w:val="24"/>
              </w:rPr>
              <w:t>4</w:t>
            </w:r>
            <w:r w:rsidR="00C67109">
              <w:rPr>
                <w:rFonts w:ascii="Times New Roman" w:hAnsi="Times New Roman" w:cs="Times New Roman"/>
                <w:sz w:val="24"/>
                <w:szCs w:val="24"/>
              </w:rPr>
              <w:t>37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градостроительного плана земельного участка</w:t>
            </w:r>
            <w:r w:rsidR="008E6212">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20 части 1 статьи 14, пункт 26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8, 44, 46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43</w:t>
            </w:r>
            <w:r w:rsidR="00C67109">
              <w:rPr>
                <w:rFonts w:ascii="Times New Roman" w:hAnsi="Times New Roman" w:cs="Times New Roman"/>
                <w:sz w:val="24"/>
                <w:szCs w:val="24"/>
              </w:rPr>
              <w:t>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rsidP="00C67109">
            <w:pPr>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разрешения на условно разрешенный вид использования земельного участка или объекта капитального строительства</w:t>
            </w:r>
            <w:r w:rsidR="008E6212">
              <w:rPr>
                <w:rFonts w:ascii="Times New Roman" w:hAnsi="Times New Roman" w:cs="Times New Roman"/>
                <w:sz w:val="24"/>
                <w:szCs w:val="24"/>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39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i/>
                <w:iCs/>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439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40 Градостроительного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440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разрешений на установку и эксплуатацию рекламных конструкций на соответствующей территории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15</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части 1 статьи 15, пункт 26</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статья 19 Федерального закона от 13 марта 2006 года № 38-ФЗ «О рекламе»</w:t>
            </w:r>
          </w:p>
          <w:p w:rsidR="00624FDE" w:rsidRDefault="00624FDE">
            <w:pPr>
              <w:rPr>
                <w:rFonts w:ascii="Times New Roman" w:hAnsi="Times New Roman" w:cs="Times New Roman"/>
                <w:color w:val="000000"/>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rPr>
          <w:trHeight w:val="1412"/>
        </w:trPr>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lastRenderedPageBreak/>
              <w:t>441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Заключение</w:t>
            </w:r>
            <w:r>
              <w:rPr>
                <w:rFonts w:ascii="Times New Roman" w:hAnsi="Times New Roman" w:cs="Times New Roman"/>
                <w:color w:val="9BBB59"/>
                <w:sz w:val="24"/>
                <w:szCs w:val="24"/>
              </w:rPr>
              <w:t xml:space="preserve">, </w:t>
            </w:r>
            <w:r>
              <w:rPr>
                <w:rFonts w:ascii="Times New Roman" w:hAnsi="Times New Roman" w:cs="Times New Roman"/>
                <w:sz w:val="24"/>
                <w:szCs w:val="24"/>
              </w:rPr>
              <w:t>изменение или расторжение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15, пункт 3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статья 19 Федерального закона от 13 марта 2006 </w:t>
            </w:r>
            <w:r>
              <w:rPr>
                <w:rFonts w:ascii="Times New Roman" w:hAnsi="Times New Roman" w:cs="Times New Roman"/>
                <w:color w:val="000000"/>
                <w:sz w:val="24"/>
                <w:szCs w:val="24"/>
              </w:rPr>
              <w:t xml:space="preserve">года </w:t>
            </w:r>
            <w:r>
              <w:rPr>
                <w:rFonts w:ascii="Times New Roman" w:hAnsi="Times New Roman" w:cs="Times New Roman"/>
                <w:sz w:val="24"/>
                <w:szCs w:val="24"/>
              </w:rPr>
              <w:t xml:space="preserve"> № 38-ФЗ «О рекламе»</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624FDE" w:rsidRDefault="00624FDE">
            <w:pPr>
              <w:rPr>
                <w:rFonts w:ascii="Times New Roman" w:hAnsi="Times New Roman" w:cs="Times New Roman"/>
                <w:color w:val="000000"/>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442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 </w:t>
            </w:r>
            <w:r w:rsid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 74</w:t>
            </w:r>
            <w:r>
              <w:t xml:space="preserve"> </w:t>
            </w:r>
            <w:r>
              <w:rPr>
                <w:rFonts w:ascii="Times New Roman" w:hAnsi="Times New Roman" w:cs="Times New Roman"/>
                <w:sz w:val="24"/>
                <w:szCs w:val="24"/>
              </w:rPr>
              <w:t>Перечня услуг, утвержденного распоряжением Правительства Российской Федерации от 25 апреля 2011 года № 729-р;</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статья 14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color w:val="000000"/>
                <w:sz w:val="24"/>
                <w:szCs w:val="24"/>
              </w:rPr>
              <w:t>МР</w:t>
            </w:r>
            <w:r w:rsidR="00624FDE">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443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Прием заявлений, документов, а также постановка граждан на учет в качестве нуждающихся в жилых помещениях</w:t>
            </w:r>
            <w:r w:rsid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14, 52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информации об очередности предоставления жилых помещений на условиях социального найма</w:t>
            </w:r>
            <w:r w:rsidR="008E6212">
              <w:rPr>
                <w:rFonts w:ascii="Times New Roman" w:hAnsi="Times New Roman" w:cs="Times New Roman"/>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rPr>
          <w:trHeight w:val="1180"/>
        </w:trPr>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545</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Предоставление малоимущим гражданам по договорам социального найма жилых помещений муниципального жилищного фонда</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пункт 6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14, 49, 52 Жилищного кодекса Российской Федерации</w:t>
            </w:r>
          </w:p>
          <w:p w:rsidR="00624FDE" w:rsidRDefault="00624FDE">
            <w:pPr>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r w:rsidR="00624FDE">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546</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Заключение, изменение или расторжение  договоров найма специализированного жилого помещения</w:t>
            </w:r>
            <w:r w:rsidR="008E6212">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 xml:space="preserve">Пункт 6 части 1 статьи 14, пункт 6 части 1 статьи 16 Федерального закона № 131-ФЗ; </w:t>
            </w:r>
          </w:p>
          <w:p w:rsidR="00624FDE" w:rsidRDefault="00624FDE">
            <w:pPr>
              <w:rPr>
                <w:rFonts w:ascii="Times New Roman" w:hAnsi="Times New Roman" w:cs="Times New Roman"/>
                <w:sz w:val="24"/>
                <w:szCs w:val="24"/>
              </w:rPr>
            </w:pPr>
            <w:r>
              <w:rPr>
                <w:rFonts w:ascii="Times New Roman" w:hAnsi="Times New Roman" w:cs="Times New Roman"/>
                <w:sz w:val="24"/>
                <w:szCs w:val="24"/>
              </w:rPr>
              <w:t>статьи 99, 100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r w:rsidR="00624FDE">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547</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outlineLvl w:val="2"/>
              <w:rPr>
                <w:rFonts w:ascii="Times New Roman" w:hAnsi="Times New Roman" w:cs="Times New Roman"/>
                <w:color w:val="000000"/>
                <w:sz w:val="24"/>
                <w:szCs w:val="24"/>
              </w:rPr>
            </w:pPr>
            <w:r>
              <w:rPr>
                <w:rFonts w:ascii="Times New Roman" w:hAnsi="Times New Roman" w:cs="Times New Roman"/>
                <w:sz w:val="24"/>
                <w:szCs w:val="24"/>
              </w:rPr>
              <w:t xml:space="preserve">Согласие об обмене жилыми помещениями муниципального жилищного фонда или отказ в даче такого согласия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Пункт 3 части 1 статьи 14, пункт 3 части 1 статьи 16 Федерального закона № 131-ФЗ;</w:t>
            </w:r>
          </w:p>
          <w:p w:rsidR="00624FDE" w:rsidRDefault="00624FDE">
            <w:pPr>
              <w:rPr>
                <w:rFonts w:ascii="Times New Roman" w:hAnsi="Times New Roman" w:cs="Times New Roman"/>
                <w:color w:val="000000"/>
                <w:sz w:val="24"/>
                <w:szCs w:val="24"/>
              </w:rPr>
            </w:pPr>
            <w:r>
              <w:rPr>
                <w:rFonts w:ascii="Times New Roman" w:hAnsi="Times New Roman" w:cs="Times New Roman"/>
                <w:sz w:val="24"/>
                <w:szCs w:val="24"/>
              </w:rPr>
              <w:t>статья 74 Жилищного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МР</w:t>
            </w:r>
          </w:p>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6084C">
            <w:pPr>
              <w:rPr>
                <w:rFonts w:ascii="Times New Roman" w:hAnsi="Times New Roman" w:cs="Times New Roman"/>
                <w:sz w:val="24"/>
                <w:szCs w:val="24"/>
              </w:rPr>
            </w:pPr>
            <w:r>
              <w:rPr>
                <w:rFonts w:ascii="Times New Roman" w:hAnsi="Times New Roman" w:cs="Times New Roman"/>
                <w:sz w:val="24"/>
                <w:szCs w:val="24"/>
              </w:rPr>
              <w:t>5</w:t>
            </w:r>
            <w:r w:rsidR="00C67109">
              <w:rPr>
                <w:rFonts w:ascii="Times New Roman" w:hAnsi="Times New Roman" w:cs="Times New Roman"/>
                <w:sz w:val="24"/>
                <w:szCs w:val="24"/>
              </w:rPr>
              <w:lastRenderedPageBreak/>
              <w:t>48</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Прием документов, необходимых для </w:t>
            </w:r>
            <w:r>
              <w:rPr>
                <w:rFonts w:ascii="Times New Roman" w:hAnsi="Times New Roman" w:cs="Times New Roman"/>
                <w:color w:val="000000"/>
                <w:sz w:val="24"/>
                <w:szCs w:val="24"/>
              </w:rPr>
              <w:lastRenderedPageBreak/>
              <w:t xml:space="preserve">согласования перепланировки и (или) переустройства жилого (нежилого) помещения, а также выдача соответствующих решений о согласовании или об отказе </w:t>
            </w:r>
            <w:r w:rsidR="008E6212" w:rsidRPr="008E6212">
              <w:rPr>
                <w:rFonts w:ascii="Times New Roman" w:hAnsi="Times New Roman" w:cs="Times New Roman"/>
                <w:color w:val="000000"/>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 xml:space="preserve">Пункт 7 части 1 статьи 14, статьи 26, 27 Жилищного кодекса </w:t>
            </w:r>
            <w:r>
              <w:rPr>
                <w:rFonts w:ascii="Times New Roman" w:hAnsi="Times New Roman" w:cs="Times New Roman"/>
                <w:sz w:val="24"/>
                <w:szCs w:val="24"/>
              </w:rPr>
              <w:lastRenderedPageBreak/>
              <w:t>Российской Федерации;</w:t>
            </w:r>
          </w:p>
          <w:p w:rsidR="00624FDE" w:rsidRDefault="00624FDE">
            <w:pPr>
              <w:rPr>
                <w:rFonts w:ascii="Times New Roman" w:hAnsi="Times New Roman" w:cs="Times New Roman"/>
                <w:i/>
                <w:iCs/>
                <w:sz w:val="24"/>
                <w:szCs w:val="24"/>
              </w:rPr>
            </w:pPr>
            <w:r>
              <w:rPr>
                <w:rFonts w:ascii="Times New Roman" w:hAnsi="Times New Roman" w:cs="Times New Roman"/>
                <w:sz w:val="24"/>
                <w:szCs w:val="24"/>
              </w:rPr>
              <w:t>пункт 72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МР</w:t>
            </w:r>
          </w:p>
          <w:p w:rsidR="00624FDE" w:rsidRDefault="00624FDE">
            <w:pPr>
              <w:rPr>
                <w:rFonts w:ascii="Times New Roman" w:hAnsi="Times New Roman" w:cs="Times New Roman"/>
                <w:i/>
                <w:iCs/>
                <w:sz w:val="24"/>
                <w:szCs w:val="24"/>
              </w:rPr>
            </w:pP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lastRenderedPageBreak/>
              <w:t>549</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6 части 1 статьи 14, статьи 23, 24 Жилищного кодекса 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пункт 73 Перечня услуг, утвержденного распоряжением Правительства Российской Федерации от 25 апреля 2011 года № 729-р</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sz w:val="24"/>
                <w:szCs w:val="24"/>
              </w:rPr>
            </w:pPr>
            <w:r>
              <w:rPr>
                <w:rFonts w:ascii="Times New Roman" w:hAnsi="Times New Roman" w:cs="Times New Roman"/>
                <w:sz w:val="24"/>
                <w:szCs w:val="24"/>
              </w:rPr>
              <w:t xml:space="preserve"> </w:t>
            </w:r>
          </w:p>
          <w:p w:rsidR="00624FDE" w:rsidRDefault="00624FDE">
            <w:pPr>
              <w:rPr>
                <w:rFonts w:ascii="Times New Roman" w:hAnsi="Times New Roman" w:cs="Times New Roman"/>
                <w:sz w:val="24"/>
                <w:szCs w:val="24"/>
              </w:rPr>
            </w:pPr>
            <w:r>
              <w:rPr>
                <w:rFonts w:ascii="Times New Roman" w:hAnsi="Times New Roman" w:cs="Times New Roman"/>
                <w:sz w:val="24"/>
                <w:szCs w:val="24"/>
              </w:rPr>
              <w:t>МР</w:t>
            </w:r>
          </w:p>
          <w:p w:rsidR="00624FDE" w:rsidRDefault="008E6212">
            <w:pPr>
              <w:rPr>
                <w:rFonts w:ascii="Times New Roman" w:hAnsi="Times New Roman" w:cs="Times New Roman"/>
                <w:sz w:val="24"/>
                <w:szCs w:val="24"/>
              </w:rPr>
            </w:pPr>
            <w:r>
              <w:rPr>
                <w:rFonts w:ascii="Times New Roman" w:hAnsi="Times New Roman" w:cs="Times New Roman"/>
                <w:sz w:val="24"/>
                <w:szCs w:val="24"/>
              </w:rPr>
              <w:t xml:space="preserve"> </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5</w:t>
            </w:r>
            <w:r w:rsidR="00C67109">
              <w:rPr>
                <w:rFonts w:ascii="Times New Roman" w:hAnsi="Times New Roman" w:cs="Times New Roman"/>
                <w:sz w:val="24"/>
                <w:szCs w:val="24"/>
              </w:rPr>
              <w:t>50</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t>Признание в установленном порядке жилых помещений муниципального жилищного фонда непригодными для проживания</w:t>
            </w:r>
            <w:r w:rsidR="008E6212">
              <w:rPr>
                <w:rFonts w:ascii="Times New Roman" w:hAnsi="Times New Roman" w:cs="Times New Roman"/>
                <w:color w:val="000000"/>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8 части 1 статьи 14 Жилищного кодекса Российской Федерации;</w:t>
            </w:r>
          </w:p>
          <w:p w:rsidR="00624FDE" w:rsidRDefault="00624FDE">
            <w:pPr>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i/>
                <w:iCs/>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551</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Передача жилых помещений в собственность граждан</w:t>
            </w:r>
            <w:r w:rsidR="008E6212">
              <w:rPr>
                <w:rFonts w:ascii="Times New Roman" w:hAnsi="Times New Roman" w:cs="Times New Roman"/>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tcPr>
          <w:p w:rsidR="00624FDE" w:rsidRDefault="00624FDE">
            <w:pPr>
              <w:rPr>
                <w:rFonts w:ascii="Times New Roman" w:hAnsi="Times New Roman" w:cs="Times New Roman"/>
                <w:sz w:val="24"/>
                <w:szCs w:val="24"/>
              </w:rPr>
            </w:pPr>
            <w:r>
              <w:rPr>
                <w:rFonts w:ascii="Times New Roman" w:hAnsi="Times New Roman" w:cs="Times New Roman"/>
                <w:sz w:val="24"/>
                <w:szCs w:val="24"/>
              </w:rPr>
              <w:t>Закон Российской Федерации от 04 июля  1991 года № 1541-1 «О приватизации жилищного фонда в Российской Федерации» (статьи 2, 6, 7, 8 утрачивают силу с 1 марта 2015 года)</w:t>
            </w:r>
          </w:p>
          <w:p w:rsidR="00624FDE" w:rsidRDefault="00624FDE">
            <w:pPr>
              <w:rPr>
                <w:rFonts w:ascii="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552</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w:t>
            </w:r>
            <w:r w:rsidR="008E6212" w:rsidRPr="008E6212">
              <w:rPr>
                <w:rFonts w:ascii="Times New Roman" w:hAnsi="Times New Roman" w:cs="Times New Roman"/>
                <w:sz w:val="24"/>
                <w:szCs w:val="24"/>
              </w:rPr>
              <w:t xml:space="preserve"> 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outlineLvl w:val="1"/>
              <w:rPr>
                <w:rFonts w:ascii="Times New Roman" w:hAnsi="Times New Roman" w:cs="Times New Roman"/>
                <w:sz w:val="24"/>
                <w:szCs w:val="24"/>
              </w:rPr>
            </w:pPr>
            <w:r>
              <w:rPr>
                <w:rFonts w:ascii="Times New Roman" w:hAnsi="Times New Roman" w:cs="Times New Roman"/>
                <w:sz w:val="24"/>
                <w:szCs w:val="24"/>
              </w:rPr>
              <w:t>Пункт 21 части 1 статьи 14, пункт 27 части 1 статьи 16 Федерального закона № 131-ФЗ</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653</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Информирование населения об ограничениях использования водных объектов общего пользования, расположенных на территориях муниципальных образований, для личных и бытовых нужд</w:t>
            </w:r>
            <w:r w:rsidR="008E6212">
              <w:rPr>
                <w:rFonts w:ascii="Times New Roman" w:hAnsi="Times New Roman" w:cs="Times New Roman"/>
                <w:sz w:val="24"/>
                <w:szCs w:val="24"/>
              </w:rPr>
              <w:t xml:space="preserve"> </w:t>
            </w:r>
            <w:r w:rsidR="008E6212" w:rsidRPr="008E6212">
              <w:rPr>
                <w:rFonts w:ascii="Times New Roman" w:hAnsi="Times New Roman" w:cs="Times New Roman"/>
                <w:sz w:val="24"/>
                <w:szCs w:val="24"/>
              </w:rPr>
              <w:t>на межселенной территории</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outlineLvl w:val="1"/>
              <w:rPr>
                <w:rFonts w:ascii="Times New Roman" w:hAnsi="Times New Roman" w:cs="Times New Roman"/>
                <w:sz w:val="24"/>
                <w:szCs w:val="24"/>
              </w:rPr>
            </w:pPr>
            <w:r>
              <w:rPr>
                <w:rFonts w:ascii="Times New Roman" w:hAnsi="Times New Roman" w:cs="Times New Roman"/>
                <w:sz w:val="24"/>
                <w:szCs w:val="24"/>
              </w:rPr>
              <w:t>Пункт 31 части 1 статьи 14, пункт 36 части 1 статьи 16 Федерального закона № 131-ФЗ;</w:t>
            </w:r>
          </w:p>
          <w:p w:rsidR="00624FDE" w:rsidRDefault="00624FDE">
            <w:pPr>
              <w:outlineLvl w:val="1"/>
              <w:rPr>
                <w:rFonts w:ascii="Times New Roman" w:hAnsi="Times New Roman" w:cs="Times New Roman"/>
                <w:sz w:val="24"/>
                <w:szCs w:val="24"/>
              </w:rPr>
            </w:pPr>
            <w:r>
              <w:rPr>
                <w:rFonts w:ascii="Times New Roman" w:hAnsi="Times New Roman" w:cs="Times New Roman"/>
                <w:sz w:val="24"/>
                <w:szCs w:val="24"/>
              </w:rPr>
              <w:t>статья 27 Водного кодекса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tc>
      </w:tr>
      <w:tr w:rsidR="00624FDE" w:rsidTr="00653BFC">
        <w:tc>
          <w:tcPr>
            <w:tcW w:w="567" w:type="dxa"/>
            <w:tcBorders>
              <w:top w:val="single" w:sz="4" w:space="0" w:color="auto"/>
              <w:left w:val="single" w:sz="4" w:space="0" w:color="auto"/>
              <w:bottom w:val="single" w:sz="4" w:space="0" w:color="auto"/>
              <w:right w:val="single" w:sz="4" w:space="0" w:color="auto"/>
            </w:tcBorders>
            <w:hideMark/>
          </w:tcPr>
          <w:p w:rsidR="00624FDE" w:rsidRDefault="00C67109">
            <w:pPr>
              <w:rPr>
                <w:rFonts w:ascii="Times New Roman" w:hAnsi="Times New Roman" w:cs="Times New Roman"/>
                <w:sz w:val="24"/>
                <w:szCs w:val="24"/>
              </w:rPr>
            </w:pPr>
            <w:r>
              <w:rPr>
                <w:rFonts w:ascii="Times New Roman" w:hAnsi="Times New Roman" w:cs="Times New Roman"/>
                <w:sz w:val="24"/>
                <w:szCs w:val="24"/>
              </w:rPr>
              <w:t>654</w:t>
            </w:r>
          </w:p>
        </w:tc>
        <w:tc>
          <w:tcPr>
            <w:tcW w:w="5103"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Выдача разрешений на право организации розничного рынка</w:t>
            </w:r>
          </w:p>
        </w:tc>
        <w:tc>
          <w:tcPr>
            <w:tcW w:w="7230"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sz w:val="24"/>
                <w:szCs w:val="24"/>
              </w:rPr>
            </w:pPr>
            <w:r>
              <w:rPr>
                <w:rFonts w:ascii="Times New Roman" w:hAnsi="Times New Roman" w:cs="Times New Roman"/>
                <w:sz w:val="24"/>
                <w:szCs w:val="24"/>
              </w:rPr>
              <w:t>Пункт 10 части 1 статьи 14, пункт 18 части 1 статьи 15, пункт 15 части 1  статьи 16 Федерального закона № 131-ФЗ;</w:t>
            </w:r>
          </w:p>
          <w:p w:rsidR="00624FDE" w:rsidRDefault="00624FDE">
            <w:pPr>
              <w:rPr>
                <w:rFonts w:ascii="Times New Roman" w:hAnsi="Times New Roman" w:cs="Times New Roman"/>
                <w:sz w:val="24"/>
                <w:szCs w:val="24"/>
              </w:rPr>
            </w:pPr>
            <w:r>
              <w:rPr>
                <w:rFonts w:ascii="Times New Roman" w:hAnsi="Times New Roman" w:cs="Times New Roman"/>
                <w:sz w:val="24"/>
                <w:szCs w:val="24"/>
              </w:rPr>
              <w:lastRenderedPageBreak/>
              <w:t>статья 5 Федерального закона  от 30 декабря 2006 года № 271-ФЗ «О розничных рынках и о внесении изменений в Трудовой кодекс Российской Федерации»</w:t>
            </w:r>
          </w:p>
        </w:tc>
        <w:tc>
          <w:tcPr>
            <w:tcW w:w="1698" w:type="dxa"/>
            <w:tcBorders>
              <w:top w:val="single" w:sz="4" w:space="0" w:color="auto"/>
              <w:left w:val="single" w:sz="4" w:space="0" w:color="auto"/>
              <w:bottom w:val="single" w:sz="4" w:space="0" w:color="auto"/>
              <w:right w:val="single" w:sz="4" w:space="0" w:color="auto"/>
            </w:tcBorders>
            <w:hideMark/>
          </w:tcPr>
          <w:p w:rsidR="00624FDE" w:rsidRDefault="00624FDE">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МР</w:t>
            </w:r>
          </w:p>
          <w:p w:rsidR="00624FDE" w:rsidRDefault="00624FDE">
            <w:pPr>
              <w:rPr>
                <w:rFonts w:ascii="Times New Roman" w:hAnsi="Times New Roman" w:cs="Times New Roman"/>
                <w:sz w:val="24"/>
                <w:szCs w:val="24"/>
              </w:rPr>
            </w:pPr>
          </w:p>
          <w:p w:rsidR="008E6212" w:rsidRDefault="008E6212">
            <w:pPr>
              <w:rPr>
                <w:rFonts w:ascii="Times New Roman" w:hAnsi="Times New Roman" w:cs="Times New Roman"/>
                <w:sz w:val="24"/>
                <w:szCs w:val="24"/>
              </w:rPr>
            </w:pPr>
          </w:p>
        </w:tc>
      </w:tr>
      <w:tr w:rsidR="008E6212" w:rsidTr="00653BFC">
        <w:tc>
          <w:tcPr>
            <w:tcW w:w="567" w:type="dxa"/>
            <w:tcBorders>
              <w:top w:val="single" w:sz="4" w:space="0" w:color="auto"/>
              <w:left w:val="single" w:sz="4" w:space="0" w:color="auto"/>
              <w:bottom w:val="single" w:sz="4" w:space="0" w:color="auto"/>
              <w:right w:val="single" w:sz="4" w:space="0" w:color="auto"/>
            </w:tcBorders>
          </w:tcPr>
          <w:p w:rsidR="008E6212" w:rsidRDefault="001D042C">
            <w:pPr>
              <w:rPr>
                <w:rFonts w:ascii="Times New Roman" w:hAnsi="Times New Roman" w:cs="Times New Roman"/>
                <w:sz w:val="24"/>
                <w:szCs w:val="24"/>
              </w:rPr>
            </w:pPr>
            <w:r>
              <w:rPr>
                <w:rFonts w:ascii="Times New Roman" w:hAnsi="Times New Roman" w:cs="Times New Roman"/>
                <w:sz w:val="24"/>
                <w:szCs w:val="24"/>
              </w:rPr>
              <w:lastRenderedPageBreak/>
              <w:t>556</w:t>
            </w:r>
          </w:p>
        </w:tc>
        <w:tc>
          <w:tcPr>
            <w:tcW w:w="5103" w:type="dxa"/>
            <w:tcBorders>
              <w:top w:val="single" w:sz="4" w:space="0" w:color="auto"/>
              <w:left w:val="single" w:sz="4" w:space="0" w:color="auto"/>
              <w:bottom w:val="single" w:sz="4" w:space="0" w:color="auto"/>
              <w:right w:val="single" w:sz="4" w:space="0" w:color="auto"/>
            </w:tcBorders>
          </w:tcPr>
          <w:p w:rsidR="008E6212" w:rsidRDefault="008E6212">
            <w:pPr>
              <w:rPr>
                <w:rFonts w:ascii="Times New Roman" w:hAnsi="Times New Roman" w:cs="Times New Roman"/>
                <w:sz w:val="24"/>
                <w:szCs w:val="24"/>
              </w:rPr>
            </w:pPr>
            <w:r w:rsidRPr="008E6212">
              <w:rPr>
                <w:rFonts w:ascii="Times New Roman" w:hAnsi="Times New Roman" w:cs="Times New Roman"/>
                <w:sz w:val="24"/>
                <w:szCs w:val="24"/>
              </w:rPr>
              <w:t>Предоставление субсидии молодым специалистам и молодым семьям на приобретение (строительство) жилья</w:t>
            </w:r>
          </w:p>
        </w:tc>
        <w:tc>
          <w:tcPr>
            <w:tcW w:w="7230" w:type="dxa"/>
            <w:tcBorders>
              <w:top w:val="single" w:sz="4" w:space="0" w:color="auto"/>
              <w:left w:val="single" w:sz="4" w:space="0" w:color="auto"/>
              <w:bottom w:val="single" w:sz="4" w:space="0" w:color="auto"/>
              <w:right w:val="single" w:sz="4" w:space="0" w:color="auto"/>
            </w:tcBorders>
          </w:tcPr>
          <w:p w:rsidR="006F2012" w:rsidRPr="006F2012" w:rsidRDefault="006F2012" w:rsidP="006F2012">
            <w:pPr>
              <w:rPr>
                <w:rFonts w:ascii="Times New Roman" w:hAnsi="Times New Roman" w:cs="Times New Roman"/>
                <w:sz w:val="24"/>
                <w:szCs w:val="24"/>
              </w:rPr>
            </w:pPr>
            <w:r w:rsidRPr="006F2012">
              <w:rPr>
                <w:rFonts w:ascii="Times New Roman" w:hAnsi="Times New Roman" w:cs="Times New Roman"/>
                <w:sz w:val="24"/>
                <w:szCs w:val="24"/>
              </w:rPr>
              <w:t>Пункт 27 части 1 статьи 15 Федерального закона от 6 октября 2003 г. № 131-ФЗ</w:t>
            </w:r>
          </w:p>
          <w:p w:rsidR="008E6212" w:rsidRDefault="006F2012" w:rsidP="006F2012">
            <w:pPr>
              <w:rPr>
                <w:rFonts w:ascii="Times New Roman" w:hAnsi="Times New Roman" w:cs="Times New Roman"/>
                <w:sz w:val="24"/>
                <w:szCs w:val="24"/>
              </w:rPr>
            </w:pPr>
            <w:r w:rsidRPr="006F2012">
              <w:rPr>
                <w:rFonts w:ascii="Times New Roman" w:hAnsi="Times New Roman" w:cs="Times New Roman"/>
                <w:sz w:val="24"/>
                <w:szCs w:val="24"/>
              </w:rPr>
              <w:t>Концепция устойч</w:t>
            </w:r>
            <w:r>
              <w:rPr>
                <w:rFonts w:ascii="Times New Roman" w:hAnsi="Times New Roman" w:cs="Times New Roman"/>
                <w:sz w:val="24"/>
                <w:szCs w:val="24"/>
              </w:rPr>
              <w:t>ивого развития сельских террито</w:t>
            </w:r>
            <w:r w:rsidRPr="006F2012">
              <w:rPr>
                <w:rFonts w:ascii="Times New Roman" w:hAnsi="Times New Roman" w:cs="Times New Roman"/>
                <w:sz w:val="24"/>
                <w:szCs w:val="24"/>
              </w:rPr>
              <w:t xml:space="preserve">рий Российской Федерации на период до 2020 года, утвержденная </w:t>
            </w:r>
            <w:r>
              <w:rPr>
                <w:rFonts w:ascii="Times New Roman" w:hAnsi="Times New Roman" w:cs="Times New Roman"/>
                <w:sz w:val="24"/>
                <w:szCs w:val="24"/>
              </w:rPr>
              <w:t>распоряжением Правительства Рос</w:t>
            </w:r>
            <w:r w:rsidRPr="006F2012">
              <w:rPr>
                <w:rFonts w:ascii="Times New Roman" w:hAnsi="Times New Roman" w:cs="Times New Roman"/>
                <w:sz w:val="24"/>
                <w:szCs w:val="24"/>
              </w:rPr>
              <w:t>сийской Федерации от 30.11.2010 № 2136-р</w:t>
            </w:r>
          </w:p>
        </w:tc>
        <w:tc>
          <w:tcPr>
            <w:tcW w:w="1698" w:type="dxa"/>
            <w:tcBorders>
              <w:top w:val="single" w:sz="4" w:space="0" w:color="auto"/>
              <w:left w:val="single" w:sz="4" w:space="0" w:color="auto"/>
              <w:bottom w:val="single" w:sz="4" w:space="0" w:color="auto"/>
              <w:right w:val="single" w:sz="4" w:space="0" w:color="auto"/>
            </w:tcBorders>
          </w:tcPr>
          <w:p w:rsidR="008E6212" w:rsidRDefault="008E6212">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3768D2" w:rsidRDefault="003768D2">
            <w:pPr>
              <w:rPr>
                <w:rFonts w:ascii="Times New Roman" w:hAnsi="Times New Roman" w:cs="Times New Roman"/>
                <w:color w:val="000000"/>
                <w:sz w:val="24"/>
                <w:szCs w:val="24"/>
              </w:rPr>
            </w:pPr>
          </w:p>
          <w:p w:rsidR="003768D2" w:rsidRDefault="003768D2">
            <w:pPr>
              <w:rPr>
                <w:rFonts w:ascii="Times New Roman" w:hAnsi="Times New Roman" w:cs="Times New Roman"/>
                <w:color w:val="000000"/>
                <w:sz w:val="24"/>
                <w:szCs w:val="24"/>
              </w:rPr>
            </w:pPr>
          </w:p>
        </w:tc>
      </w:tr>
      <w:tr w:rsidR="00A05399" w:rsidTr="00653BFC">
        <w:tc>
          <w:tcPr>
            <w:tcW w:w="567" w:type="dxa"/>
            <w:tcBorders>
              <w:top w:val="single" w:sz="4" w:space="0" w:color="auto"/>
              <w:left w:val="single" w:sz="4" w:space="0" w:color="auto"/>
              <w:bottom w:val="single" w:sz="4" w:space="0" w:color="auto"/>
              <w:right w:val="single" w:sz="4" w:space="0" w:color="auto"/>
            </w:tcBorders>
          </w:tcPr>
          <w:p w:rsidR="00A05399" w:rsidRDefault="00A05399">
            <w:pPr>
              <w:rPr>
                <w:rFonts w:ascii="Times New Roman" w:hAnsi="Times New Roman" w:cs="Times New Roman"/>
                <w:sz w:val="24"/>
                <w:szCs w:val="24"/>
              </w:rPr>
            </w:pPr>
            <w:r>
              <w:rPr>
                <w:rFonts w:ascii="Times New Roman" w:hAnsi="Times New Roman" w:cs="Times New Roman"/>
                <w:sz w:val="24"/>
                <w:szCs w:val="24"/>
              </w:rPr>
              <w:t>557</w:t>
            </w:r>
          </w:p>
        </w:tc>
        <w:tc>
          <w:tcPr>
            <w:tcW w:w="5103" w:type="dxa"/>
            <w:tcBorders>
              <w:top w:val="single" w:sz="4" w:space="0" w:color="auto"/>
              <w:left w:val="single" w:sz="4" w:space="0" w:color="auto"/>
              <w:bottom w:val="single" w:sz="4" w:space="0" w:color="auto"/>
              <w:right w:val="single" w:sz="4" w:space="0" w:color="auto"/>
            </w:tcBorders>
          </w:tcPr>
          <w:p w:rsidR="00A05399" w:rsidRPr="008E6212" w:rsidRDefault="00A05399">
            <w:pPr>
              <w:rPr>
                <w:rFonts w:ascii="Times New Roman" w:hAnsi="Times New Roman" w:cs="Times New Roman"/>
                <w:sz w:val="24"/>
                <w:szCs w:val="24"/>
              </w:rPr>
            </w:pPr>
            <w:r w:rsidRPr="002D50BB">
              <w:rPr>
                <w:rFonts w:ascii="Times New Roman" w:hAnsi="Times New Roman" w:cs="Times New Roman"/>
                <w:sz w:val="24"/>
                <w:szCs w:val="24"/>
              </w:rPr>
              <w:t>Предоставление в аренду земельных участков</w:t>
            </w:r>
            <w:r w:rsidRPr="002D50BB">
              <w:t xml:space="preserve"> </w:t>
            </w:r>
            <w:r w:rsidRPr="002D50BB">
              <w:rPr>
                <w:rFonts w:ascii="Times New Roman" w:hAnsi="Times New Roman" w:cs="Times New Roman"/>
                <w:sz w:val="24"/>
                <w:szCs w:val="24"/>
              </w:rPr>
              <w:t>находящихся в муниципальной собственности, и земельных участков,  государственная собственность на которые не разграничена, для целей  строительства без предварительного согласования места размещения объекта</w:t>
            </w:r>
          </w:p>
        </w:tc>
        <w:tc>
          <w:tcPr>
            <w:tcW w:w="7230" w:type="dxa"/>
            <w:tcBorders>
              <w:top w:val="single" w:sz="4" w:space="0" w:color="auto"/>
              <w:left w:val="single" w:sz="4" w:space="0" w:color="auto"/>
              <w:bottom w:val="single" w:sz="4" w:space="0" w:color="auto"/>
              <w:right w:val="single" w:sz="4" w:space="0" w:color="auto"/>
            </w:tcBorders>
          </w:tcPr>
          <w:p w:rsidR="00A05399" w:rsidRPr="006F2012" w:rsidRDefault="00A05399" w:rsidP="006F2012">
            <w:pPr>
              <w:rPr>
                <w:rFonts w:ascii="Times New Roman" w:hAnsi="Times New Roman" w:cs="Times New Roman"/>
                <w:sz w:val="24"/>
                <w:szCs w:val="24"/>
              </w:rPr>
            </w:pPr>
            <w:r>
              <w:rPr>
                <w:rFonts w:ascii="Times New Roman" w:hAnsi="Times New Roman" w:cs="Times New Roman"/>
                <w:sz w:val="24"/>
                <w:szCs w:val="24"/>
              </w:rPr>
              <w:t>Пункты 2, 16 статьи 34 Федерального закона от 23 июня 2014 № 171-ФЗ «О внесении изменений в Земельный кодекс Российской Федерации и отдельные законодательные акты Российской Федерации» (далее - Федеральный закон № 171</w:t>
            </w:r>
            <w:r w:rsidRPr="0015627E">
              <w:rPr>
                <w:rFonts w:ascii="Times New Roman" w:hAnsi="Times New Roman" w:cs="Times New Roman"/>
                <w:sz w:val="24"/>
                <w:szCs w:val="24"/>
              </w:rPr>
              <w:t>-ФЗ</w:t>
            </w:r>
            <w:r>
              <w:rPr>
                <w:rFonts w:ascii="Times New Roman" w:hAnsi="Times New Roman" w:cs="Times New Roman"/>
                <w:sz w:val="24"/>
                <w:szCs w:val="24"/>
              </w:rPr>
              <w:t>)</w:t>
            </w:r>
          </w:p>
        </w:tc>
        <w:tc>
          <w:tcPr>
            <w:tcW w:w="1698" w:type="dxa"/>
            <w:tcBorders>
              <w:top w:val="single" w:sz="4" w:space="0" w:color="auto"/>
              <w:left w:val="single" w:sz="4" w:space="0" w:color="auto"/>
              <w:bottom w:val="single" w:sz="4" w:space="0" w:color="auto"/>
              <w:right w:val="single" w:sz="4" w:space="0" w:color="auto"/>
            </w:tcBorders>
          </w:tcPr>
          <w:p w:rsidR="00A05399" w:rsidRDefault="00A05399" w:rsidP="00A05399">
            <w:pPr>
              <w:rPr>
                <w:rFonts w:ascii="Times New Roman" w:hAnsi="Times New Roman" w:cs="Times New Roman"/>
                <w:color w:val="000000"/>
                <w:sz w:val="24"/>
                <w:szCs w:val="24"/>
              </w:rPr>
            </w:pPr>
            <w:r>
              <w:rPr>
                <w:rFonts w:ascii="Times New Roman" w:hAnsi="Times New Roman" w:cs="Times New Roman"/>
                <w:color w:val="000000"/>
                <w:sz w:val="24"/>
                <w:szCs w:val="24"/>
              </w:rPr>
              <w:t>МР</w:t>
            </w:r>
          </w:p>
          <w:p w:rsidR="00A05399" w:rsidRDefault="00A05399">
            <w:pPr>
              <w:rPr>
                <w:rFonts w:ascii="Times New Roman" w:hAnsi="Times New Roman" w:cs="Times New Roman"/>
                <w:color w:val="000000"/>
                <w:sz w:val="24"/>
                <w:szCs w:val="24"/>
              </w:rPr>
            </w:pPr>
          </w:p>
        </w:tc>
      </w:tr>
    </w:tbl>
    <w:p w:rsidR="008E6212" w:rsidRDefault="008E6212" w:rsidP="00624FDE">
      <w:pPr>
        <w:rPr>
          <w:rFonts w:ascii="Times New Roman" w:hAnsi="Times New Roman" w:cs="Times New Roman"/>
          <w:sz w:val="24"/>
          <w:szCs w:val="24"/>
        </w:rPr>
      </w:pPr>
    </w:p>
    <w:p w:rsidR="00624FDE" w:rsidRDefault="00624FDE" w:rsidP="00624FDE">
      <w:pPr>
        <w:rPr>
          <w:rFonts w:ascii="Times New Roman" w:hAnsi="Times New Roman" w:cs="Times New Roman"/>
          <w:sz w:val="24"/>
          <w:szCs w:val="24"/>
        </w:rPr>
      </w:pPr>
    </w:p>
    <w:p w:rsidR="00624FDE" w:rsidRDefault="00624FDE" w:rsidP="008E6212">
      <w:pPr>
        <w:ind w:left="10773"/>
        <w:jc w:val="center"/>
        <w:rPr>
          <w:rFonts w:ascii="Times New Roman" w:hAnsi="Times New Roman" w:cs="Times New Roman"/>
          <w:sz w:val="28"/>
          <w:szCs w:val="28"/>
        </w:rPr>
      </w:pPr>
    </w:p>
    <w:p w:rsidR="00624FDE" w:rsidRDefault="00624FDE" w:rsidP="00624FDE">
      <w:pPr>
        <w:jc w:val="center"/>
        <w:rPr>
          <w:rFonts w:ascii="Times New Roman" w:hAnsi="Times New Roman" w:cs="Times New Roman"/>
          <w:sz w:val="28"/>
          <w:szCs w:val="28"/>
        </w:rPr>
      </w:pPr>
    </w:p>
    <w:p w:rsidR="00624FDE" w:rsidRDefault="00624FDE" w:rsidP="00624FDE">
      <w:pPr>
        <w:jc w:val="center"/>
        <w:rPr>
          <w:rFonts w:ascii="Times New Roman" w:hAnsi="Times New Roman" w:cs="Times New Roman"/>
          <w:sz w:val="28"/>
          <w:szCs w:val="28"/>
        </w:rPr>
      </w:pPr>
      <w:r>
        <w:rPr>
          <w:rFonts w:ascii="Times New Roman" w:hAnsi="Times New Roman" w:cs="Times New Roman"/>
          <w:sz w:val="28"/>
          <w:szCs w:val="28"/>
        </w:rPr>
        <w:t>__________________</w:t>
      </w:r>
    </w:p>
    <w:p w:rsidR="00624FDE" w:rsidRDefault="00624FDE" w:rsidP="00624FDE">
      <w:pPr>
        <w:jc w:val="center"/>
        <w:rPr>
          <w:rFonts w:ascii="Times New Roman" w:hAnsi="Times New Roman" w:cs="Times New Roman"/>
          <w:sz w:val="28"/>
          <w:szCs w:val="28"/>
        </w:rPr>
      </w:pPr>
    </w:p>
    <w:p w:rsidR="00624FDE" w:rsidRDefault="00624FDE" w:rsidP="00624FDE">
      <w:pPr>
        <w:jc w:val="center"/>
        <w:rPr>
          <w:rFonts w:ascii="Times New Roman" w:hAnsi="Times New Roman" w:cs="Times New Roman"/>
          <w:sz w:val="28"/>
          <w:szCs w:val="28"/>
        </w:rPr>
      </w:pPr>
    </w:p>
    <w:p w:rsidR="00624FDE" w:rsidRDefault="00624FDE" w:rsidP="00624FDE">
      <w:pPr>
        <w:keepNext/>
        <w:keepLines/>
        <w:rPr>
          <w:rFonts w:ascii="Times New Roman" w:hAnsi="Times New Roman" w:cs="Times New Roman"/>
          <w:sz w:val="28"/>
          <w:szCs w:val="28"/>
        </w:rPr>
      </w:pPr>
    </w:p>
    <w:p w:rsidR="00624FDE" w:rsidRDefault="00624FDE" w:rsidP="00624FDE">
      <w:pPr>
        <w:keepNext/>
        <w:keepLines/>
        <w:rPr>
          <w:rFonts w:ascii="Times New Roman" w:hAnsi="Times New Roman" w:cs="Times New Roman"/>
          <w:sz w:val="28"/>
          <w:szCs w:val="28"/>
        </w:rPr>
      </w:pPr>
    </w:p>
    <w:p w:rsidR="00624FDE" w:rsidRDefault="00624FDE" w:rsidP="008E6212">
      <w:pPr>
        <w:keepNext/>
        <w:keepLines/>
        <w:spacing w:line="360" w:lineRule="auto"/>
        <w:ind w:left="9781"/>
        <w:jc w:val="center"/>
        <w:rPr>
          <w:rFonts w:ascii="Times New Roman" w:hAnsi="Times New Roman" w:cs="Times New Roman"/>
          <w:sz w:val="28"/>
          <w:szCs w:val="28"/>
        </w:rPr>
      </w:pPr>
      <w:r>
        <w:rPr>
          <w:rFonts w:ascii="Times New Roman" w:hAnsi="Times New Roman" w:cs="Times New Roman"/>
          <w:sz w:val="28"/>
          <w:szCs w:val="28"/>
        </w:rPr>
        <w:br w:type="page"/>
      </w:r>
      <w:r w:rsidR="008E6212">
        <w:rPr>
          <w:rFonts w:ascii="Times New Roman" w:hAnsi="Times New Roman" w:cs="Times New Roman"/>
          <w:sz w:val="28"/>
          <w:szCs w:val="28"/>
        </w:rPr>
        <w:lastRenderedPageBreak/>
        <w:t xml:space="preserve"> </w:t>
      </w:r>
    </w:p>
    <w:p w:rsidR="00624FDE" w:rsidRDefault="00624FDE" w:rsidP="00624FDE">
      <w:pPr>
        <w:jc w:val="center"/>
        <w:rPr>
          <w:rFonts w:ascii="Times New Roman" w:hAnsi="Times New Roman" w:cs="Times New Roman"/>
          <w:sz w:val="28"/>
          <w:szCs w:val="28"/>
        </w:rPr>
      </w:pPr>
    </w:p>
    <w:sectPr w:rsidR="00624FDE" w:rsidSect="001D09DA">
      <w:pgSz w:w="16838" w:h="11906" w:orient="landscape"/>
      <w:pgMar w:top="992"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1FA" w:rsidRDefault="00F831FA" w:rsidP="00646EA7">
      <w:r>
        <w:separator/>
      </w:r>
    </w:p>
  </w:endnote>
  <w:endnote w:type="continuationSeparator" w:id="0">
    <w:p w:rsidR="00F831FA" w:rsidRDefault="00F831FA" w:rsidP="0064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1FA" w:rsidRDefault="00F831FA" w:rsidP="00646EA7">
      <w:r>
        <w:separator/>
      </w:r>
    </w:p>
  </w:footnote>
  <w:footnote w:type="continuationSeparator" w:id="0">
    <w:p w:rsidR="00F831FA" w:rsidRDefault="00F831FA" w:rsidP="00646EA7">
      <w:r>
        <w:continuationSeparator/>
      </w:r>
    </w:p>
  </w:footnote>
  <w:footnote w:id="1">
    <w:p w:rsidR="00624FDE" w:rsidRDefault="00624FDE" w:rsidP="00624FDE">
      <w:pPr>
        <w:pStyle w:val="afb"/>
        <w:spacing w:after="0"/>
        <w:ind w:left="0"/>
        <w:rPr>
          <w:rFonts w:ascii="Calibri" w:hAnsi="Calibri" w:cs="Calibri"/>
          <w:color w:val="000000"/>
          <w:sz w:val="20"/>
          <w:szCs w:val="20"/>
          <w:lang w:eastAsia="ru-RU"/>
        </w:rPr>
      </w:pPr>
      <w:r>
        <w:rPr>
          <w:rStyle w:val="af6"/>
          <w:color w:val="000000"/>
          <w:sz w:val="20"/>
          <w:szCs w:val="20"/>
          <w:lang w:eastAsia="ru-RU"/>
        </w:rPr>
        <w:footnoteRef/>
      </w:r>
      <w:r>
        <w:rPr>
          <w:rFonts w:ascii="Times New Roman" w:hAnsi="Times New Roman" w:cs="Times New Roman"/>
          <w:color w:val="000000"/>
          <w:sz w:val="20"/>
          <w:szCs w:val="20"/>
          <w:lang w:eastAsia="ru-RU"/>
        </w:rPr>
        <w:t xml:space="preserve"> Уровень определяется как уровень органов местного самоуправления соответствующих муниципальных образований, к полномочиям которых отнесено в соответствии с федеральным законодательством решение вопросов местного значения (поселение – городские и сельские поселения, МР – муниципальный район, ГО – городской округ).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555C"/>
    <w:multiLevelType w:val="hybridMultilevel"/>
    <w:tmpl w:val="4C2C91E0"/>
    <w:lvl w:ilvl="0" w:tplc="ED346F1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65E54FE9"/>
    <w:multiLevelType w:val="hybridMultilevel"/>
    <w:tmpl w:val="AF8E6D10"/>
    <w:lvl w:ilvl="0" w:tplc="0419000F">
      <w:start w:val="1"/>
      <w:numFmt w:val="decimal"/>
      <w:lvlText w:val="%1."/>
      <w:lvlJc w:val="left"/>
      <w:pPr>
        <w:ind w:left="64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8"/>
    <w:rsid w:val="000021C3"/>
    <w:rsid w:val="00003C18"/>
    <w:rsid w:val="000150D6"/>
    <w:rsid w:val="00041D3F"/>
    <w:rsid w:val="0004525B"/>
    <w:rsid w:val="000671BC"/>
    <w:rsid w:val="000712F4"/>
    <w:rsid w:val="000A57A8"/>
    <w:rsid w:val="000A672F"/>
    <w:rsid w:val="000D7F74"/>
    <w:rsid w:val="000F0141"/>
    <w:rsid w:val="00104E93"/>
    <w:rsid w:val="0012458D"/>
    <w:rsid w:val="001267E9"/>
    <w:rsid w:val="00164D7D"/>
    <w:rsid w:val="00193420"/>
    <w:rsid w:val="001D042C"/>
    <w:rsid w:val="001D09DA"/>
    <w:rsid w:val="001D2C49"/>
    <w:rsid w:val="001F0E87"/>
    <w:rsid w:val="002029B6"/>
    <w:rsid w:val="00213D07"/>
    <w:rsid w:val="002212B0"/>
    <w:rsid w:val="0022556B"/>
    <w:rsid w:val="00243B18"/>
    <w:rsid w:val="0026170C"/>
    <w:rsid w:val="00281E8C"/>
    <w:rsid w:val="002941AD"/>
    <w:rsid w:val="00297005"/>
    <w:rsid w:val="002B7852"/>
    <w:rsid w:val="002E2D38"/>
    <w:rsid w:val="00302808"/>
    <w:rsid w:val="0032496A"/>
    <w:rsid w:val="00371F1B"/>
    <w:rsid w:val="003768D2"/>
    <w:rsid w:val="00377A3F"/>
    <w:rsid w:val="003842D0"/>
    <w:rsid w:val="003A5E9C"/>
    <w:rsid w:val="003C237F"/>
    <w:rsid w:val="003E64BF"/>
    <w:rsid w:val="003E77F1"/>
    <w:rsid w:val="004072E1"/>
    <w:rsid w:val="00416F12"/>
    <w:rsid w:val="00471695"/>
    <w:rsid w:val="00475CDE"/>
    <w:rsid w:val="004D0379"/>
    <w:rsid w:val="004D2275"/>
    <w:rsid w:val="00527783"/>
    <w:rsid w:val="005429A8"/>
    <w:rsid w:val="005479EB"/>
    <w:rsid w:val="005507D7"/>
    <w:rsid w:val="00553A98"/>
    <w:rsid w:val="00556EA1"/>
    <w:rsid w:val="005636E1"/>
    <w:rsid w:val="005640A9"/>
    <w:rsid w:val="005D6859"/>
    <w:rsid w:val="00624FDE"/>
    <w:rsid w:val="006350C1"/>
    <w:rsid w:val="00641E11"/>
    <w:rsid w:val="00646EA7"/>
    <w:rsid w:val="00653BFC"/>
    <w:rsid w:val="0066084C"/>
    <w:rsid w:val="0067651E"/>
    <w:rsid w:val="006959F4"/>
    <w:rsid w:val="006B77C0"/>
    <w:rsid w:val="006D2CB2"/>
    <w:rsid w:val="006F2012"/>
    <w:rsid w:val="007307CA"/>
    <w:rsid w:val="00751D68"/>
    <w:rsid w:val="007B0D93"/>
    <w:rsid w:val="007F4C81"/>
    <w:rsid w:val="00801A66"/>
    <w:rsid w:val="0081291F"/>
    <w:rsid w:val="00835245"/>
    <w:rsid w:val="008403EE"/>
    <w:rsid w:val="00867C47"/>
    <w:rsid w:val="008B7965"/>
    <w:rsid w:val="008D496B"/>
    <w:rsid w:val="008E6212"/>
    <w:rsid w:val="008E7841"/>
    <w:rsid w:val="008F3BEF"/>
    <w:rsid w:val="00905402"/>
    <w:rsid w:val="0091049E"/>
    <w:rsid w:val="009670AF"/>
    <w:rsid w:val="00970454"/>
    <w:rsid w:val="00982110"/>
    <w:rsid w:val="00984CC0"/>
    <w:rsid w:val="00985D05"/>
    <w:rsid w:val="009D1736"/>
    <w:rsid w:val="009E5CEA"/>
    <w:rsid w:val="009F3938"/>
    <w:rsid w:val="00A05399"/>
    <w:rsid w:val="00A14698"/>
    <w:rsid w:val="00A173D2"/>
    <w:rsid w:val="00A21DFF"/>
    <w:rsid w:val="00A300E2"/>
    <w:rsid w:val="00A37934"/>
    <w:rsid w:val="00A41020"/>
    <w:rsid w:val="00A4671D"/>
    <w:rsid w:val="00A564F5"/>
    <w:rsid w:val="00A631E5"/>
    <w:rsid w:val="00A87531"/>
    <w:rsid w:val="00AA64D8"/>
    <w:rsid w:val="00AC26EB"/>
    <w:rsid w:val="00AF1D28"/>
    <w:rsid w:val="00B325B7"/>
    <w:rsid w:val="00B617AD"/>
    <w:rsid w:val="00B75702"/>
    <w:rsid w:val="00B84B06"/>
    <w:rsid w:val="00BD58BD"/>
    <w:rsid w:val="00BE753D"/>
    <w:rsid w:val="00C465DC"/>
    <w:rsid w:val="00C67109"/>
    <w:rsid w:val="00C72CE9"/>
    <w:rsid w:val="00C96FA8"/>
    <w:rsid w:val="00CA39D0"/>
    <w:rsid w:val="00CE43AF"/>
    <w:rsid w:val="00CF21E1"/>
    <w:rsid w:val="00D24224"/>
    <w:rsid w:val="00D26AA7"/>
    <w:rsid w:val="00D41B66"/>
    <w:rsid w:val="00D53A87"/>
    <w:rsid w:val="00D668B8"/>
    <w:rsid w:val="00DA20C1"/>
    <w:rsid w:val="00DD02C2"/>
    <w:rsid w:val="00DD6E2E"/>
    <w:rsid w:val="00DF3846"/>
    <w:rsid w:val="00E368B9"/>
    <w:rsid w:val="00E375FC"/>
    <w:rsid w:val="00E56F4B"/>
    <w:rsid w:val="00E76512"/>
    <w:rsid w:val="00ED037C"/>
    <w:rsid w:val="00F24245"/>
    <w:rsid w:val="00F43997"/>
    <w:rsid w:val="00F568DE"/>
    <w:rsid w:val="00F831FA"/>
    <w:rsid w:val="00FA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EC91"/>
  <w15:docId w15:val="{1FC7CE3F-2A39-42D2-BB48-BCD1D4B0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EA7"/>
    <w:pPr>
      <w:widowControl w:val="0"/>
      <w:autoSpaceDE w:val="0"/>
      <w:autoSpaceDN w:val="0"/>
      <w:adjustRightInd w:val="0"/>
      <w:spacing w:after="0" w:line="240" w:lineRule="auto"/>
      <w:ind w:left="0" w:firstLine="720"/>
      <w:jc w:val="both"/>
    </w:pPr>
    <w:rPr>
      <w:rFonts w:ascii="Arial" w:eastAsia="Times New Roman" w:hAnsi="Arial" w:cs="Arial"/>
      <w:lang w:eastAsia="ru-RU"/>
    </w:rPr>
  </w:style>
  <w:style w:type="paragraph" w:styleId="1">
    <w:name w:val="heading 1"/>
    <w:basedOn w:val="a"/>
    <w:next w:val="a"/>
    <w:link w:val="10"/>
    <w:uiPriority w:val="99"/>
    <w:qFormat/>
    <w:rsid w:val="006B77C0"/>
    <w:pPr>
      <w:widowControl/>
      <w:autoSpaceDE/>
      <w:autoSpaceDN/>
      <w:adjustRightInd/>
      <w:spacing w:before="400" w:after="60"/>
      <w:ind w:left="2160" w:firstLine="0"/>
      <w:contextualSpacing/>
      <w:jc w:val="left"/>
      <w:outlineLvl w:val="0"/>
    </w:pPr>
    <w:rPr>
      <w:rFonts w:asciiTheme="majorHAnsi" w:eastAsiaTheme="majorEastAsia" w:hAnsiTheme="majorHAnsi" w:cstheme="majorBidi"/>
      <w:smallCaps/>
      <w:color w:val="0F243E" w:themeColor="text2" w:themeShade="7F"/>
      <w:spacing w:val="20"/>
      <w:sz w:val="32"/>
      <w:szCs w:val="32"/>
      <w:lang w:eastAsia="en-US"/>
    </w:rPr>
  </w:style>
  <w:style w:type="paragraph" w:styleId="2">
    <w:name w:val="heading 2"/>
    <w:basedOn w:val="a"/>
    <w:next w:val="a"/>
    <w:link w:val="20"/>
    <w:uiPriority w:val="99"/>
    <w:semiHidden/>
    <w:unhideWhenUsed/>
    <w:qFormat/>
    <w:rsid w:val="006B77C0"/>
    <w:pPr>
      <w:widowControl/>
      <w:autoSpaceDE/>
      <w:autoSpaceDN/>
      <w:adjustRightInd/>
      <w:spacing w:before="120" w:after="60"/>
      <w:ind w:left="2160" w:firstLine="0"/>
      <w:contextualSpacing/>
      <w:jc w:val="left"/>
      <w:outlineLvl w:val="1"/>
    </w:pPr>
    <w:rPr>
      <w:rFonts w:asciiTheme="majorHAnsi" w:eastAsiaTheme="majorEastAsia" w:hAnsiTheme="majorHAnsi" w:cstheme="majorBidi"/>
      <w:smallCaps/>
      <w:color w:val="17365D" w:themeColor="text2" w:themeShade="BF"/>
      <w:spacing w:val="20"/>
      <w:sz w:val="28"/>
      <w:szCs w:val="28"/>
      <w:lang w:eastAsia="en-US"/>
    </w:rPr>
  </w:style>
  <w:style w:type="paragraph" w:styleId="3">
    <w:name w:val="heading 3"/>
    <w:basedOn w:val="a"/>
    <w:next w:val="a"/>
    <w:link w:val="30"/>
    <w:uiPriority w:val="99"/>
    <w:semiHidden/>
    <w:unhideWhenUsed/>
    <w:qFormat/>
    <w:rsid w:val="006B77C0"/>
    <w:pPr>
      <w:widowControl/>
      <w:autoSpaceDE/>
      <w:autoSpaceDN/>
      <w:adjustRightInd/>
      <w:spacing w:before="120" w:after="60"/>
      <w:ind w:left="2160" w:firstLine="0"/>
      <w:contextualSpacing/>
      <w:jc w:val="left"/>
      <w:outlineLvl w:val="2"/>
    </w:pPr>
    <w:rPr>
      <w:rFonts w:asciiTheme="majorHAnsi" w:eastAsiaTheme="majorEastAsia" w:hAnsiTheme="majorHAnsi" w:cstheme="majorBidi"/>
      <w:smallCaps/>
      <w:color w:val="1F497D" w:themeColor="text2"/>
      <w:spacing w:val="20"/>
      <w:sz w:val="24"/>
      <w:szCs w:val="24"/>
      <w:lang w:eastAsia="en-US"/>
    </w:rPr>
  </w:style>
  <w:style w:type="paragraph" w:styleId="4">
    <w:name w:val="heading 4"/>
    <w:basedOn w:val="a"/>
    <w:next w:val="a"/>
    <w:link w:val="40"/>
    <w:uiPriority w:val="99"/>
    <w:semiHidden/>
    <w:unhideWhenUsed/>
    <w:qFormat/>
    <w:rsid w:val="006B77C0"/>
    <w:pPr>
      <w:widowControl/>
      <w:pBdr>
        <w:bottom w:val="single" w:sz="4" w:space="1" w:color="71A0DC" w:themeColor="text2" w:themeTint="7F"/>
      </w:pBdr>
      <w:autoSpaceDE/>
      <w:autoSpaceDN/>
      <w:adjustRightInd/>
      <w:spacing w:before="200" w:after="100"/>
      <w:ind w:left="2160" w:firstLine="0"/>
      <w:contextualSpacing/>
      <w:jc w:val="left"/>
      <w:outlineLvl w:val="3"/>
    </w:pPr>
    <w:rPr>
      <w:rFonts w:asciiTheme="majorHAnsi" w:eastAsiaTheme="majorEastAsia" w:hAnsiTheme="majorHAnsi" w:cstheme="majorBidi"/>
      <w:b/>
      <w:bCs/>
      <w:smallCaps/>
      <w:color w:val="3071C3" w:themeColor="text2" w:themeTint="BF"/>
      <w:spacing w:val="20"/>
      <w:lang w:eastAsia="en-US"/>
    </w:rPr>
  </w:style>
  <w:style w:type="paragraph" w:styleId="5">
    <w:name w:val="heading 5"/>
    <w:basedOn w:val="a"/>
    <w:next w:val="a"/>
    <w:link w:val="50"/>
    <w:uiPriority w:val="99"/>
    <w:semiHidden/>
    <w:unhideWhenUsed/>
    <w:qFormat/>
    <w:rsid w:val="006B77C0"/>
    <w:pPr>
      <w:widowControl/>
      <w:pBdr>
        <w:bottom w:val="single" w:sz="4" w:space="1" w:color="548DD4" w:themeColor="text2" w:themeTint="99"/>
      </w:pBdr>
      <w:autoSpaceDE/>
      <w:autoSpaceDN/>
      <w:adjustRightInd/>
      <w:spacing w:before="200" w:after="100"/>
      <w:ind w:left="2160" w:firstLine="0"/>
      <w:contextualSpacing/>
      <w:jc w:val="left"/>
      <w:outlineLvl w:val="4"/>
    </w:pPr>
    <w:rPr>
      <w:rFonts w:asciiTheme="majorHAnsi" w:eastAsiaTheme="majorEastAsia" w:hAnsiTheme="majorHAnsi" w:cstheme="majorBidi"/>
      <w:smallCaps/>
      <w:color w:val="3071C3" w:themeColor="text2" w:themeTint="BF"/>
      <w:spacing w:val="20"/>
      <w:lang w:eastAsia="en-US"/>
    </w:rPr>
  </w:style>
  <w:style w:type="paragraph" w:styleId="6">
    <w:name w:val="heading 6"/>
    <w:basedOn w:val="a"/>
    <w:next w:val="a"/>
    <w:link w:val="60"/>
    <w:uiPriority w:val="99"/>
    <w:semiHidden/>
    <w:unhideWhenUsed/>
    <w:qFormat/>
    <w:rsid w:val="006B77C0"/>
    <w:pPr>
      <w:widowControl/>
      <w:pBdr>
        <w:bottom w:val="dotted" w:sz="8" w:space="1" w:color="938953" w:themeColor="background2" w:themeShade="7F"/>
      </w:pBdr>
      <w:autoSpaceDE/>
      <w:autoSpaceDN/>
      <w:adjustRightInd/>
      <w:spacing w:before="200" w:after="100" w:line="288" w:lineRule="auto"/>
      <w:ind w:left="2160" w:firstLine="0"/>
      <w:contextualSpacing/>
      <w:jc w:val="left"/>
      <w:outlineLvl w:val="5"/>
    </w:pPr>
    <w:rPr>
      <w:rFonts w:asciiTheme="majorHAnsi" w:eastAsiaTheme="majorEastAsia" w:hAnsiTheme="majorHAnsi" w:cstheme="majorBidi"/>
      <w:smallCaps/>
      <w:color w:val="938953" w:themeColor="background2" w:themeShade="7F"/>
      <w:spacing w:val="20"/>
      <w:lang w:eastAsia="en-US"/>
    </w:rPr>
  </w:style>
  <w:style w:type="paragraph" w:styleId="7">
    <w:name w:val="heading 7"/>
    <w:basedOn w:val="a"/>
    <w:next w:val="a"/>
    <w:link w:val="70"/>
    <w:uiPriority w:val="99"/>
    <w:semiHidden/>
    <w:unhideWhenUsed/>
    <w:qFormat/>
    <w:rsid w:val="006B77C0"/>
    <w:pPr>
      <w:widowControl/>
      <w:pBdr>
        <w:bottom w:val="dotted" w:sz="8" w:space="1" w:color="938953" w:themeColor="background2" w:themeShade="7F"/>
      </w:pBdr>
      <w:autoSpaceDE/>
      <w:autoSpaceDN/>
      <w:adjustRightInd/>
      <w:spacing w:before="200" w:after="100"/>
      <w:ind w:left="2160" w:firstLine="0"/>
      <w:contextualSpacing/>
      <w:jc w:val="left"/>
      <w:outlineLvl w:val="6"/>
    </w:pPr>
    <w:rPr>
      <w:rFonts w:asciiTheme="majorHAnsi" w:eastAsiaTheme="majorEastAsia" w:hAnsiTheme="majorHAnsi" w:cstheme="majorBidi"/>
      <w:b/>
      <w:bCs/>
      <w:smallCaps/>
      <w:color w:val="938953" w:themeColor="background2" w:themeShade="7F"/>
      <w:spacing w:val="20"/>
      <w:sz w:val="16"/>
      <w:szCs w:val="16"/>
      <w:lang w:eastAsia="en-US"/>
    </w:rPr>
  </w:style>
  <w:style w:type="paragraph" w:styleId="8">
    <w:name w:val="heading 8"/>
    <w:basedOn w:val="a"/>
    <w:next w:val="a"/>
    <w:link w:val="80"/>
    <w:uiPriority w:val="99"/>
    <w:semiHidden/>
    <w:unhideWhenUsed/>
    <w:qFormat/>
    <w:rsid w:val="006B77C0"/>
    <w:pPr>
      <w:widowControl/>
      <w:autoSpaceDE/>
      <w:autoSpaceDN/>
      <w:adjustRightInd/>
      <w:spacing w:before="200" w:after="60"/>
      <w:ind w:left="2160" w:firstLine="0"/>
      <w:contextualSpacing/>
      <w:jc w:val="left"/>
      <w:outlineLvl w:val="7"/>
    </w:pPr>
    <w:rPr>
      <w:rFonts w:asciiTheme="majorHAnsi" w:eastAsiaTheme="majorEastAsia" w:hAnsiTheme="majorHAnsi" w:cstheme="majorBidi"/>
      <w:b/>
      <w:smallCaps/>
      <w:color w:val="938953" w:themeColor="background2" w:themeShade="7F"/>
      <w:spacing w:val="20"/>
      <w:sz w:val="16"/>
      <w:szCs w:val="16"/>
      <w:lang w:eastAsia="en-US"/>
    </w:rPr>
  </w:style>
  <w:style w:type="paragraph" w:styleId="9">
    <w:name w:val="heading 9"/>
    <w:basedOn w:val="a"/>
    <w:next w:val="a"/>
    <w:link w:val="90"/>
    <w:uiPriority w:val="99"/>
    <w:semiHidden/>
    <w:unhideWhenUsed/>
    <w:qFormat/>
    <w:rsid w:val="006B77C0"/>
    <w:pPr>
      <w:widowControl/>
      <w:autoSpaceDE/>
      <w:autoSpaceDN/>
      <w:adjustRightInd/>
      <w:spacing w:before="200" w:after="60"/>
      <w:ind w:left="2160" w:firstLine="0"/>
      <w:contextualSpacing/>
      <w:jc w:val="left"/>
      <w:outlineLvl w:val="8"/>
    </w:pPr>
    <w:rPr>
      <w:rFonts w:asciiTheme="majorHAnsi" w:eastAsiaTheme="majorEastAsia" w:hAnsiTheme="majorHAnsi" w:cstheme="majorBidi"/>
      <w:smallCaps/>
      <w:color w:val="938953" w:themeColor="background2" w:themeShade="7F"/>
      <w:spacing w:val="2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77C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9"/>
    <w:semiHidden/>
    <w:rsid w:val="006B77C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9"/>
    <w:semiHidden/>
    <w:rsid w:val="006B77C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9"/>
    <w:semiHidden/>
    <w:rsid w:val="006B77C0"/>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9"/>
    <w:semiHidden/>
    <w:rsid w:val="006B77C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9"/>
    <w:semiHidden/>
    <w:rsid w:val="006B77C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9"/>
    <w:semiHidden/>
    <w:rsid w:val="006B77C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9"/>
    <w:semiHidden/>
    <w:rsid w:val="006B77C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9"/>
    <w:semiHidden/>
    <w:rsid w:val="006B77C0"/>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6B77C0"/>
    <w:pPr>
      <w:widowControl/>
      <w:autoSpaceDE/>
      <w:autoSpaceDN/>
      <w:adjustRightInd/>
      <w:spacing w:after="160" w:line="288" w:lineRule="auto"/>
      <w:ind w:left="2160" w:firstLine="0"/>
      <w:jc w:val="left"/>
    </w:pPr>
    <w:rPr>
      <w:rFonts w:asciiTheme="minorHAnsi" w:eastAsiaTheme="minorHAnsi" w:hAnsiTheme="minorHAnsi" w:cstheme="minorBidi"/>
      <w:b/>
      <w:bCs/>
      <w:smallCaps/>
      <w:color w:val="1F497D" w:themeColor="text2"/>
      <w:spacing w:val="10"/>
      <w:sz w:val="18"/>
      <w:szCs w:val="18"/>
      <w:lang w:eastAsia="en-US"/>
    </w:rPr>
  </w:style>
  <w:style w:type="paragraph" w:styleId="a4">
    <w:name w:val="Title"/>
    <w:next w:val="a"/>
    <w:link w:val="a5"/>
    <w:uiPriority w:val="99"/>
    <w:qFormat/>
    <w:rsid w:val="006B77C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99"/>
    <w:rsid w:val="006B77C0"/>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99"/>
    <w:qFormat/>
    <w:rsid w:val="006B77C0"/>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99"/>
    <w:rsid w:val="006B77C0"/>
    <w:rPr>
      <w:smallCaps/>
      <w:color w:val="938953" w:themeColor="background2" w:themeShade="7F"/>
      <w:spacing w:val="5"/>
      <w:sz w:val="28"/>
      <w:szCs w:val="28"/>
    </w:rPr>
  </w:style>
  <w:style w:type="character" w:styleId="a8">
    <w:name w:val="Strong"/>
    <w:uiPriority w:val="99"/>
    <w:qFormat/>
    <w:rsid w:val="006B77C0"/>
    <w:rPr>
      <w:b/>
      <w:bCs/>
      <w:spacing w:val="0"/>
    </w:rPr>
  </w:style>
  <w:style w:type="character" w:styleId="a9">
    <w:name w:val="Emphasis"/>
    <w:uiPriority w:val="99"/>
    <w:qFormat/>
    <w:rsid w:val="006B77C0"/>
    <w:rPr>
      <w:b/>
      <w:bCs/>
      <w:smallCaps/>
      <w:dstrike w:val="0"/>
      <w:color w:val="5A5A5A" w:themeColor="text1" w:themeTint="A5"/>
      <w:spacing w:val="20"/>
      <w:kern w:val="0"/>
      <w:vertAlign w:val="baseline"/>
    </w:rPr>
  </w:style>
  <w:style w:type="paragraph" w:styleId="aa">
    <w:name w:val="No Spacing"/>
    <w:basedOn w:val="a"/>
    <w:uiPriority w:val="1"/>
    <w:qFormat/>
    <w:rsid w:val="006B77C0"/>
    <w:pPr>
      <w:widowControl/>
      <w:autoSpaceDE/>
      <w:autoSpaceDN/>
      <w:adjustRightInd/>
      <w:ind w:left="2160" w:firstLine="0"/>
      <w:jc w:val="left"/>
    </w:pPr>
    <w:rPr>
      <w:rFonts w:asciiTheme="minorHAnsi" w:eastAsiaTheme="minorHAnsi" w:hAnsiTheme="minorHAnsi" w:cstheme="minorBidi"/>
      <w:color w:val="5A5A5A" w:themeColor="text1" w:themeTint="A5"/>
      <w:lang w:eastAsia="en-US"/>
    </w:rPr>
  </w:style>
  <w:style w:type="paragraph" w:styleId="ab">
    <w:name w:val="List Paragraph"/>
    <w:basedOn w:val="a"/>
    <w:uiPriority w:val="34"/>
    <w:qFormat/>
    <w:rsid w:val="006B77C0"/>
    <w:pPr>
      <w:widowControl/>
      <w:autoSpaceDE/>
      <w:autoSpaceDN/>
      <w:adjustRightInd/>
      <w:spacing w:after="160" w:line="288" w:lineRule="auto"/>
      <w:ind w:left="720" w:firstLine="0"/>
      <w:contextualSpacing/>
      <w:jc w:val="left"/>
    </w:pPr>
    <w:rPr>
      <w:rFonts w:asciiTheme="minorHAnsi" w:eastAsiaTheme="minorHAnsi" w:hAnsiTheme="minorHAnsi" w:cstheme="minorBidi"/>
      <w:color w:val="5A5A5A" w:themeColor="text1" w:themeTint="A5"/>
      <w:lang w:eastAsia="en-US"/>
    </w:rPr>
  </w:style>
  <w:style w:type="paragraph" w:styleId="21">
    <w:name w:val="Quote"/>
    <w:basedOn w:val="a"/>
    <w:next w:val="a"/>
    <w:link w:val="22"/>
    <w:uiPriority w:val="29"/>
    <w:qFormat/>
    <w:rsid w:val="006B77C0"/>
    <w:pPr>
      <w:widowControl/>
      <w:autoSpaceDE/>
      <w:autoSpaceDN/>
      <w:adjustRightInd/>
      <w:spacing w:after="160" w:line="288" w:lineRule="auto"/>
      <w:ind w:left="2160" w:firstLine="0"/>
      <w:jc w:val="left"/>
    </w:pPr>
    <w:rPr>
      <w:rFonts w:asciiTheme="minorHAnsi" w:eastAsiaTheme="minorHAnsi" w:hAnsiTheme="minorHAnsi" w:cstheme="minorBidi"/>
      <w:i/>
      <w:iCs/>
      <w:color w:val="5A5A5A" w:themeColor="text1" w:themeTint="A5"/>
      <w:lang w:eastAsia="en-US"/>
    </w:rPr>
  </w:style>
  <w:style w:type="character" w:customStyle="1" w:styleId="22">
    <w:name w:val="Цитата 2 Знак"/>
    <w:basedOn w:val="a0"/>
    <w:link w:val="21"/>
    <w:uiPriority w:val="99"/>
    <w:rsid w:val="006B77C0"/>
    <w:rPr>
      <w:i/>
      <w:iCs/>
      <w:color w:val="5A5A5A" w:themeColor="text1" w:themeTint="A5"/>
    </w:rPr>
  </w:style>
  <w:style w:type="paragraph" w:styleId="ac">
    <w:name w:val="Intense Quote"/>
    <w:basedOn w:val="a"/>
    <w:next w:val="a"/>
    <w:link w:val="ad"/>
    <w:uiPriority w:val="30"/>
    <w:qFormat/>
    <w:rsid w:val="006B77C0"/>
    <w:pPr>
      <w:widowControl/>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autoSpaceDE/>
      <w:autoSpaceDN/>
      <w:adjustRightInd/>
      <w:spacing w:after="160" w:line="300" w:lineRule="auto"/>
      <w:ind w:left="2506" w:right="432" w:firstLine="0"/>
      <w:jc w:val="left"/>
    </w:pPr>
    <w:rPr>
      <w:rFonts w:asciiTheme="majorHAnsi" w:eastAsiaTheme="majorEastAsia" w:hAnsiTheme="majorHAnsi" w:cstheme="majorBidi"/>
      <w:smallCaps/>
      <w:color w:val="365F91" w:themeColor="accent1" w:themeShade="BF"/>
      <w:lang w:eastAsia="en-US"/>
    </w:rPr>
  </w:style>
  <w:style w:type="character" w:customStyle="1" w:styleId="ad">
    <w:name w:val="Выделенная цитата Знак"/>
    <w:basedOn w:val="a0"/>
    <w:link w:val="ac"/>
    <w:uiPriority w:val="99"/>
    <w:rsid w:val="006B77C0"/>
    <w:rPr>
      <w:rFonts w:asciiTheme="majorHAnsi" w:eastAsiaTheme="majorEastAsia" w:hAnsiTheme="majorHAnsi" w:cstheme="majorBidi"/>
      <w:smallCaps/>
      <w:color w:val="365F91" w:themeColor="accent1" w:themeShade="BF"/>
    </w:rPr>
  </w:style>
  <w:style w:type="character" w:styleId="ae">
    <w:name w:val="Subtle Emphasis"/>
    <w:uiPriority w:val="19"/>
    <w:qFormat/>
    <w:rsid w:val="006B77C0"/>
    <w:rPr>
      <w:smallCaps/>
      <w:dstrike w:val="0"/>
      <w:color w:val="5A5A5A" w:themeColor="text1" w:themeTint="A5"/>
      <w:vertAlign w:val="baseline"/>
    </w:rPr>
  </w:style>
  <w:style w:type="character" w:styleId="af">
    <w:name w:val="Intense Emphasis"/>
    <w:uiPriority w:val="21"/>
    <w:qFormat/>
    <w:rsid w:val="006B77C0"/>
    <w:rPr>
      <w:b/>
      <w:bCs/>
      <w:smallCaps/>
      <w:color w:val="4F81BD" w:themeColor="accent1"/>
      <w:spacing w:val="40"/>
    </w:rPr>
  </w:style>
  <w:style w:type="character" w:styleId="af0">
    <w:name w:val="Subtle Reference"/>
    <w:uiPriority w:val="31"/>
    <w:qFormat/>
    <w:rsid w:val="006B77C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6B77C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6B77C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6B77C0"/>
    <w:pPr>
      <w:outlineLvl w:val="9"/>
    </w:pPr>
    <w:rPr>
      <w:lang w:bidi="en-US"/>
    </w:rPr>
  </w:style>
  <w:style w:type="paragraph" w:styleId="af4">
    <w:name w:val="footnote text"/>
    <w:basedOn w:val="a"/>
    <w:link w:val="af5"/>
    <w:uiPriority w:val="99"/>
    <w:rsid w:val="00646EA7"/>
  </w:style>
  <w:style w:type="character" w:customStyle="1" w:styleId="af5">
    <w:name w:val="Текст сноски Знак"/>
    <w:basedOn w:val="a0"/>
    <w:link w:val="af4"/>
    <w:uiPriority w:val="99"/>
    <w:rsid w:val="00646EA7"/>
    <w:rPr>
      <w:rFonts w:ascii="Arial" w:eastAsia="Times New Roman" w:hAnsi="Arial" w:cs="Arial"/>
      <w:lang w:eastAsia="ru-RU"/>
    </w:rPr>
  </w:style>
  <w:style w:type="character" w:styleId="af6">
    <w:name w:val="footnote reference"/>
    <w:basedOn w:val="a0"/>
    <w:uiPriority w:val="99"/>
    <w:rsid w:val="00646EA7"/>
    <w:rPr>
      <w:rFonts w:cs="Times New Roman"/>
      <w:vertAlign w:val="superscript"/>
    </w:rPr>
  </w:style>
  <w:style w:type="character" w:customStyle="1" w:styleId="af7">
    <w:name w:val="Гипертекстовая ссылка"/>
    <w:basedOn w:val="a0"/>
    <w:uiPriority w:val="99"/>
    <w:rsid w:val="00646EA7"/>
    <w:rPr>
      <w:rFonts w:cs="Times New Roman"/>
      <w:b/>
      <w:bCs/>
      <w:color w:val="008000"/>
    </w:rPr>
  </w:style>
  <w:style w:type="paragraph" w:customStyle="1" w:styleId="ConsPlusTitle">
    <w:name w:val="ConsPlusTitle"/>
    <w:uiPriority w:val="99"/>
    <w:rsid w:val="00646EA7"/>
    <w:pPr>
      <w:widowControl w:val="0"/>
      <w:autoSpaceDE w:val="0"/>
      <w:autoSpaceDN w:val="0"/>
      <w:adjustRightInd w:val="0"/>
      <w:spacing w:after="0" w:line="240" w:lineRule="auto"/>
      <w:ind w:left="0"/>
    </w:pPr>
    <w:rPr>
      <w:rFonts w:ascii="Arial" w:eastAsia="Times New Roman" w:hAnsi="Arial" w:cs="Arial"/>
      <w:b/>
      <w:bCs/>
      <w:lang w:eastAsia="ru-RU"/>
    </w:rPr>
  </w:style>
  <w:style w:type="paragraph" w:styleId="af8">
    <w:name w:val="Balloon Text"/>
    <w:basedOn w:val="a"/>
    <w:link w:val="af9"/>
    <w:uiPriority w:val="99"/>
    <w:semiHidden/>
    <w:unhideWhenUsed/>
    <w:rsid w:val="00041D3F"/>
    <w:rPr>
      <w:rFonts w:ascii="Tahoma" w:hAnsi="Tahoma" w:cs="Tahoma"/>
      <w:sz w:val="16"/>
      <w:szCs w:val="16"/>
    </w:rPr>
  </w:style>
  <w:style w:type="character" w:customStyle="1" w:styleId="af9">
    <w:name w:val="Текст выноски Знак"/>
    <w:basedOn w:val="a0"/>
    <w:link w:val="af8"/>
    <w:uiPriority w:val="99"/>
    <w:semiHidden/>
    <w:rsid w:val="00041D3F"/>
    <w:rPr>
      <w:rFonts w:ascii="Tahoma" w:eastAsia="Times New Roman" w:hAnsi="Tahoma" w:cs="Tahoma"/>
      <w:sz w:val="16"/>
      <w:szCs w:val="16"/>
      <w:lang w:eastAsia="ru-RU"/>
    </w:rPr>
  </w:style>
  <w:style w:type="character" w:customStyle="1" w:styleId="HTML">
    <w:name w:val="Стандартный HTML Знак"/>
    <w:basedOn w:val="a0"/>
    <w:link w:val="HTML0"/>
    <w:uiPriority w:val="99"/>
    <w:semiHidden/>
    <w:rsid w:val="00624FDE"/>
    <w:rPr>
      <w:rFonts w:ascii="Courier New" w:eastAsia="Times New Roman" w:hAnsi="Courier New" w:cs="Courier New"/>
      <w:lang w:eastAsia="ru-RU"/>
    </w:rPr>
  </w:style>
  <w:style w:type="paragraph" w:styleId="HTML0">
    <w:name w:val="HTML Preformatted"/>
    <w:basedOn w:val="a"/>
    <w:link w:val="HTML"/>
    <w:uiPriority w:val="99"/>
    <w:semiHidden/>
    <w:unhideWhenUsed/>
    <w:rsid w:val="00624F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afa">
    <w:name w:val="Обычный (веб) Знак"/>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
    <w:basedOn w:val="a0"/>
    <w:link w:val="afb"/>
    <w:uiPriority w:val="99"/>
    <w:semiHidden/>
    <w:locked/>
    <w:rsid w:val="00624FDE"/>
    <w:rPr>
      <w:sz w:val="24"/>
      <w:szCs w:val="24"/>
    </w:rPr>
  </w:style>
  <w:style w:type="paragraph" w:styleId="af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link w:val="afa"/>
    <w:uiPriority w:val="99"/>
    <w:semiHidden/>
    <w:unhideWhenUsed/>
    <w:qFormat/>
    <w:rsid w:val="00624FDE"/>
    <w:pPr>
      <w:widowControl/>
      <w:autoSpaceDE/>
      <w:autoSpaceDN/>
      <w:adjustRightInd/>
      <w:spacing w:after="200" w:line="276" w:lineRule="auto"/>
      <w:ind w:left="720" w:firstLine="0"/>
      <w:jc w:val="left"/>
    </w:pPr>
    <w:rPr>
      <w:rFonts w:asciiTheme="minorHAnsi" w:eastAsiaTheme="minorHAnsi" w:hAnsiTheme="minorHAnsi" w:cstheme="minorBidi"/>
      <w:sz w:val="24"/>
      <w:szCs w:val="24"/>
      <w:lang w:eastAsia="en-US"/>
    </w:rPr>
  </w:style>
  <w:style w:type="character" w:customStyle="1" w:styleId="afc">
    <w:name w:val="Верхний колонтитул Знак"/>
    <w:basedOn w:val="a0"/>
    <w:link w:val="afd"/>
    <w:uiPriority w:val="99"/>
    <w:semiHidden/>
    <w:locked/>
    <w:rsid w:val="00624FDE"/>
    <w:rPr>
      <w:color w:val="000000"/>
      <w:sz w:val="28"/>
      <w:szCs w:val="28"/>
    </w:rPr>
  </w:style>
  <w:style w:type="paragraph" w:styleId="afd">
    <w:name w:val="header"/>
    <w:basedOn w:val="a"/>
    <w:link w:val="afc"/>
    <w:uiPriority w:val="99"/>
    <w:semiHidden/>
    <w:unhideWhenUsed/>
    <w:rsid w:val="00624FDE"/>
    <w:pPr>
      <w:widowControl/>
      <w:tabs>
        <w:tab w:val="center" w:pos="4677"/>
        <w:tab w:val="right" w:pos="9355"/>
      </w:tabs>
      <w:autoSpaceDE/>
      <w:autoSpaceDN/>
      <w:adjustRightInd/>
      <w:ind w:firstLine="0"/>
      <w:jc w:val="left"/>
    </w:pPr>
    <w:rPr>
      <w:rFonts w:asciiTheme="minorHAnsi" w:eastAsiaTheme="minorHAnsi" w:hAnsiTheme="minorHAnsi" w:cstheme="minorBidi"/>
      <w:color w:val="000000"/>
      <w:sz w:val="28"/>
      <w:szCs w:val="28"/>
      <w:lang w:eastAsia="en-US"/>
    </w:rPr>
  </w:style>
  <w:style w:type="character" w:customStyle="1" w:styleId="afe">
    <w:name w:val="Нижний колонтитул Знак"/>
    <w:basedOn w:val="a0"/>
    <w:link w:val="aff"/>
    <w:uiPriority w:val="99"/>
    <w:semiHidden/>
    <w:locked/>
    <w:rsid w:val="00624FDE"/>
    <w:rPr>
      <w:sz w:val="24"/>
      <w:szCs w:val="24"/>
    </w:rPr>
  </w:style>
  <w:style w:type="paragraph" w:styleId="aff">
    <w:name w:val="footer"/>
    <w:basedOn w:val="a"/>
    <w:link w:val="afe"/>
    <w:uiPriority w:val="99"/>
    <w:semiHidden/>
    <w:unhideWhenUsed/>
    <w:rsid w:val="00624FDE"/>
    <w:pPr>
      <w:widowControl/>
      <w:tabs>
        <w:tab w:val="center" w:pos="4677"/>
        <w:tab w:val="right" w:pos="9355"/>
      </w:tabs>
      <w:autoSpaceDE/>
      <w:autoSpaceDN/>
      <w:adjustRightInd/>
      <w:ind w:firstLine="0"/>
      <w:jc w:val="left"/>
    </w:pPr>
    <w:rPr>
      <w:rFonts w:asciiTheme="minorHAnsi" w:eastAsiaTheme="minorHAnsi" w:hAnsiTheme="minorHAnsi" w:cstheme="minorBidi"/>
      <w:sz w:val="24"/>
      <w:szCs w:val="24"/>
      <w:lang w:eastAsia="en-US"/>
    </w:rPr>
  </w:style>
  <w:style w:type="character" w:customStyle="1" w:styleId="aff0">
    <w:name w:val="Основной текст Знак"/>
    <w:basedOn w:val="a0"/>
    <w:link w:val="aff1"/>
    <w:uiPriority w:val="99"/>
    <w:semiHidden/>
    <w:locked/>
    <w:rsid w:val="00624FDE"/>
    <w:rPr>
      <w:sz w:val="24"/>
      <w:szCs w:val="24"/>
    </w:rPr>
  </w:style>
  <w:style w:type="paragraph" w:styleId="aff1">
    <w:name w:val="Body Text"/>
    <w:basedOn w:val="a"/>
    <w:link w:val="aff0"/>
    <w:uiPriority w:val="99"/>
    <w:semiHidden/>
    <w:unhideWhenUsed/>
    <w:rsid w:val="00624FDE"/>
    <w:pPr>
      <w:widowControl/>
      <w:autoSpaceDE/>
      <w:autoSpaceDN/>
      <w:adjustRightInd/>
      <w:spacing w:after="120" w:line="276" w:lineRule="auto"/>
      <w:ind w:firstLine="0"/>
      <w:jc w:val="left"/>
    </w:pPr>
    <w:rPr>
      <w:rFonts w:asciiTheme="minorHAnsi" w:eastAsiaTheme="minorHAnsi" w:hAnsiTheme="minorHAnsi" w:cstheme="minorBidi"/>
      <w:sz w:val="24"/>
      <w:szCs w:val="24"/>
      <w:lang w:eastAsia="en-US"/>
    </w:rPr>
  </w:style>
  <w:style w:type="character" w:customStyle="1" w:styleId="aff2">
    <w:name w:val="Основной текст с отступом Знак"/>
    <w:basedOn w:val="a0"/>
    <w:link w:val="aff3"/>
    <w:uiPriority w:val="99"/>
    <w:semiHidden/>
    <w:locked/>
    <w:rsid w:val="00624FDE"/>
    <w:rPr>
      <w:color w:val="000000"/>
      <w:sz w:val="28"/>
      <w:szCs w:val="28"/>
    </w:rPr>
  </w:style>
  <w:style w:type="paragraph" w:styleId="aff3">
    <w:name w:val="Body Text Indent"/>
    <w:basedOn w:val="a"/>
    <w:link w:val="aff2"/>
    <w:uiPriority w:val="99"/>
    <w:semiHidden/>
    <w:unhideWhenUsed/>
    <w:rsid w:val="00624FDE"/>
    <w:pPr>
      <w:widowControl/>
      <w:autoSpaceDE/>
      <w:autoSpaceDN/>
      <w:adjustRightInd/>
      <w:spacing w:after="120" w:line="276" w:lineRule="auto"/>
      <w:ind w:left="283" w:firstLine="0"/>
      <w:jc w:val="left"/>
    </w:pPr>
    <w:rPr>
      <w:rFonts w:asciiTheme="minorHAnsi" w:eastAsiaTheme="minorHAnsi" w:hAnsiTheme="minorHAnsi" w:cstheme="minorBidi"/>
      <w:color w:val="000000"/>
      <w:sz w:val="28"/>
      <w:szCs w:val="28"/>
      <w:lang w:eastAsia="en-US"/>
    </w:rPr>
  </w:style>
  <w:style w:type="character" w:customStyle="1" w:styleId="23">
    <w:name w:val="Основной текст 2 Знак"/>
    <w:basedOn w:val="a0"/>
    <w:link w:val="24"/>
    <w:uiPriority w:val="99"/>
    <w:semiHidden/>
    <w:locked/>
    <w:rsid w:val="00624FDE"/>
    <w:rPr>
      <w:rFonts w:ascii="Arial" w:hAnsi="Arial" w:cs="Arial"/>
      <w:sz w:val="24"/>
      <w:szCs w:val="24"/>
    </w:rPr>
  </w:style>
  <w:style w:type="paragraph" w:styleId="24">
    <w:name w:val="Body Text 2"/>
    <w:basedOn w:val="a"/>
    <w:link w:val="23"/>
    <w:uiPriority w:val="99"/>
    <w:semiHidden/>
    <w:unhideWhenUsed/>
    <w:rsid w:val="00624FDE"/>
    <w:pPr>
      <w:widowControl/>
      <w:autoSpaceDE/>
      <w:autoSpaceDN/>
      <w:adjustRightInd/>
      <w:spacing w:after="120" w:line="480" w:lineRule="auto"/>
      <w:ind w:firstLine="0"/>
      <w:jc w:val="left"/>
    </w:pPr>
    <w:rPr>
      <w:rFonts w:eastAsiaTheme="minorHAnsi"/>
      <w:sz w:val="24"/>
      <w:szCs w:val="24"/>
      <w:lang w:eastAsia="en-US"/>
    </w:rPr>
  </w:style>
  <w:style w:type="character" w:customStyle="1" w:styleId="25">
    <w:name w:val="Основной текст с отступом 2 Знак"/>
    <w:basedOn w:val="a0"/>
    <w:link w:val="26"/>
    <w:uiPriority w:val="99"/>
    <w:semiHidden/>
    <w:locked/>
    <w:rsid w:val="00624FDE"/>
    <w:rPr>
      <w:sz w:val="24"/>
      <w:szCs w:val="24"/>
    </w:rPr>
  </w:style>
  <w:style w:type="paragraph" w:styleId="26">
    <w:name w:val="Body Text Indent 2"/>
    <w:basedOn w:val="a"/>
    <w:link w:val="25"/>
    <w:uiPriority w:val="99"/>
    <w:semiHidden/>
    <w:unhideWhenUsed/>
    <w:rsid w:val="00624FDE"/>
    <w:pPr>
      <w:widowControl/>
      <w:autoSpaceDE/>
      <w:autoSpaceDN/>
      <w:adjustRightInd/>
      <w:spacing w:after="120" w:line="480" w:lineRule="auto"/>
      <w:ind w:left="283" w:firstLine="0"/>
      <w:jc w:val="left"/>
    </w:pPr>
    <w:rPr>
      <w:rFonts w:asciiTheme="minorHAnsi" w:eastAsiaTheme="minorHAnsi" w:hAnsiTheme="minorHAnsi" w:cstheme="minorBidi"/>
      <w:sz w:val="24"/>
      <w:szCs w:val="24"/>
      <w:lang w:eastAsia="en-US"/>
    </w:rPr>
  </w:style>
  <w:style w:type="character" w:customStyle="1" w:styleId="31">
    <w:name w:val="Основной текст с отступом 3 Знак"/>
    <w:basedOn w:val="a0"/>
    <w:link w:val="32"/>
    <w:uiPriority w:val="99"/>
    <w:semiHidden/>
    <w:locked/>
    <w:rsid w:val="00624FDE"/>
    <w:rPr>
      <w:sz w:val="16"/>
      <w:szCs w:val="16"/>
    </w:rPr>
  </w:style>
  <w:style w:type="paragraph" w:styleId="32">
    <w:name w:val="Body Text Indent 3"/>
    <w:basedOn w:val="a"/>
    <w:link w:val="31"/>
    <w:uiPriority w:val="99"/>
    <w:semiHidden/>
    <w:unhideWhenUsed/>
    <w:rsid w:val="00624FDE"/>
    <w:pPr>
      <w:widowControl/>
      <w:autoSpaceDE/>
      <w:autoSpaceDN/>
      <w:adjustRightInd/>
      <w:spacing w:after="120" w:line="276" w:lineRule="auto"/>
      <w:ind w:left="283" w:firstLine="0"/>
      <w:jc w:val="left"/>
    </w:pPr>
    <w:rPr>
      <w:rFonts w:asciiTheme="minorHAnsi" w:eastAsiaTheme="minorHAnsi" w:hAnsiTheme="minorHAnsi" w:cstheme="minorBidi"/>
      <w:sz w:val="16"/>
      <w:szCs w:val="16"/>
      <w:lang w:eastAsia="en-US"/>
    </w:rPr>
  </w:style>
  <w:style w:type="paragraph" w:customStyle="1" w:styleId="33">
    <w:name w:val="Знак Знак Знак3"/>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consnormal">
    <w:name w:val="consnormal"/>
    <w:basedOn w:val="a"/>
    <w:uiPriority w:val="99"/>
    <w:rsid w:val="00624FDE"/>
    <w:pPr>
      <w:widowControl/>
      <w:autoSpaceDE/>
      <w:autoSpaceDN/>
      <w:adjustRightInd/>
      <w:spacing w:before="100" w:beforeAutospacing="1" w:after="100" w:afterAutospacing="1"/>
      <w:ind w:firstLine="0"/>
      <w:jc w:val="left"/>
    </w:pPr>
    <w:rPr>
      <w:rFonts w:ascii="Calibri" w:hAnsi="Calibri" w:cs="Calibri"/>
      <w:sz w:val="24"/>
      <w:szCs w:val="24"/>
    </w:rPr>
  </w:style>
  <w:style w:type="paragraph" w:customStyle="1" w:styleId="Style4">
    <w:name w:val="Style4"/>
    <w:basedOn w:val="a"/>
    <w:uiPriority w:val="99"/>
    <w:rsid w:val="00624FDE"/>
    <w:pPr>
      <w:spacing w:line="328" w:lineRule="exact"/>
      <w:ind w:firstLine="653"/>
    </w:pPr>
    <w:rPr>
      <w:rFonts w:ascii="Calibri" w:hAnsi="Calibri" w:cs="Calibri"/>
      <w:sz w:val="24"/>
      <w:szCs w:val="24"/>
    </w:rPr>
  </w:style>
  <w:style w:type="character" w:customStyle="1" w:styleId="ConsPlusNormal">
    <w:name w:val="ConsPlusNormal Знак"/>
    <w:link w:val="ConsPlusNormal0"/>
    <w:uiPriority w:val="99"/>
    <w:locked/>
    <w:rsid w:val="00624FDE"/>
    <w:rPr>
      <w:rFonts w:ascii="Arial" w:hAnsi="Arial" w:cs="Arial"/>
    </w:rPr>
  </w:style>
  <w:style w:type="paragraph" w:customStyle="1" w:styleId="ConsPlusNormal0">
    <w:name w:val="ConsPlusNormal"/>
    <w:link w:val="ConsPlusNormal"/>
    <w:uiPriority w:val="99"/>
    <w:rsid w:val="00624FDE"/>
    <w:pPr>
      <w:widowControl w:val="0"/>
      <w:autoSpaceDE w:val="0"/>
      <w:autoSpaceDN w:val="0"/>
      <w:adjustRightInd w:val="0"/>
      <w:spacing w:after="0" w:line="240" w:lineRule="auto"/>
      <w:ind w:left="0" w:firstLine="720"/>
    </w:pPr>
    <w:rPr>
      <w:rFonts w:ascii="Arial" w:hAnsi="Arial" w:cs="Arial"/>
    </w:rPr>
  </w:style>
  <w:style w:type="paragraph" w:customStyle="1" w:styleId="11">
    <w:name w:val="Знак1 Знак Знак Знак 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4">
    <w:name w:val="Знак Знак Знак Знак Знак Знак Знак Знак Знак Знак 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Heading">
    <w:name w:val="Heading"/>
    <w:uiPriority w:val="99"/>
    <w:rsid w:val="00624FDE"/>
    <w:pPr>
      <w:widowControl w:val="0"/>
      <w:autoSpaceDE w:val="0"/>
      <w:autoSpaceDN w:val="0"/>
      <w:adjustRightInd w:val="0"/>
      <w:spacing w:after="0" w:line="240" w:lineRule="auto"/>
      <w:ind w:left="0"/>
    </w:pPr>
    <w:rPr>
      <w:rFonts w:ascii="Arial" w:eastAsia="Times New Roman" w:hAnsi="Arial" w:cs="Arial"/>
      <w:b/>
      <w:bCs/>
      <w:sz w:val="22"/>
      <w:szCs w:val="22"/>
      <w:lang w:eastAsia="ru-RU"/>
    </w:rPr>
  </w:style>
  <w:style w:type="paragraph" w:customStyle="1" w:styleId="aff5">
    <w:name w:val="Постановление"/>
    <w:basedOn w:val="a"/>
    <w:uiPriority w:val="99"/>
    <w:rsid w:val="00624FDE"/>
    <w:pPr>
      <w:widowControl/>
      <w:autoSpaceDE/>
      <w:autoSpaceDN/>
      <w:adjustRightInd/>
      <w:spacing w:line="360" w:lineRule="atLeast"/>
      <w:ind w:firstLine="0"/>
      <w:jc w:val="center"/>
    </w:pPr>
    <w:rPr>
      <w:rFonts w:ascii="Calibri" w:hAnsi="Calibri" w:cs="Calibri"/>
      <w:spacing w:val="6"/>
      <w:sz w:val="32"/>
      <w:szCs w:val="32"/>
    </w:rPr>
  </w:style>
  <w:style w:type="paragraph" w:customStyle="1" w:styleId="27">
    <w:name w:val="Вертикальный отступ 2"/>
    <w:basedOn w:val="a"/>
    <w:uiPriority w:val="99"/>
    <w:rsid w:val="00624FDE"/>
    <w:pPr>
      <w:widowControl/>
      <w:autoSpaceDE/>
      <w:autoSpaceDN/>
      <w:adjustRightInd/>
      <w:ind w:firstLine="0"/>
      <w:jc w:val="center"/>
    </w:pPr>
    <w:rPr>
      <w:rFonts w:ascii="Calibri" w:hAnsi="Calibri" w:cs="Calibri"/>
      <w:b/>
      <w:bCs/>
      <w:sz w:val="32"/>
      <w:szCs w:val="32"/>
    </w:rPr>
  </w:style>
  <w:style w:type="paragraph" w:customStyle="1" w:styleId="12">
    <w:name w:val="Вертикальный отступ 1"/>
    <w:basedOn w:val="a"/>
    <w:uiPriority w:val="99"/>
    <w:rsid w:val="00624FDE"/>
    <w:pPr>
      <w:widowControl/>
      <w:autoSpaceDE/>
      <w:autoSpaceDN/>
      <w:adjustRightInd/>
      <w:ind w:firstLine="0"/>
      <w:jc w:val="center"/>
    </w:pPr>
    <w:rPr>
      <w:rFonts w:ascii="Calibri" w:hAnsi="Calibri" w:cs="Calibri"/>
      <w:sz w:val="28"/>
      <w:szCs w:val="28"/>
      <w:lang w:val="en-US"/>
    </w:rPr>
  </w:style>
  <w:style w:type="paragraph" w:customStyle="1" w:styleId="aff6">
    <w:name w:val="Номер"/>
    <w:basedOn w:val="a"/>
    <w:uiPriority w:val="99"/>
    <w:rsid w:val="00624FDE"/>
    <w:pPr>
      <w:widowControl/>
      <w:autoSpaceDE/>
      <w:autoSpaceDN/>
      <w:adjustRightInd/>
      <w:spacing w:before="60" w:after="60"/>
      <w:ind w:firstLine="0"/>
      <w:jc w:val="center"/>
    </w:pPr>
    <w:rPr>
      <w:rFonts w:ascii="Calibri" w:hAnsi="Calibri" w:cs="Calibri"/>
      <w:sz w:val="28"/>
      <w:szCs w:val="28"/>
    </w:rPr>
  </w:style>
  <w:style w:type="paragraph" w:customStyle="1" w:styleId="aff7">
    <w:name w:val="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8">
    <w:name w:val="Заголовок статьи"/>
    <w:basedOn w:val="a"/>
    <w:next w:val="a"/>
    <w:uiPriority w:val="99"/>
    <w:rsid w:val="00624FDE"/>
    <w:pPr>
      <w:ind w:left="1612" w:hanging="892"/>
    </w:pPr>
  </w:style>
  <w:style w:type="paragraph" w:customStyle="1" w:styleId="2CharChar">
    <w:name w:val="Знак Знак2 Char Char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13">
    <w:name w:val="Знак Знак Знак1"/>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ConsPlusNonformat">
    <w:name w:val="ConsPlusNonformat"/>
    <w:uiPriority w:val="99"/>
    <w:rsid w:val="00624FDE"/>
    <w:pPr>
      <w:widowControl w:val="0"/>
      <w:autoSpaceDE w:val="0"/>
      <w:autoSpaceDN w:val="0"/>
      <w:adjustRightInd w:val="0"/>
      <w:spacing w:after="0" w:line="240" w:lineRule="auto"/>
      <w:ind w:left="0"/>
    </w:pPr>
    <w:rPr>
      <w:rFonts w:ascii="Courier New" w:eastAsia="Times New Roman" w:hAnsi="Courier New" w:cs="Courier New"/>
      <w:lang w:eastAsia="ru-RU"/>
    </w:rPr>
  </w:style>
  <w:style w:type="paragraph" w:customStyle="1" w:styleId="ConsPlusCell">
    <w:name w:val="ConsPlusCell"/>
    <w:uiPriority w:val="99"/>
    <w:rsid w:val="00624FDE"/>
    <w:pPr>
      <w:widowControl w:val="0"/>
      <w:autoSpaceDE w:val="0"/>
      <w:autoSpaceDN w:val="0"/>
      <w:adjustRightInd w:val="0"/>
      <w:spacing w:after="0" w:line="240" w:lineRule="auto"/>
      <w:ind w:left="0"/>
    </w:pPr>
    <w:rPr>
      <w:rFonts w:ascii="Calibri" w:eastAsia="Times New Roman" w:hAnsi="Calibri" w:cs="Calibri"/>
      <w:sz w:val="22"/>
      <w:szCs w:val="22"/>
      <w:lang w:eastAsia="ru-RU"/>
    </w:rPr>
  </w:style>
  <w:style w:type="paragraph" w:customStyle="1" w:styleId="14">
    <w:name w:val="Абзац списка1"/>
    <w:basedOn w:val="a"/>
    <w:uiPriority w:val="99"/>
    <w:rsid w:val="00624FDE"/>
    <w:pPr>
      <w:widowControl/>
      <w:autoSpaceDE/>
      <w:autoSpaceDN/>
      <w:adjustRightInd/>
      <w:spacing w:after="200" w:line="276" w:lineRule="auto"/>
      <w:ind w:left="720" w:firstLine="0"/>
      <w:jc w:val="left"/>
    </w:pPr>
    <w:rPr>
      <w:rFonts w:ascii="Calibri" w:hAnsi="Calibri" w:cs="Calibri"/>
      <w:sz w:val="22"/>
      <w:szCs w:val="22"/>
      <w:lang w:eastAsia="en-US"/>
    </w:rPr>
  </w:style>
  <w:style w:type="paragraph" w:customStyle="1" w:styleId="28">
    <w:name w:val="Знак Знак Знак2"/>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41">
    <w:name w:val="Знак Знак Знак4"/>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9">
    <w:name w:val="письмо"/>
    <w:basedOn w:val="a"/>
    <w:uiPriority w:val="99"/>
    <w:rsid w:val="00624FDE"/>
    <w:pPr>
      <w:widowControl/>
      <w:autoSpaceDE/>
      <w:autoSpaceDN/>
      <w:adjustRightInd/>
      <w:ind w:firstLine="709"/>
    </w:pPr>
    <w:rPr>
      <w:rFonts w:ascii="Calibri" w:hAnsi="Calibri" w:cs="Calibri"/>
      <w:sz w:val="28"/>
      <w:szCs w:val="28"/>
    </w:rPr>
  </w:style>
  <w:style w:type="paragraph" w:customStyle="1" w:styleId="51">
    <w:name w:val="Знак Знак Знак5"/>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Style3">
    <w:name w:val="Style3"/>
    <w:basedOn w:val="a"/>
    <w:uiPriority w:val="99"/>
    <w:rsid w:val="00624FDE"/>
    <w:pPr>
      <w:spacing w:line="324" w:lineRule="exact"/>
      <w:ind w:firstLine="713"/>
    </w:pPr>
    <w:rPr>
      <w:rFonts w:ascii="Calibri" w:hAnsi="Calibri" w:cs="Calibri"/>
      <w:sz w:val="24"/>
      <w:szCs w:val="24"/>
    </w:rPr>
  </w:style>
  <w:style w:type="paragraph" w:customStyle="1" w:styleId="29">
    <w:name w:val="Знак Знак Знак Знак Знак Знак Знак2"/>
    <w:basedOn w:val="a"/>
    <w:uiPriority w:val="99"/>
    <w:rsid w:val="00624FDE"/>
    <w:pPr>
      <w:widowControl/>
      <w:autoSpaceDE/>
      <w:autoSpaceDN/>
      <w:adjustRightInd/>
      <w:ind w:firstLine="0"/>
      <w:jc w:val="left"/>
    </w:pPr>
    <w:rPr>
      <w:rFonts w:ascii="Verdana" w:hAnsi="Verdana" w:cs="Verdana"/>
      <w:lang w:val="en-US" w:eastAsia="en-US"/>
    </w:rPr>
  </w:style>
  <w:style w:type="paragraph" w:customStyle="1" w:styleId="61">
    <w:name w:val="Знак Знак Знак6"/>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71">
    <w:name w:val="Знак Знак Знак7"/>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210">
    <w:name w:val="Цитата 21"/>
    <w:basedOn w:val="a"/>
    <w:next w:val="a"/>
    <w:uiPriority w:val="99"/>
    <w:rsid w:val="00624FDE"/>
    <w:pPr>
      <w:widowControl/>
      <w:autoSpaceDE/>
      <w:autoSpaceDN/>
      <w:adjustRightInd/>
      <w:spacing w:after="200" w:line="276" w:lineRule="auto"/>
      <w:ind w:firstLine="0"/>
      <w:jc w:val="left"/>
    </w:pPr>
    <w:rPr>
      <w:rFonts w:asciiTheme="minorHAnsi" w:eastAsiaTheme="minorHAnsi" w:hAnsiTheme="minorHAnsi" w:cstheme="minorBidi"/>
      <w:i/>
      <w:iCs/>
      <w:color w:val="000000"/>
      <w:lang w:eastAsia="en-US"/>
    </w:rPr>
  </w:style>
  <w:style w:type="paragraph" w:customStyle="1" w:styleId="15">
    <w:name w:val="Выделенная цитата1"/>
    <w:basedOn w:val="a"/>
    <w:next w:val="a"/>
    <w:uiPriority w:val="99"/>
    <w:rsid w:val="00624FDE"/>
    <w:pPr>
      <w:widowControl/>
      <w:pBdr>
        <w:bottom w:val="single" w:sz="4" w:space="4" w:color="4F81BD"/>
      </w:pBdr>
      <w:autoSpaceDE/>
      <w:autoSpaceDN/>
      <w:adjustRightInd/>
      <w:spacing w:before="200" w:after="280" w:line="276" w:lineRule="auto"/>
      <w:ind w:left="936" w:right="936" w:firstLine="0"/>
      <w:jc w:val="left"/>
    </w:pPr>
    <w:rPr>
      <w:rFonts w:asciiTheme="minorHAnsi" w:eastAsiaTheme="minorHAnsi" w:hAnsiTheme="minorHAnsi" w:cstheme="minorBidi"/>
      <w:b/>
      <w:bCs/>
      <w:i/>
      <w:iCs/>
      <w:color w:val="4F81BD"/>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24FDE"/>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affa">
    <w:name w:val="Обычный стиль+ширина"/>
    <w:basedOn w:val="a"/>
    <w:uiPriority w:val="99"/>
    <w:rsid w:val="00624FDE"/>
    <w:pPr>
      <w:widowControl/>
      <w:tabs>
        <w:tab w:val="num" w:pos="360"/>
      </w:tabs>
      <w:autoSpaceDE/>
      <w:autoSpaceDN/>
      <w:adjustRightInd/>
      <w:ind w:left="360" w:hanging="360"/>
      <w:jc w:val="left"/>
    </w:pPr>
    <w:rPr>
      <w:rFonts w:ascii="Calibri" w:hAnsi="Calibri" w:cs="Calibri"/>
      <w:sz w:val="24"/>
      <w:szCs w:val="24"/>
    </w:rPr>
  </w:style>
  <w:style w:type="paragraph" w:customStyle="1" w:styleId="western">
    <w:name w:val="western"/>
    <w:basedOn w:val="a"/>
    <w:uiPriority w:val="99"/>
    <w:rsid w:val="00624FDE"/>
    <w:pPr>
      <w:widowControl/>
      <w:autoSpaceDE/>
      <w:autoSpaceDN/>
      <w:adjustRightInd/>
      <w:spacing w:before="100" w:beforeAutospacing="1" w:after="100" w:afterAutospacing="1"/>
      <w:ind w:firstLine="0"/>
      <w:jc w:val="left"/>
    </w:pPr>
    <w:rPr>
      <w:rFonts w:ascii="Calibri" w:hAnsi="Calibri" w:cs="Calibri"/>
      <w:sz w:val="24"/>
      <w:szCs w:val="24"/>
    </w:rPr>
  </w:style>
  <w:style w:type="paragraph" w:customStyle="1" w:styleId="ConsNormal0">
    <w:name w:val="ConsNormal"/>
    <w:uiPriority w:val="99"/>
    <w:rsid w:val="00624FDE"/>
    <w:pPr>
      <w:widowControl w:val="0"/>
      <w:autoSpaceDE w:val="0"/>
      <w:autoSpaceDN w:val="0"/>
      <w:adjustRightInd w:val="0"/>
      <w:spacing w:after="0" w:line="240" w:lineRule="auto"/>
      <w:ind w:left="0" w:firstLine="720"/>
    </w:pPr>
    <w:rPr>
      <w:rFonts w:ascii="Arial" w:eastAsia="Times New Roman" w:hAnsi="Arial" w:cs="Arial"/>
      <w:lang w:eastAsia="ru-RU"/>
    </w:rPr>
  </w:style>
  <w:style w:type="paragraph" w:customStyle="1" w:styleId="CharChar1">
    <w:name w:val="Char Char1 Знак Знак Знак"/>
    <w:basedOn w:val="a"/>
    <w:uiPriority w:val="99"/>
    <w:rsid w:val="00624FDE"/>
    <w:pPr>
      <w:widowControl/>
      <w:autoSpaceDE/>
      <w:autoSpaceDN/>
      <w:adjustRightInd/>
      <w:ind w:firstLine="0"/>
      <w:jc w:val="left"/>
    </w:pPr>
    <w:rPr>
      <w:rFonts w:ascii="Verdana" w:hAnsi="Verdana" w:cs="Verdana"/>
      <w:lang w:val="en-US" w:eastAsia="en-US"/>
    </w:rPr>
  </w:style>
  <w:style w:type="paragraph" w:customStyle="1" w:styleId="Default">
    <w:name w:val="Default"/>
    <w:uiPriority w:val="99"/>
    <w:rsid w:val="00624FDE"/>
    <w:pPr>
      <w:autoSpaceDE w:val="0"/>
      <w:autoSpaceDN w:val="0"/>
      <w:adjustRightInd w:val="0"/>
      <w:spacing w:after="0" w:line="240" w:lineRule="auto"/>
      <w:ind w:left="0"/>
    </w:pPr>
    <w:rPr>
      <w:rFonts w:ascii="Calibri" w:eastAsia="Times New Roman" w:hAnsi="Calibri" w:cs="Calibri"/>
      <w:color w:val="000000"/>
      <w:sz w:val="24"/>
      <w:szCs w:val="24"/>
    </w:rPr>
  </w:style>
  <w:style w:type="paragraph" w:customStyle="1" w:styleId="affb">
    <w:name w:val="????????"/>
    <w:basedOn w:val="a"/>
    <w:uiPriority w:val="99"/>
    <w:rsid w:val="00624FDE"/>
    <w:pPr>
      <w:widowControl/>
      <w:autoSpaceDE/>
      <w:autoSpaceDN/>
      <w:adjustRightInd/>
      <w:ind w:firstLine="0"/>
      <w:jc w:val="center"/>
    </w:pPr>
    <w:rPr>
      <w:rFonts w:ascii="Calibri" w:hAnsi="Calibri" w:cs="Calibri"/>
      <w:b/>
      <w:bCs/>
      <w:sz w:val="24"/>
      <w:szCs w:val="24"/>
    </w:rPr>
  </w:style>
  <w:style w:type="paragraph" w:customStyle="1" w:styleId="16">
    <w:name w:val="Без интервала1"/>
    <w:uiPriority w:val="99"/>
    <w:rsid w:val="00624FDE"/>
    <w:pPr>
      <w:spacing w:after="0" w:line="240" w:lineRule="auto"/>
      <w:ind w:left="0"/>
    </w:pPr>
    <w:rPr>
      <w:rFonts w:ascii="Calibri" w:eastAsia="Times New Roman" w:hAnsi="Calibri" w:cs="Calibri"/>
      <w:sz w:val="22"/>
      <w:szCs w:val="22"/>
      <w:lang w:eastAsia="ru-RU"/>
    </w:rPr>
  </w:style>
  <w:style w:type="paragraph" w:customStyle="1" w:styleId="affc">
    <w:name w:val="Знак Знак Знак Знак"/>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character" w:customStyle="1" w:styleId="affd">
    <w:name w:val="мой стиль Знак"/>
    <w:link w:val="affe"/>
    <w:uiPriority w:val="99"/>
    <w:locked/>
    <w:rsid w:val="00624FDE"/>
    <w:rPr>
      <w:color w:val="000000"/>
      <w:sz w:val="28"/>
      <w:szCs w:val="28"/>
    </w:rPr>
  </w:style>
  <w:style w:type="paragraph" w:customStyle="1" w:styleId="affe">
    <w:name w:val="мой стиль"/>
    <w:basedOn w:val="a"/>
    <w:link w:val="affd"/>
    <w:uiPriority w:val="99"/>
    <w:rsid w:val="00624FDE"/>
    <w:pPr>
      <w:widowControl/>
      <w:spacing w:line="360" w:lineRule="auto"/>
      <w:ind w:left="113" w:right="57"/>
    </w:pPr>
    <w:rPr>
      <w:rFonts w:asciiTheme="minorHAnsi" w:eastAsiaTheme="minorHAnsi" w:hAnsiTheme="minorHAnsi" w:cstheme="minorBidi"/>
      <w:color w:val="000000"/>
      <w:sz w:val="28"/>
      <w:szCs w:val="28"/>
      <w:lang w:eastAsia="en-US"/>
    </w:rPr>
  </w:style>
  <w:style w:type="paragraph" w:customStyle="1" w:styleId="afff">
    <w:name w:val="Знак"/>
    <w:basedOn w:val="a"/>
    <w:uiPriority w:val="99"/>
    <w:rsid w:val="00624FDE"/>
    <w:pPr>
      <w:autoSpaceDE/>
      <w:autoSpaceDN/>
      <w:spacing w:after="160" w:line="240" w:lineRule="exact"/>
      <w:ind w:firstLine="0"/>
      <w:jc w:val="right"/>
    </w:pPr>
    <w:rPr>
      <w:rFonts w:ascii="Calibri" w:hAnsi="Calibri" w:cs="Calibri"/>
      <w:lang w:val="en-GB" w:eastAsia="en-US"/>
    </w:rPr>
  </w:style>
  <w:style w:type="paragraph" w:customStyle="1" w:styleId="81">
    <w:name w:val="Знак Знак Знак8"/>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91">
    <w:name w:val="Знак Знак Знак9"/>
    <w:basedOn w:val="a"/>
    <w:uiPriority w:val="99"/>
    <w:rsid w:val="00624FDE"/>
    <w:pPr>
      <w:widowControl/>
      <w:autoSpaceDE/>
      <w:autoSpaceDN/>
      <w:adjustRightInd/>
      <w:spacing w:after="160" w:line="240" w:lineRule="exact"/>
      <w:ind w:firstLine="0"/>
      <w:jc w:val="left"/>
    </w:pPr>
    <w:rPr>
      <w:rFonts w:ascii="Verdana" w:hAnsi="Verdana" w:cs="Verdana"/>
      <w:lang w:val="en-US" w:eastAsia="en-US"/>
    </w:rPr>
  </w:style>
  <w:style w:type="paragraph" w:customStyle="1" w:styleId="67">
    <w:name w:val="Основной текст67"/>
    <w:basedOn w:val="a"/>
    <w:uiPriority w:val="99"/>
    <w:rsid w:val="00624FDE"/>
    <w:pPr>
      <w:widowControl/>
      <w:shd w:val="clear" w:color="auto" w:fill="FFFFFF"/>
      <w:autoSpaceDE/>
      <w:autoSpaceDN/>
      <w:adjustRightInd/>
      <w:spacing w:after="360" w:line="240" w:lineRule="atLeast"/>
      <w:ind w:firstLine="0"/>
      <w:jc w:val="left"/>
    </w:pPr>
    <w:rPr>
      <w:rFonts w:ascii="Calibri" w:hAnsi="Calibri" w:cs="Calibri"/>
      <w:sz w:val="27"/>
      <w:szCs w:val="27"/>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24FDE"/>
    <w:pPr>
      <w:widowControl/>
      <w:autoSpaceDE/>
      <w:autoSpaceDN/>
      <w:adjustRightInd/>
      <w:ind w:firstLine="0"/>
      <w:jc w:val="left"/>
    </w:pPr>
    <w:rPr>
      <w:rFonts w:ascii="Verdana" w:hAnsi="Verdana" w:cs="Verdana"/>
      <w:lang w:val="en-US" w:eastAsia="en-US"/>
    </w:rPr>
  </w:style>
  <w:style w:type="paragraph" w:customStyle="1" w:styleId="xl66">
    <w:name w:val="xl66"/>
    <w:basedOn w:val="a"/>
    <w:uiPriority w:val="99"/>
    <w:rsid w:val="00624FDE"/>
    <w:pPr>
      <w:widowControl/>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67">
    <w:name w:val="xl67"/>
    <w:basedOn w:val="a"/>
    <w:uiPriority w:val="99"/>
    <w:rsid w:val="00624FDE"/>
    <w:pPr>
      <w:widowControl/>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68">
    <w:name w:val="xl68"/>
    <w:basedOn w:val="a"/>
    <w:uiPriority w:val="99"/>
    <w:rsid w:val="00624FDE"/>
    <w:pPr>
      <w:widowControl/>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69">
    <w:name w:val="xl69"/>
    <w:basedOn w:val="a"/>
    <w:uiPriority w:val="99"/>
    <w:rsid w:val="00624FDE"/>
    <w:pPr>
      <w:widowControl/>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0">
    <w:name w:val="xl70"/>
    <w:basedOn w:val="a"/>
    <w:uiPriority w:val="99"/>
    <w:rsid w:val="00624FDE"/>
    <w:pPr>
      <w:widowControl/>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71">
    <w:name w:val="xl71"/>
    <w:basedOn w:val="a"/>
    <w:uiPriority w:val="99"/>
    <w:rsid w:val="00624FDE"/>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2">
    <w:name w:val="xl72"/>
    <w:basedOn w:val="a"/>
    <w:uiPriority w:val="99"/>
    <w:rsid w:val="00624FDE"/>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3">
    <w:name w:val="xl73"/>
    <w:basedOn w:val="a"/>
    <w:uiPriority w:val="99"/>
    <w:rsid w:val="00624FDE"/>
    <w:pPr>
      <w:widowControl/>
      <w:pBdr>
        <w:top w:val="single" w:sz="4"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4">
    <w:name w:val="xl74"/>
    <w:basedOn w:val="a"/>
    <w:uiPriority w:val="99"/>
    <w:rsid w:val="00624FDE"/>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5">
    <w:name w:val="xl75"/>
    <w:basedOn w:val="a"/>
    <w:uiPriority w:val="99"/>
    <w:rsid w:val="00624FDE"/>
    <w:pPr>
      <w:widowControl/>
      <w:pBdr>
        <w:top w:val="single" w:sz="4"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6">
    <w:name w:val="xl76"/>
    <w:basedOn w:val="a"/>
    <w:uiPriority w:val="99"/>
    <w:rsid w:val="00624FDE"/>
    <w:pPr>
      <w:widowControl/>
      <w:pBdr>
        <w:top w:val="single" w:sz="4" w:space="0" w:color="auto"/>
        <w:left w:val="single" w:sz="4" w:space="0" w:color="auto"/>
        <w:bottom w:val="single" w:sz="8"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7">
    <w:name w:val="xl77"/>
    <w:basedOn w:val="a"/>
    <w:uiPriority w:val="99"/>
    <w:rsid w:val="00624FDE"/>
    <w:pPr>
      <w:widowControl/>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8">
    <w:name w:val="xl78"/>
    <w:basedOn w:val="a"/>
    <w:uiPriority w:val="99"/>
    <w:rsid w:val="00624FDE"/>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79">
    <w:name w:val="xl79"/>
    <w:basedOn w:val="a"/>
    <w:uiPriority w:val="99"/>
    <w:rsid w:val="00624FDE"/>
    <w:pPr>
      <w:widowControl/>
      <w:pBdr>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0">
    <w:name w:val="xl80"/>
    <w:basedOn w:val="a"/>
    <w:uiPriority w:val="99"/>
    <w:rsid w:val="00624FDE"/>
    <w:pPr>
      <w:widowControl/>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81">
    <w:name w:val="xl81"/>
    <w:basedOn w:val="a"/>
    <w:uiPriority w:val="99"/>
    <w:rsid w:val="00624FD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2">
    <w:name w:val="xl82"/>
    <w:basedOn w:val="a"/>
    <w:uiPriority w:val="99"/>
    <w:rsid w:val="00624FDE"/>
    <w:pPr>
      <w:widowControl/>
      <w:pBdr>
        <w:left w:val="single" w:sz="4" w:space="0" w:color="auto"/>
        <w:bottom w:val="single" w:sz="4"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3">
    <w:name w:val="xl83"/>
    <w:basedOn w:val="a"/>
    <w:uiPriority w:val="99"/>
    <w:rsid w:val="00624FDE"/>
    <w:pPr>
      <w:widowControl/>
      <w:pBdr>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4">
    <w:name w:val="xl84"/>
    <w:basedOn w:val="a"/>
    <w:uiPriority w:val="99"/>
    <w:rsid w:val="00624FDE"/>
    <w:pPr>
      <w:widowControl/>
      <w:pBdr>
        <w:left w:val="single" w:sz="4" w:space="0" w:color="auto"/>
        <w:bottom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5">
    <w:name w:val="xl85"/>
    <w:basedOn w:val="a"/>
    <w:uiPriority w:val="99"/>
    <w:rsid w:val="00624FDE"/>
    <w:pPr>
      <w:widowControl/>
      <w:pBdr>
        <w:left w:val="single" w:sz="8"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86">
    <w:name w:val="xl86"/>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87">
    <w:name w:val="xl87"/>
    <w:basedOn w:val="a"/>
    <w:uiPriority w:val="99"/>
    <w:rsid w:val="00624FD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88">
    <w:name w:val="xl88"/>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89">
    <w:name w:val="xl89"/>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0">
    <w:name w:val="xl90"/>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1">
    <w:name w:val="xl91"/>
    <w:basedOn w:val="a"/>
    <w:uiPriority w:val="99"/>
    <w:rsid w:val="00624FDE"/>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2">
    <w:name w:val="xl92"/>
    <w:basedOn w:val="a"/>
    <w:uiPriority w:val="99"/>
    <w:rsid w:val="00624FD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3">
    <w:name w:val="xl93"/>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4">
    <w:name w:val="xl94"/>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5">
    <w:name w:val="xl95"/>
    <w:basedOn w:val="a"/>
    <w:uiPriority w:val="99"/>
    <w:rsid w:val="00624FD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6">
    <w:name w:val="xl96"/>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7">
    <w:name w:val="xl97"/>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8">
    <w:name w:val="xl98"/>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99">
    <w:name w:val="xl99"/>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0">
    <w:name w:val="xl100"/>
    <w:basedOn w:val="a"/>
    <w:uiPriority w:val="99"/>
    <w:rsid w:val="00624FDE"/>
    <w:pPr>
      <w:widowControl/>
      <w:pBdr>
        <w:top w:val="single" w:sz="4" w:space="0" w:color="auto"/>
        <w:left w:val="single" w:sz="8"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1">
    <w:name w:val="xl101"/>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2">
    <w:name w:val="xl102"/>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3">
    <w:name w:val="xl103"/>
    <w:basedOn w:val="a"/>
    <w:uiPriority w:val="99"/>
    <w:rsid w:val="00624FDE"/>
    <w:pPr>
      <w:widowControl/>
      <w:pBdr>
        <w:top w:val="single" w:sz="4" w:space="0" w:color="auto"/>
        <w:bottom w:val="single" w:sz="4" w:space="0" w:color="auto"/>
        <w:right w:val="single" w:sz="8"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4">
    <w:name w:val="xl104"/>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5">
    <w:name w:val="xl105"/>
    <w:basedOn w:val="a"/>
    <w:uiPriority w:val="99"/>
    <w:rsid w:val="00624FDE"/>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06">
    <w:name w:val="xl106"/>
    <w:basedOn w:val="a"/>
    <w:uiPriority w:val="99"/>
    <w:rsid w:val="00624FDE"/>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7">
    <w:name w:val="xl107"/>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8">
    <w:name w:val="xl108"/>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09">
    <w:name w:val="xl109"/>
    <w:basedOn w:val="a"/>
    <w:uiPriority w:val="99"/>
    <w:rsid w:val="00624FD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0">
    <w:name w:val="xl110"/>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1">
    <w:name w:val="xl111"/>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2">
    <w:name w:val="xl112"/>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3">
    <w:name w:val="xl113"/>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4">
    <w:name w:val="xl114"/>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5">
    <w:name w:val="xl115"/>
    <w:basedOn w:val="a"/>
    <w:uiPriority w:val="99"/>
    <w:rsid w:val="00624FDE"/>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6">
    <w:name w:val="xl116"/>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7">
    <w:name w:val="xl117"/>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8">
    <w:name w:val="xl118"/>
    <w:basedOn w:val="a"/>
    <w:uiPriority w:val="99"/>
    <w:rsid w:val="00624FDE"/>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19">
    <w:name w:val="xl119"/>
    <w:basedOn w:val="a"/>
    <w:uiPriority w:val="99"/>
    <w:rsid w:val="00624FDE"/>
    <w:pPr>
      <w:widowControl/>
      <w:pBdr>
        <w:top w:val="single" w:sz="4" w:space="0" w:color="auto"/>
        <w:left w:val="single" w:sz="8"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0">
    <w:name w:val="xl120"/>
    <w:basedOn w:val="a"/>
    <w:uiPriority w:val="99"/>
    <w:rsid w:val="00624FDE"/>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1">
    <w:name w:val="xl121"/>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2">
    <w:name w:val="xl122"/>
    <w:basedOn w:val="a"/>
    <w:uiPriority w:val="99"/>
    <w:rsid w:val="00624FD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3">
    <w:name w:val="xl123"/>
    <w:basedOn w:val="a"/>
    <w:uiPriority w:val="99"/>
    <w:rsid w:val="00624FDE"/>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4">
    <w:name w:val="xl124"/>
    <w:basedOn w:val="a"/>
    <w:uiPriority w:val="99"/>
    <w:rsid w:val="00624FD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5">
    <w:name w:val="xl125"/>
    <w:basedOn w:val="a"/>
    <w:uiPriority w:val="99"/>
    <w:rsid w:val="00624FD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126">
    <w:name w:val="xl126"/>
    <w:basedOn w:val="a"/>
    <w:uiPriority w:val="99"/>
    <w:rsid w:val="00624FDE"/>
    <w:pPr>
      <w:widowControl/>
      <w:pBdr>
        <w:top w:val="single" w:sz="4" w:space="0" w:color="auto"/>
        <w:left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127">
    <w:name w:val="xl127"/>
    <w:basedOn w:val="a"/>
    <w:uiPriority w:val="99"/>
    <w:rsid w:val="00624FD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8">
    <w:name w:val="xl128"/>
    <w:basedOn w:val="a"/>
    <w:uiPriority w:val="99"/>
    <w:rsid w:val="00624FD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29">
    <w:name w:val="xl129"/>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0">
    <w:name w:val="xl130"/>
    <w:basedOn w:val="a"/>
    <w:uiPriority w:val="99"/>
    <w:rsid w:val="00624FDE"/>
    <w:pPr>
      <w:widowControl/>
      <w:pBdr>
        <w:top w:val="single" w:sz="4" w:space="0" w:color="auto"/>
        <w:left w:val="single" w:sz="4"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1">
    <w:name w:val="xl131"/>
    <w:basedOn w:val="a"/>
    <w:uiPriority w:val="99"/>
    <w:rsid w:val="00624FDE"/>
    <w:pPr>
      <w:widowControl/>
      <w:pBdr>
        <w:top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2">
    <w:name w:val="xl132"/>
    <w:basedOn w:val="a"/>
    <w:uiPriority w:val="99"/>
    <w:rsid w:val="00624FD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3">
    <w:name w:val="xl133"/>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4">
    <w:name w:val="xl134"/>
    <w:basedOn w:val="a"/>
    <w:uiPriority w:val="99"/>
    <w:rsid w:val="00624FDE"/>
    <w:pPr>
      <w:widowControl/>
      <w:pBdr>
        <w:top w:val="single" w:sz="4" w:space="0" w:color="auto"/>
        <w:lef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5">
    <w:name w:val="xl135"/>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6">
    <w:name w:val="xl136"/>
    <w:basedOn w:val="a"/>
    <w:uiPriority w:val="99"/>
    <w:rsid w:val="00624FDE"/>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7">
    <w:name w:val="xl137"/>
    <w:basedOn w:val="a"/>
    <w:uiPriority w:val="99"/>
    <w:rsid w:val="00624FDE"/>
    <w:pPr>
      <w:widowControl/>
      <w:pBdr>
        <w:top w:val="single" w:sz="4" w:space="0" w:color="auto"/>
        <w:left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8">
    <w:name w:val="xl138"/>
    <w:basedOn w:val="a"/>
    <w:uiPriority w:val="99"/>
    <w:rsid w:val="00624FD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39">
    <w:name w:val="xl139"/>
    <w:basedOn w:val="a"/>
    <w:uiPriority w:val="99"/>
    <w:rsid w:val="00624FD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40">
    <w:name w:val="xl140"/>
    <w:basedOn w:val="a"/>
    <w:uiPriority w:val="99"/>
    <w:rsid w:val="00624FDE"/>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41">
    <w:name w:val="xl141"/>
    <w:basedOn w:val="a"/>
    <w:uiPriority w:val="99"/>
    <w:rsid w:val="00624FD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2">
    <w:name w:val="xl142"/>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3">
    <w:name w:val="xl143"/>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4">
    <w:name w:val="xl144"/>
    <w:basedOn w:val="a"/>
    <w:uiPriority w:val="99"/>
    <w:rsid w:val="00624FDE"/>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5">
    <w:name w:val="xl145"/>
    <w:basedOn w:val="a"/>
    <w:uiPriority w:val="99"/>
    <w:rsid w:val="00624FDE"/>
    <w:pPr>
      <w:widowControl/>
      <w:pBdr>
        <w:top w:val="single" w:sz="8"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6">
    <w:name w:val="xl146"/>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7">
    <w:name w:val="xl147"/>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8">
    <w:name w:val="xl148"/>
    <w:basedOn w:val="a"/>
    <w:uiPriority w:val="99"/>
    <w:rsid w:val="00624FDE"/>
    <w:pPr>
      <w:widowControl/>
      <w:pBdr>
        <w:top w:val="single" w:sz="8" w:space="0" w:color="auto"/>
        <w:left w:val="single" w:sz="4" w:space="0" w:color="auto"/>
        <w:bottom w:val="single" w:sz="8"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49">
    <w:name w:val="xl149"/>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0">
    <w:name w:val="xl150"/>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1">
    <w:name w:val="xl151"/>
    <w:basedOn w:val="a"/>
    <w:uiPriority w:val="99"/>
    <w:rsid w:val="00624FDE"/>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2">
    <w:name w:val="xl152"/>
    <w:basedOn w:val="a"/>
    <w:uiPriority w:val="99"/>
    <w:rsid w:val="00624FDE"/>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3">
    <w:name w:val="xl153"/>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4">
    <w:name w:val="xl154"/>
    <w:basedOn w:val="a"/>
    <w:uiPriority w:val="99"/>
    <w:rsid w:val="00624FDE"/>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xl155">
    <w:name w:val="xl155"/>
    <w:basedOn w:val="a"/>
    <w:uiPriority w:val="99"/>
    <w:rsid w:val="00624FDE"/>
    <w:pPr>
      <w:widowControl/>
      <w:pBdr>
        <w:left w:val="single" w:sz="4" w:space="0" w:color="auto"/>
        <w:bottom w:val="single" w:sz="4" w:space="0" w:color="auto"/>
      </w:pBdr>
      <w:autoSpaceDE/>
      <w:autoSpaceDN/>
      <w:adjustRightInd/>
      <w:spacing w:before="100" w:beforeAutospacing="1" w:after="100" w:afterAutospacing="1"/>
      <w:ind w:firstLine="0"/>
      <w:jc w:val="left"/>
    </w:pPr>
    <w:rPr>
      <w:rFonts w:ascii="Calibri" w:hAnsi="Calibri" w:cs="Calibri"/>
      <w:b/>
      <w:bCs/>
      <w:sz w:val="16"/>
      <w:szCs w:val="16"/>
    </w:rPr>
  </w:style>
  <w:style w:type="paragraph" w:customStyle="1" w:styleId="xl156">
    <w:name w:val="xl156"/>
    <w:basedOn w:val="a"/>
    <w:uiPriority w:val="99"/>
    <w:rsid w:val="00624FDE"/>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57">
    <w:name w:val="xl157"/>
    <w:basedOn w:val="a"/>
    <w:uiPriority w:val="99"/>
    <w:rsid w:val="00624FDE"/>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58">
    <w:name w:val="xl158"/>
    <w:basedOn w:val="a"/>
    <w:uiPriority w:val="99"/>
    <w:rsid w:val="00624FDE"/>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59">
    <w:name w:val="xl159"/>
    <w:basedOn w:val="a"/>
    <w:uiPriority w:val="99"/>
    <w:rsid w:val="00624FDE"/>
    <w:pPr>
      <w:widowControl/>
      <w:pBdr>
        <w:top w:val="single" w:sz="8" w:space="0" w:color="auto"/>
        <w:bottom w:val="single" w:sz="4" w:space="0" w:color="auto"/>
        <w:right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60">
    <w:name w:val="xl160"/>
    <w:basedOn w:val="a"/>
    <w:uiPriority w:val="99"/>
    <w:rsid w:val="00624FDE"/>
    <w:pPr>
      <w:widowControl/>
      <w:pBdr>
        <w:top w:val="single" w:sz="8" w:space="0" w:color="auto"/>
        <w:left w:val="single" w:sz="4" w:space="0" w:color="auto"/>
        <w:bottom w:val="single" w:sz="4" w:space="0" w:color="auto"/>
      </w:pBdr>
      <w:autoSpaceDE/>
      <w:autoSpaceDN/>
      <w:adjustRightInd/>
      <w:spacing w:before="100" w:beforeAutospacing="1" w:after="100" w:afterAutospacing="1"/>
      <w:ind w:firstLine="0"/>
      <w:jc w:val="center"/>
    </w:pPr>
    <w:rPr>
      <w:rFonts w:ascii="Calibri" w:hAnsi="Calibri" w:cs="Calibri"/>
      <w:b/>
      <w:bCs/>
      <w:sz w:val="16"/>
      <w:szCs w:val="16"/>
    </w:rPr>
  </w:style>
  <w:style w:type="paragraph" w:customStyle="1" w:styleId="xl161">
    <w:name w:val="xl161"/>
    <w:basedOn w:val="a"/>
    <w:uiPriority w:val="99"/>
    <w:rsid w:val="00624FDE"/>
    <w:pPr>
      <w:widowControl/>
      <w:pBdr>
        <w:top w:val="single" w:sz="8" w:space="0" w:color="auto"/>
        <w:left w:val="single" w:sz="8" w:space="0" w:color="auto"/>
        <w:right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162">
    <w:name w:val="xl162"/>
    <w:basedOn w:val="a"/>
    <w:uiPriority w:val="99"/>
    <w:rsid w:val="00624FDE"/>
    <w:pPr>
      <w:widowControl/>
      <w:pBdr>
        <w:left w:val="single" w:sz="8" w:space="0" w:color="auto"/>
        <w:bottom w:val="single" w:sz="8" w:space="0" w:color="auto"/>
        <w:right w:val="single" w:sz="4" w:space="0" w:color="auto"/>
      </w:pBdr>
      <w:autoSpaceDE/>
      <w:autoSpaceDN/>
      <w:adjustRightInd/>
      <w:spacing w:before="100" w:beforeAutospacing="1" w:after="100" w:afterAutospacing="1"/>
      <w:ind w:firstLine="0"/>
      <w:jc w:val="left"/>
    </w:pPr>
    <w:rPr>
      <w:rFonts w:ascii="Calibri" w:hAnsi="Calibri" w:cs="Calibri"/>
      <w:sz w:val="16"/>
      <w:szCs w:val="16"/>
    </w:rPr>
  </w:style>
  <w:style w:type="paragraph" w:customStyle="1" w:styleId="xl163">
    <w:name w:val="xl163"/>
    <w:basedOn w:val="a"/>
    <w:uiPriority w:val="99"/>
    <w:rsid w:val="00624FDE"/>
    <w:pPr>
      <w:widowControl/>
      <w:pBdr>
        <w:top w:val="single" w:sz="8" w:space="0" w:color="auto"/>
        <w:left w:val="single" w:sz="4"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164">
    <w:name w:val="xl164"/>
    <w:basedOn w:val="a"/>
    <w:uiPriority w:val="99"/>
    <w:rsid w:val="00624FDE"/>
    <w:pPr>
      <w:widowControl/>
      <w:pBdr>
        <w:left w:val="single" w:sz="4" w:space="0" w:color="auto"/>
        <w:bottom w:val="single" w:sz="8" w:space="0" w:color="auto"/>
      </w:pBdr>
      <w:autoSpaceDE/>
      <w:autoSpaceDN/>
      <w:adjustRightInd/>
      <w:spacing w:before="100" w:beforeAutospacing="1" w:after="100" w:afterAutospacing="1"/>
      <w:ind w:firstLine="0"/>
      <w:jc w:val="center"/>
    </w:pPr>
    <w:rPr>
      <w:rFonts w:ascii="Calibri" w:hAnsi="Calibri" w:cs="Calibri"/>
      <w:sz w:val="16"/>
      <w:szCs w:val="16"/>
    </w:rPr>
  </w:style>
  <w:style w:type="paragraph" w:customStyle="1" w:styleId="xl165">
    <w:name w:val="xl165"/>
    <w:basedOn w:val="a"/>
    <w:uiPriority w:val="99"/>
    <w:rsid w:val="00624FDE"/>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ind w:firstLine="0"/>
      <w:jc w:val="right"/>
    </w:pPr>
    <w:rPr>
      <w:rFonts w:ascii="Calibri" w:hAnsi="Calibri" w:cs="Calibri"/>
      <w:b/>
      <w:bCs/>
      <w:sz w:val="16"/>
      <w:szCs w:val="16"/>
    </w:rPr>
  </w:style>
  <w:style w:type="paragraph" w:customStyle="1" w:styleId="2a">
    <w:name w:val="Абзац списка2"/>
    <w:basedOn w:val="a"/>
    <w:uiPriority w:val="99"/>
    <w:rsid w:val="00624FDE"/>
    <w:pPr>
      <w:widowControl/>
      <w:autoSpaceDE/>
      <w:autoSpaceDN/>
      <w:adjustRightInd/>
      <w:spacing w:after="200" w:line="276" w:lineRule="auto"/>
      <w:ind w:left="720" w:firstLine="0"/>
      <w:jc w:val="left"/>
    </w:pPr>
    <w:rPr>
      <w:rFonts w:ascii="Calibri" w:hAnsi="Calibri" w:cs="Calibri"/>
      <w:sz w:val="22"/>
      <w:szCs w:val="22"/>
      <w:lang w:eastAsia="en-US"/>
    </w:rPr>
  </w:style>
  <w:style w:type="paragraph" w:customStyle="1" w:styleId="220">
    <w:name w:val="Цитата 22"/>
    <w:basedOn w:val="a"/>
    <w:next w:val="a"/>
    <w:uiPriority w:val="99"/>
    <w:rsid w:val="00624FDE"/>
    <w:pPr>
      <w:widowControl/>
      <w:autoSpaceDE/>
      <w:autoSpaceDN/>
      <w:adjustRightInd/>
      <w:spacing w:after="200" w:line="276" w:lineRule="auto"/>
      <w:ind w:firstLine="0"/>
      <w:jc w:val="left"/>
    </w:pPr>
    <w:rPr>
      <w:rFonts w:ascii="Calibri" w:hAnsi="Calibri" w:cs="Calibri"/>
      <w:i/>
      <w:iCs/>
      <w:color w:val="000000"/>
      <w:sz w:val="22"/>
      <w:szCs w:val="22"/>
      <w:lang w:eastAsia="en-US"/>
    </w:rPr>
  </w:style>
  <w:style w:type="paragraph" w:customStyle="1" w:styleId="2b">
    <w:name w:val="Выделенная цитата2"/>
    <w:basedOn w:val="a"/>
    <w:next w:val="a"/>
    <w:uiPriority w:val="99"/>
    <w:rsid w:val="00624FDE"/>
    <w:pPr>
      <w:widowControl/>
      <w:pBdr>
        <w:bottom w:val="single" w:sz="4" w:space="4" w:color="4F81BD"/>
      </w:pBdr>
      <w:autoSpaceDE/>
      <w:autoSpaceDN/>
      <w:adjustRightInd/>
      <w:spacing w:before="200" w:after="280" w:line="276" w:lineRule="auto"/>
      <w:ind w:left="936" w:right="936" w:firstLine="0"/>
      <w:jc w:val="left"/>
    </w:pPr>
    <w:rPr>
      <w:rFonts w:ascii="Calibri" w:hAnsi="Calibri" w:cs="Calibri"/>
      <w:b/>
      <w:bCs/>
      <w:i/>
      <w:iCs/>
      <w:color w:val="4F81BD"/>
      <w:sz w:val="22"/>
      <w:szCs w:val="22"/>
      <w:lang w:eastAsia="en-US"/>
    </w:rPr>
  </w:style>
  <w:style w:type="paragraph" w:customStyle="1" w:styleId="2c">
    <w:name w:val="Без интервала2"/>
    <w:uiPriority w:val="99"/>
    <w:rsid w:val="00624FDE"/>
    <w:pPr>
      <w:spacing w:after="0" w:line="240" w:lineRule="auto"/>
      <w:ind w:left="0"/>
    </w:pPr>
    <w:rPr>
      <w:rFonts w:ascii="Calibri" w:eastAsia="Times New Roman" w:hAnsi="Calibri" w:cs="Calibri"/>
      <w:sz w:val="22"/>
      <w:szCs w:val="22"/>
      <w:lang w:eastAsia="ru-RU"/>
    </w:rPr>
  </w:style>
  <w:style w:type="paragraph" w:customStyle="1" w:styleId="standard">
    <w:name w:val="standard"/>
    <w:basedOn w:val="a"/>
    <w:uiPriority w:val="99"/>
    <w:rsid w:val="00624FDE"/>
    <w:pPr>
      <w:widowControl/>
      <w:autoSpaceDE/>
      <w:autoSpaceDN/>
      <w:adjustRightInd/>
      <w:spacing w:before="100" w:beforeAutospacing="1" w:after="100" w:afterAutospacing="1"/>
      <w:ind w:firstLine="0"/>
      <w:jc w:val="left"/>
    </w:pPr>
    <w:rPr>
      <w:rFonts w:ascii="Calibri" w:hAnsi="Calibri" w:cs="Calibri"/>
      <w:sz w:val="24"/>
      <w:szCs w:val="24"/>
    </w:rPr>
  </w:style>
  <w:style w:type="character" w:customStyle="1" w:styleId="17">
    <w:name w:val="Верхний колонтитул Знак1"/>
    <w:basedOn w:val="a0"/>
    <w:uiPriority w:val="99"/>
    <w:semiHidden/>
    <w:rsid w:val="00624FDE"/>
    <w:rPr>
      <w:rFonts w:ascii="Arial" w:eastAsia="Times New Roman" w:hAnsi="Arial" w:cs="Arial"/>
      <w:lang w:eastAsia="ru-RU"/>
    </w:rPr>
  </w:style>
  <w:style w:type="character" w:customStyle="1" w:styleId="FontStyle14">
    <w:name w:val="Font Style14"/>
    <w:basedOn w:val="a0"/>
    <w:uiPriority w:val="99"/>
    <w:rsid w:val="00624FDE"/>
    <w:rPr>
      <w:rFonts w:ascii="Times New Roman" w:hAnsi="Times New Roman" w:cs="Times New Roman" w:hint="default"/>
      <w:sz w:val="26"/>
      <w:szCs w:val="26"/>
    </w:rPr>
  </w:style>
  <w:style w:type="character" w:customStyle="1" w:styleId="wmi-callto">
    <w:name w:val="wmi-callto"/>
    <w:basedOn w:val="a0"/>
    <w:uiPriority w:val="99"/>
    <w:rsid w:val="00624FDE"/>
    <w:rPr>
      <w:rFonts w:ascii="Times New Roman" w:hAnsi="Times New Roman" w:cs="Times New Roman" w:hint="default"/>
    </w:rPr>
  </w:style>
  <w:style w:type="character" w:customStyle="1" w:styleId="18">
    <w:name w:val="Нижний колонтитул Знак1"/>
    <w:basedOn w:val="a0"/>
    <w:uiPriority w:val="99"/>
    <w:semiHidden/>
    <w:rsid w:val="00624FDE"/>
    <w:rPr>
      <w:rFonts w:ascii="Arial" w:eastAsia="Times New Roman" w:hAnsi="Arial" w:cs="Arial"/>
      <w:lang w:eastAsia="ru-RU"/>
    </w:rPr>
  </w:style>
  <w:style w:type="character" w:customStyle="1" w:styleId="FontStyle24">
    <w:name w:val="Font Style24"/>
    <w:uiPriority w:val="99"/>
    <w:rsid w:val="00624FDE"/>
    <w:rPr>
      <w:rFonts w:ascii="Times New Roman" w:hAnsi="Times New Roman" w:cs="Times New Roman" w:hint="default"/>
      <w:sz w:val="26"/>
    </w:rPr>
  </w:style>
  <w:style w:type="character" w:customStyle="1" w:styleId="afff0">
    <w:name w:val="Цветовое выделение"/>
    <w:uiPriority w:val="99"/>
    <w:rsid w:val="00624FDE"/>
    <w:rPr>
      <w:b/>
      <w:bCs w:val="0"/>
      <w:color w:val="000000"/>
      <w:sz w:val="20"/>
    </w:rPr>
  </w:style>
  <w:style w:type="character" w:customStyle="1" w:styleId="211">
    <w:name w:val="Основной текст 2 Знак1"/>
    <w:basedOn w:val="a0"/>
    <w:uiPriority w:val="99"/>
    <w:semiHidden/>
    <w:rsid w:val="00624FDE"/>
    <w:rPr>
      <w:rFonts w:ascii="Arial" w:eastAsia="Times New Roman" w:hAnsi="Arial" w:cs="Arial"/>
      <w:lang w:eastAsia="ru-RU"/>
    </w:rPr>
  </w:style>
  <w:style w:type="character" w:customStyle="1" w:styleId="19">
    <w:name w:val="Основной текст с отступом Знак1"/>
    <w:basedOn w:val="a0"/>
    <w:uiPriority w:val="99"/>
    <w:semiHidden/>
    <w:rsid w:val="00624FDE"/>
    <w:rPr>
      <w:rFonts w:ascii="Arial" w:eastAsia="Times New Roman" w:hAnsi="Arial" w:cs="Arial"/>
      <w:lang w:eastAsia="ru-RU"/>
    </w:rPr>
  </w:style>
  <w:style w:type="character" w:customStyle="1" w:styleId="FontStyle13">
    <w:name w:val="Font Style13"/>
    <w:basedOn w:val="a0"/>
    <w:uiPriority w:val="99"/>
    <w:rsid w:val="00624FDE"/>
    <w:rPr>
      <w:rFonts w:ascii="Times New Roman" w:hAnsi="Times New Roman" w:cs="Times New Roman" w:hint="default"/>
      <w:sz w:val="24"/>
      <w:szCs w:val="24"/>
    </w:rPr>
  </w:style>
  <w:style w:type="character" w:customStyle="1" w:styleId="140">
    <w:name w:val="Название Знак14"/>
    <w:basedOn w:val="a0"/>
    <w:uiPriority w:val="99"/>
    <w:rsid w:val="00624FDE"/>
    <w:rPr>
      <w:rFonts w:ascii="Cambria" w:hAnsi="Cambria" w:cs="Cambria" w:hint="default"/>
      <w:b/>
      <w:bCs/>
      <w:color w:val="000000"/>
      <w:kern w:val="28"/>
      <w:sz w:val="32"/>
      <w:szCs w:val="32"/>
    </w:rPr>
  </w:style>
  <w:style w:type="character" w:customStyle="1" w:styleId="1a">
    <w:name w:val="Название Знак1"/>
    <w:basedOn w:val="a0"/>
    <w:uiPriority w:val="99"/>
    <w:rsid w:val="00624FDE"/>
    <w:rPr>
      <w:rFonts w:asciiTheme="majorHAnsi" w:eastAsiaTheme="majorEastAsia" w:hAnsiTheme="majorHAnsi" w:cstheme="majorBidi"/>
      <w:color w:val="17365D" w:themeColor="text2" w:themeShade="BF"/>
      <w:spacing w:val="5"/>
      <w:kern w:val="28"/>
      <w:sz w:val="52"/>
      <w:szCs w:val="52"/>
    </w:rPr>
  </w:style>
  <w:style w:type="character" w:customStyle="1" w:styleId="130">
    <w:name w:val="Название Знак13"/>
    <w:basedOn w:val="a0"/>
    <w:uiPriority w:val="99"/>
    <w:rsid w:val="00624FDE"/>
    <w:rPr>
      <w:rFonts w:ascii="Cambria" w:hAnsi="Cambria" w:cs="Cambria" w:hint="default"/>
      <w:b/>
      <w:bCs/>
      <w:color w:val="000000"/>
      <w:kern w:val="28"/>
      <w:sz w:val="32"/>
      <w:szCs w:val="32"/>
    </w:rPr>
  </w:style>
  <w:style w:type="character" w:customStyle="1" w:styleId="120">
    <w:name w:val="Название Знак12"/>
    <w:basedOn w:val="a0"/>
    <w:uiPriority w:val="99"/>
    <w:rsid w:val="00624FDE"/>
    <w:rPr>
      <w:rFonts w:ascii="Cambria" w:hAnsi="Cambria" w:cs="Cambria" w:hint="default"/>
      <w:b/>
      <w:bCs/>
      <w:color w:val="000000"/>
      <w:kern w:val="28"/>
      <w:sz w:val="32"/>
      <w:szCs w:val="32"/>
    </w:rPr>
  </w:style>
  <w:style w:type="character" w:customStyle="1" w:styleId="110">
    <w:name w:val="Название Знак11"/>
    <w:basedOn w:val="a0"/>
    <w:uiPriority w:val="99"/>
    <w:rsid w:val="00624FDE"/>
    <w:rPr>
      <w:rFonts w:ascii="Cambria" w:hAnsi="Cambria" w:cs="Cambria" w:hint="default"/>
      <w:b/>
      <w:bCs/>
      <w:color w:val="000000"/>
      <w:kern w:val="28"/>
      <w:sz w:val="32"/>
      <w:szCs w:val="32"/>
    </w:rPr>
  </w:style>
  <w:style w:type="character" w:customStyle="1" w:styleId="141">
    <w:name w:val="Подзаголовок Знак14"/>
    <w:basedOn w:val="a0"/>
    <w:uiPriority w:val="99"/>
    <w:rsid w:val="00624FDE"/>
    <w:rPr>
      <w:rFonts w:ascii="Cambria" w:hAnsi="Cambria" w:cs="Cambria" w:hint="default"/>
      <w:color w:val="000000"/>
      <w:sz w:val="24"/>
      <w:szCs w:val="24"/>
    </w:rPr>
  </w:style>
  <w:style w:type="character" w:customStyle="1" w:styleId="1b">
    <w:name w:val="Подзаголовок Знак1"/>
    <w:basedOn w:val="a0"/>
    <w:uiPriority w:val="99"/>
    <w:rsid w:val="00624FDE"/>
    <w:rPr>
      <w:rFonts w:asciiTheme="majorHAnsi" w:eastAsiaTheme="majorEastAsia" w:hAnsiTheme="majorHAnsi" w:cstheme="majorBidi"/>
      <w:i/>
      <w:iCs/>
      <w:color w:val="4F81BD" w:themeColor="accent1"/>
      <w:spacing w:val="15"/>
      <w:sz w:val="24"/>
      <w:szCs w:val="24"/>
    </w:rPr>
  </w:style>
  <w:style w:type="character" w:customStyle="1" w:styleId="131">
    <w:name w:val="Подзаголовок Знак13"/>
    <w:basedOn w:val="a0"/>
    <w:uiPriority w:val="99"/>
    <w:rsid w:val="00624FDE"/>
    <w:rPr>
      <w:rFonts w:ascii="Cambria" w:hAnsi="Cambria" w:cs="Cambria" w:hint="default"/>
      <w:color w:val="000000"/>
      <w:sz w:val="24"/>
      <w:szCs w:val="24"/>
    </w:rPr>
  </w:style>
  <w:style w:type="character" w:customStyle="1" w:styleId="121">
    <w:name w:val="Подзаголовок Знак12"/>
    <w:basedOn w:val="a0"/>
    <w:uiPriority w:val="99"/>
    <w:rsid w:val="00624FDE"/>
    <w:rPr>
      <w:rFonts w:ascii="Cambria" w:hAnsi="Cambria" w:cs="Cambria" w:hint="default"/>
      <w:color w:val="000000"/>
      <w:sz w:val="24"/>
      <w:szCs w:val="24"/>
    </w:rPr>
  </w:style>
  <w:style w:type="character" w:customStyle="1" w:styleId="111">
    <w:name w:val="Подзаголовок Знак11"/>
    <w:basedOn w:val="a0"/>
    <w:uiPriority w:val="99"/>
    <w:rsid w:val="00624FDE"/>
    <w:rPr>
      <w:rFonts w:ascii="Cambria" w:hAnsi="Cambria" w:cs="Cambria" w:hint="default"/>
      <w:color w:val="000000"/>
      <w:sz w:val="24"/>
      <w:szCs w:val="24"/>
    </w:rPr>
  </w:style>
  <w:style w:type="character" w:customStyle="1" w:styleId="214">
    <w:name w:val="Цитата 2 Знак14"/>
    <w:basedOn w:val="a0"/>
    <w:uiPriority w:val="99"/>
    <w:rsid w:val="00624FDE"/>
    <w:rPr>
      <w:rFonts w:ascii="Times New Roman" w:hAnsi="Times New Roman" w:cs="Times New Roman" w:hint="default"/>
      <w:i/>
      <w:iCs/>
      <w:color w:val="000000"/>
      <w:sz w:val="28"/>
      <w:szCs w:val="28"/>
    </w:rPr>
  </w:style>
  <w:style w:type="character" w:customStyle="1" w:styleId="213">
    <w:name w:val="Цитата 2 Знак13"/>
    <w:basedOn w:val="a0"/>
    <w:uiPriority w:val="99"/>
    <w:rsid w:val="00624FDE"/>
    <w:rPr>
      <w:rFonts w:ascii="Times New Roman" w:hAnsi="Times New Roman" w:cs="Times New Roman" w:hint="default"/>
      <w:i/>
      <w:iCs/>
      <w:color w:val="000000"/>
      <w:sz w:val="28"/>
      <w:szCs w:val="28"/>
    </w:rPr>
  </w:style>
  <w:style w:type="character" w:customStyle="1" w:styleId="212">
    <w:name w:val="Цитата 2 Знак12"/>
    <w:basedOn w:val="a0"/>
    <w:uiPriority w:val="99"/>
    <w:rsid w:val="00624FDE"/>
    <w:rPr>
      <w:rFonts w:ascii="Times New Roman" w:hAnsi="Times New Roman" w:cs="Times New Roman" w:hint="default"/>
      <w:i/>
      <w:iCs/>
      <w:color w:val="000000"/>
      <w:sz w:val="28"/>
      <w:szCs w:val="28"/>
    </w:rPr>
  </w:style>
  <w:style w:type="character" w:customStyle="1" w:styleId="2110">
    <w:name w:val="Цитата 2 Знак11"/>
    <w:basedOn w:val="a0"/>
    <w:uiPriority w:val="99"/>
    <w:rsid w:val="00624FDE"/>
    <w:rPr>
      <w:rFonts w:ascii="Times New Roman" w:hAnsi="Times New Roman" w:cs="Times New Roman" w:hint="default"/>
      <w:i/>
      <w:iCs/>
      <w:color w:val="000000"/>
      <w:sz w:val="28"/>
      <w:szCs w:val="28"/>
    </w:rPr>
  </w:style>
  <w:style w:type="character" w:customStyle="1" w:styleId="142">
    <w:name w:val="Выделенная цитата Знак14"/>
    <w:basedOn w:val="a0"/>
    <w:uiPriority w:val="99"/>
    <w:rsid w:val="00624FDE"/>
    <w:rPr>
      <w:rFonts w:ascii="Times New Roman" w:hAnsi="Times New Roman" w:cs="Times New Roman" w:hint="default"/>
      <w:b/>
      <w:bCs/>
      <w:i/>
      <w:iCs/>
      <w:color w:val="000000"/>
      <w:sz w:val="28"/>
      <w:szCs w:val="28"/>
    </w:rPr>
  </w:style>
  <w:style w:type="character" w:customStyle="1" w:styleId="132">
    <w:name w:val="Выделенная цитата Знак13"/>
    <w:basedOn w:val="a0"/>
    <w:uiPriority w:val="99"/>
    <w:rsid w:val="00624FDE"/>
    <w:rPr>
      <w:rFonts w:ascii="Times New Roman" w:hAnsi="Times New Roman" w:cs="Times New Roman" w:hint="default"/>
      <w:b/>
      <w:bCs/>
      <w:i/>
      <w:iCs/>
      <w:color w:val="000000"/>
      <w:sz w:val="28"/>
      <w:szCs w:val="28"/>
    </w:rPr>
  </w:style>
  <w:style w:type="character" w:customStyle="1" w:styleId="122">
    <w:name w:val="Выделенная цитата Знак12"/>
    <w:basedOn w:val="a0"/>
    <w:uiPriority w:val="99"/>
    <w:rsid w:val="00624FDE"/>
    <w:rPr>
      <w:rFonts w:ascii="Times New Roman" w:hAnsi="Times New Roman" w:cs="Times New Roman" w:hint="default"/>
      <w:b/>
      <w:bCs/>
      <w:i/>
      <w:iCs/>
      <w:color w:val="000000"/>
      <w:sz w:val="28"/>
      <w:szCs w:val="28"/>
    </w:rPr>
  </w:style>
  <w:style w:type="character" w:customStyle="1" w:styleId="112">
    <w:name w:val="Выделенная цитата Знак11"/>
    <w:basedOn w:val="a0"/>
    <w:uiPriority w:val="99"/>
    <w:rsid w:val="00624FDE"/>
    <w:rPr>
      <w:rFonts w:ascii="Times New Roman" w:hAnsi="Times New Roman" w:cs="Times New Roman" w:hint="default"/>
      <w:b/>
      <w:bCs/>
      <w:i/>
      <w:iCs/>
      <w:color w:val="000000"/>
      <w:sz w:val="28"/>
      <w:szCs w:val="28"/>
    </w:rPr>
  </w:style>
  <w:style w:type="character" w:customStyle="1" w:styleId="1c">
    <w:name w:val="Слабое выделение1"/>
    <w:basedOn w:val="a0"/>
    <w:uiPriority w:val="99"/>
    <w:rsid w:val="00624FDE"/>
    <w:rPr>
      <w:rFonts w:ascii="Times New Roman" w:hAnsi="Times New Roman" w:cs="Times New Roman" w:hint="default"/>
      <w:i/>
      <w:iCs/>
      <w:color w:val="000000"/>
    </w:rPr>
  </w:style>
  <w:style w:type="character" w:customStyle="1" w:styleId="1d">
    <w:name w:val="Сильное выделение1"/>
    <w:basedOn w:val="a0"/>
    <w:uiPriority w:val="99"/>
    <w:rsid w:val="00624FDE"/>
    <w:rPr>
      <w:rFonts w:ascii="Times New Roman" w:hAnsi="Times New Roman" w:cs="Times New Roman" w:hint="default"/>
      <w:b/>
      <w:bCs/>
      <w:i/>
      <w:iCs/>
      <w:color w:val="000000"/>
    </w:rPr>
  </w:style>
  <w:style w:type="character" w:customStyle="1" w:styleId="1e">
    <w:name w:val="Слабая ссылка1"/>
    <w:basedOn w:val="a0"/>
    <w:uiPriority w:val="99"/>
    <w:rsid w:val="00624FDE"/>
    <w:rPr>
      <w:rFonts w:ascii="Times New Roman" w:hAnsi="Times New Roman" w:cs="Times New Roman" w:hint="default"/>
      <w:smallCaps/>
      <w:color w:val="000000"/>
      <w:u w:val="single"/>
    </w:rPr>
  </w:style>
  <w:style w:type="character" w:customStyle="1" w:styleId="1f">
    <w:name w:val="Сильная ссылка1"/>
    <w:basedOn w:val="a0"/>
    <w:uiPriority w:val="99"/>
    <w:rsid w:val="00624FDE"/>
    <w:rPr>
      <w:rFonts w:ascii="Times New Roman" w:hAnsi="Times New Roman" w:cs="Times New Roman" w:hint="default"/>
      <w:b/>
      <w:bCs/>
      <w:smallCaps/>
      <w:color w:val="000000"/>
      <w:spacing w:val="5"/>
      <w:u w:val="single"/>
    </w:rPr>
  </w:style>
  <w:style w:type="character" w:customStyle="1" w:styleId="1f0">
    <w:name w:val="Название книги1"/>
    <w:basedOn w:val="a0"/>
    <w:uiPriority w:val="99"/>
    <w:rsid w:val="00624FDE"/>
    <w:rPr>
      <w:rFonts w:ascii="Times New Roman" w:hAnsi="Times New Roman" w:cs="Times New Roman" w:hint="default"/>
      <w:b/>
      <w:bCs/>
      <w:smallCaps/>
      <w:spacing w:val="5"/>
    </w:rPr>
  </w:style>
  <w:style w:type="character" w:customStyle="1" w:styleId="text">
    <w:name w:val="text"/>
    <w:uiPriority w:val="99"/>
    <w:rsid w:val="00624FDE"/>
  </w:style>
  <w:style w:type="character" w:customStyle="1" w:styleId="215">
    <w:name w:val="Основной текст с отступом 2 Знак1"/>
    <w:basedOn w:val="a0"/>
    <w:uiPriority w:val="99"/>
    <w:semiHidden/>
    <w:rsid w:val="00624FDE"/>
    <w:rPr>
      <w:rFonts w:ascii="Arial" w:eastAsia="Times New Roman" w:hAnsi="Arial" w:cs="Arial"/>
      <w:lang w:eastAsia="ru-RU"/>
    </w:rPr>
  </w:style>
  <w:style w:type="character" w:customStyle="1" w:styleId="1f1">
    <w:name w:val="Основной текст Знак1"/>
    <w:basedOn w:val="a0"/>
    <w:uiPriority w:val="99"/>
    <w:semiHidden/>
    <w:rsid w:val="00624FDE"/>
    <w:rPr>
      <w:rFonts w:ascii="Arial" w:eastAsia="Times New Roman" w:hAnsi="Arial" w:cs="Arial"/>
      <w:lang w:eastAsia="ru-RU"/>
    </w:rPr>
  </w:style>
  <w:style w:type="character" w:customStyle="1" w:styleId="highlighthighlightactive">
    <w:name w:val="highlight highlight_active"/>
    <w:uiPriority w:val="99"/>
    <w:rsid w:val="00624FDE"/>
  </w:style>
  <w:style w:type="character" w:customStyle="1" w:styleId="FontStyle11">
    <w:name w:val="Font Style11"/>
    <w:uiPriority w:val="99"/>
    <w:rsid w:val="00624FDE"/>
    <w:rPr>
      <w:rFonts w:ascii="Times New Roman" w:hAnsi="Times New Roman" w:cs="Times New Roman" w:hint="default"/>
      <w:spacing w:val="-10"/>
      <w:sz w:val="26"/>
    </w:rPr>
  </w:style>
  <w:style w:type="character" w:customStyle="1" w:styleId="310">
    <w:name w:val="Основной текст с отступом 3 Знак1"/>
    <w:basedOn w:val="a0"/>
    <w:uiPriority w:val="99"/>
    <w:semiHidden/>
    <w:rsid w:val="00624FDE"/>
    <w:rPr>
      <w:rFonts w:ascii="Arial" w:eastAsia="Times New Roman" w:hAnsi="Arial" w:cs="Arial"/>
      <w:sz w:val="16"/>
      <w:szCs w:val="16"/>
      <w:lang w:eastAsia="ru-RU"/>
    </w:rPr>
  </w:style>
  <w:style w:type="character" w:customStyle="1" w:styleId="62">
    <w:name w:val="Знак Знак6"/>
    <w:uiPriority w:val="99"/>
    <w:locked/>
    <w:rsid w:val="00624FDE"/>
    <w:rPr>
      <w:sz w:val="24"/>
    </w:rPr>
  </w:style>
  <w:style w:type="character" w:customStyle="1" w:styleId="34">
    <w:name w:val="Знак Знак3"/>
    <w:basedOn w:val="a0"/>
    <w:uiPriority w:val="99"/>
    <w:locked/>
    <w:rsid w:val="00624FDE"/>
    <w:rPr>
      <w:rFonts w:ascii="Verdana" w:hAnsi="Verdana" w:cs="Verdana" w:hint="default"/>
      <w:color w:val="000000"/>
      <w:sz w:val="16"/>
      <w:szCs w:val="16"/>
      <w:lang w:val="ru-RU" w:eastAsia="ru-RU"/>
    </w:rPr>
  </w:style>
  <w:style w:type="character" w:customStyle="1" w:styleId="311">
    <w:name w:val="Знак Знак31"/>
    <w:basedOn w:val="a0"/>
    <w:uiPriority w:val="99"/>
    <w:locked/>
    <w:rsid w:val="00624FDE"/>
    <w:rPr>
      <w:rFonts w:ascii="Verdana" w:hAnsi="Verdana" w:cs="Verdana" w:hint="default"/>
      <w:color w:val="000000"/>
      <w:sz w:val="16"/>
      <w:szCs w:val="16"/>
      <w:lang w:val="ru-RU" w:eastAsia="ru-RU"/>
    </w:rPr>
  </w:style>
  <w:style w:type="character" w:customStyle="1" w:styleId="2d">
    <w:name w:val="Слабое выделение2"/>
    <w:basedOn w:val="a0"/>
    <w:uiPriority w:val="99"/>
    <w:rsid w:val="00624FDE"/>
    <w:rPr>
      <w:rFonts w:ascii="Times New Roman" w:hAnsi="Times New Roman" w:cs="Times New Roman" w:hint="default"/>
      <w:i/>
      <w:iCs/>
      <w:color w:val="000000"/>
    </w:rPr>
  </w:style>
  <w:style w:type="character" w:customStyle="1" w:styleId="2e">
    <w:name w:val="Сильное выделение2"/>
    <w:basedOn w:val="a0"/>
    <w:uiPriority w:val="99"/>
    <w:rsid w:val="00624FDE"/>
    <w:rPr>
      <w:rFonts w:ascii="Times New Roman" w:hAnsi="Times New Roman" w:cs="Times New Roman" w:hint="default"/>
      <w:b/>
      <w:bCs/>
      <w:i/>
      <w:iCs/>
      <w:color w:val="000000"/>
    </w:rPr>
  </w:style>
  <w:style w:type="character" w:customStyle="1" w:styleId="2f">
    <w:name w:val="Слабая ссылка2"/>
    <w:basedOn w:val="a0"/>
    <w:uiPriority w:val="99"/>
    <w:rsid w:val="00624FDE"/>
    <w:rPr>
      <w:rFonts w:ascii="Times New Roman" w:hAnsi="Times New Roman" w:cs="Times New Roman" w:hint="default"/>
      <w:smallCaps/>
      <w:color w:val="000000"/>
      <w:u w:val="single"/>
    </w:rPr>
  </w:style>
  <w:style w:type="character" w:customStyle="1" w:styleId="2f0">
    <w:name w:val="Сильная ссылка2"/>
    <w:basedOn w:val="a0"/>
    <w:uiPriority w:val="99"/>
    <w:rsid w:val="00624FDE"/>
    <w:rPr>
      <w:rFonts w:ascii="Times New Roman" w:hAnsi="Times New Roman" w:cs="Times New Roman" w:hint="default"/>
      <w:b/>
      <w:bCs/>
      <w:smallCaps/>
      <w:color w:val="000000"/>
      <w:spacing w:val="5"/>
      <w:u w:val="single"/>
    </w:rPr>
  </w:style>
  <w:style w:type="character" w:customStyle="1" w:styleId="2f1">
    <w:name w:val="Название книги2"/>
    <w:basedOn w:val="a0"/>
    <w:uiPriority w:val="99"/>
    <w:rsid w:val="00624FDE"/>
    <w:rPr>
      <w:rFonts w:ascii="Times New Roman" w:hAnsi="Times New Roman" w:cs="Times New Roman" w:hint="default"/>
      <w:b/>
      <w:bCs/>
      <w:smallCaps/>
      <w:spacing w:val="5"/>
    </w:rPr>
  </w:style>
  <w:style w:type="table" w:styleId="afff1">
    <w:name w:val="Table Grid"/>
    <w:basedOn w:val="a1"/>
    <w:uiPriority w:val="99"/>
    <w:rsid w:val="00624FDE"/>
    <w:pPr>
      <w:spacing w:after="0" w:line="240" w:lineRule="auto"/>
      <w:ind w:left="0"/>
    </w:pPr>
    <w:rPr>
      <w:rFonts w:ascii="Calibri" w:eastAsia="Times New Roman" w:hAnsi="Calibri" w:cs="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CF52-C2B9-4998-B996-398D7840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13</Pages>
  <Words>3234</Words>
  <Characters>18438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ПК</cp:lastModifiedBy>
  <cp:revision>35</cp:revision>
  <cp:lastPrinted>2018-05-07T01:04:00Z</cp:lastPrinted>
  <dcterms:created xsi:type="dcterms:W3CDTF">2012-06-04T00:39:00Z</dcterms:created>
  <dcterms:modified xsi:type="dcterms:W3CDTF">2018-10-15T07:09:00Z</dcterms:modified>
</cp:coreProperties>
</file>