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2" w:rsidRDefault="006D2242" w:rsidP="006941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</w:p>
    <w:p w:rsidR="006D2242" w:rsidRPr="006D2242" w:rsidRDefault="006D2242" w:rsidP="006D22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Сельское поселение «Большереченское»</w:t>
      </w:r>
    </w:p>
    <w:p w:rsidR="006D2242" w:rsidRPr="006D2242" w:rsidRDefault="006D2242" w:rsidP="006D22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2242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</w:t>
      </w:r>
    </w:p>
    <w:p w:rsidR="006D2242" w:rsidRPr="006D2242" w:rsidRDefault="006D2242" w:rsidP="006D22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6D2242" w:rsidRPr="006D2242" w:rsidRDefault="006D2242" w:rsidP="006D2242">
      <w:pPr>
        <w:rPr>
          <w:rFonts w:ascii="Times New Roman" w:hAnsi="Times New Roman"/>
          <w:sz w:val="28"/>
          <w:szCs w:val="28"/>
          <w:lang w:val="ru-RU"/>
        </w:rPr>
      </w:pPr>
    </w:p>
    <w:p w:rsidR="006D2242" w:rsidRPr="006D2242" w:rsidRDefault="006D2242" w:rsidP="006D2242">
      <w:pPr>
        <w:rPr>
          <w:rFonts w:ascii="Times New Roman" w:hAnsi="Times New Roman"/>
          <w:sz w:val="28"/>
          <w:szCs w:val="28"/>
          <w:lang w:val="ru-RU"/>
        </w:rPr>
      </w:pPr>
    </w:p>
    <w:p w:rsidR="006D2242" w:rsidRPr="006D2242" w:rsidRDefault="006D2242" w:rsidP="006D22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2242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6D2242" w:rsidRPr="006D2242" w:rsidRDefault="006D2242" w:rsidP="006D2242">
      <w:pPr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6D224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октя</w:t>
      </w:r>
      <w:r w:rsidRPr="006D2242">
        <w:rPr>
          <w:rFonts w:ascii="Times New Roman" w:hAnsi="Times New Roman"/>
          <w:sz w:val="28"/>
          <w:szCs w:val="28"/>
          <w:lang w:val="ru-RU"/>
        </w:rPr>
        <w:t>бря 201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6D2242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E76CC">
        <w:rPr>
          <w:rFonts w:ascii="Times New Roman" w:hAnsi="Times New Roman"/>
          <w:sz w:val="28"/>
          <w:szCs w:val="28"/>
          <w:lang w:val="ru-RU"/>
        </w:rPr>
        <w:t>6</w:t>
      </w:r>
    </w:p>
    <w:p w:rsidR="006D2242" w:rsidRPr="006D2242" w:rsidRDefault="006D2242" w:rsidP="006D224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6D2242">
        <w:rPr>
          <w:rFonts w:ascii="Times New Roman" w:hAnsi="Times New Roman"/>
          <w:sz w:val="28"/>
          <w:szCs w:val="28"/>
          <w:lang w:val="ru-RU"/>
        </w:rPr>
        <w:t>рииск Большая Речка</w:t>
      </w:r>
    </w:p>
    <w:p w:rsidR="006D2242" w:rsidRPr="006D2242" w:rsidRDefault="006D2242" w:rsidP="006D2242">
      <w:pPr>
        <w:rPr>
          <w:rFonts w:ascii="Times New Roman" w:hAnsi="Times New Roman"/>
          <w:sz w:val="28"/>
          <w:szCs w:val="28"/>
          <w:lang w:val="ru-RU"/>
        </w:rPr>
      </w:pPr>
    </w:p>
    <w:p w:rsidR="006941D5" w:rsidRPr="006D2242" w:rsidRDefault="006941D5" w:rsidP="006941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41D5" w:rsidRPr="006D2242" w:rsidRDefault="006941D5" w:rsidP="006941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2242">
        <w:rPr>
          <w:rFonts w:ascii="Times New Roman" w:hAnsi="Times New Roman"/>
          <w:b/>
          <w:sz w:val="28"/>
          <w:szCs w:val="28"/>
          <w:lang w:val="ru-RU"/>
        </w:rPr>
        <w:t>Об установлении земельного налога на территории</w:t>
      </w:r>
    </w:p>
    <w:p w:rsidR="006941D5" w:rsidRPr="006D2242" w:rsidRDefault="006D2242" w:rsidP="006941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6D2242">
        <w:rPr>
          <w:rFonts w:ascii="Times New Roman" w:hAnsi="Times New Roman"/>
          <w:b/>
          <w:sz w:val="28"/>
          <w:szCs w:val="28"/>
          <w:lang w:val="ru-RU"/>
        </w:rPr>
        <w:t>ельского поселения «Большереченское»</w:t>
      </w:r>
    </w:p>
    <w:p w:rsidR="006941D5" w:rsidRPr="008640A4" w:rsidRDefault="008640A4" w:rsidP="008640A4">
      <w:pPr>
        <w:pStyle w:val="31"/>
        <w:tabs>
          <w:tab w:val="left" w:pos="3794"/>
        </w:tabs>
        <w:spacing w:after="0"/>
        <w:ind w:left="0"/>
        <w:jc w:val="center"/>
        <w:rPr>
          <w:sz w:val="28"/>
          <w:szCs w:val="28"/>
          <w:lang w:val="ru-RU"/>
        </w:rPr>
      </w:pPr>
      <w:r w:rsidRPr="008640A4">
        <w:rPr>
          <w:sz w:val="28"/>
          <w:szCs w:val="28"/>
          <w:lang w:val="ru-RU"/>
        </w:rPr>
        <w:t>(в редакции решения от 24.07.2023 г. №9)</w:t>
      </w:r>
    </w:p>
    <w:p w:rsidR="006941D5" w:rsidRPr="006D2242" w:rsidRDefault="006941D5" w:rsidP="006D2242">
      <w:pPr>
        <w:pStyle w:val="31"/>
        <w:spacing w:after="0"/>
        <w:ind w:left="0"/>
        <w:jc w:val="both"/>
        <w:rPr>
          <w:b/>
          <w:sz w:val="28"/>
          <w:szCs w:val="28"/>
          <w:lang w:val="ru-RU"/>
        </w:rPr>
      </w:pPr>
    </w:p>
    <w:p w:rsidR="006941D5" w:rsidRPr="006D2242" w:rsidRDefault="006941D5" w:rsidP="006D22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В соответствии с пунктом 4 статьи 12, главой 31 Налогового кодекса Российской Федерации, руководствуясь стать</w:t>
      </w:r>
      <w:r w:rsidR="006D2242">
        <w:rPr>
          <w:rFonts w:ascii="Times New Roman" w:hAnsi="Times New Roman"/>
          <w:sz w:val="28"/>
          <w:szCs w:val="28"/>
          <w:lang w:val="ru-RU"/>
        </w:rPr>
        <w:t>ёй</w:t>
      </w:r>
      <w:r w:rsidRPr="006D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242">
        <w:rPr>
          <w:rFonts w:ascii="Times New Roman" w:hAnsi="Times New Roman"/>
          <w:sz w:val="28"/>
          <w:szCs w:val="28"/>
          <w:lang w:val="ru-RU"/>
        </w:rPr>
        <w:t>24</w:t>
      </w:r>
      <w:r w:rsidRPr="006D2242">
        <w:rPr>
          <w:rFonts w:ascii="Times New Roman" w:hAnsi="Times New Roman"/>
          <w:sz w:val="28"/>
          <w:szCs w:val="28"/>
          <w:lang w:val="ru-RU"/>
        </w:rPr>
        <w:t xml:space="preserve"> Устава </w:t>
      </w:r>
      <w:r w:rsidR="006D2242" w:rsidRPr="006D2242">
        <w:rPr>
          <w:rFonts w:ascii="Times New Roman" w:hAnsi="Times New Roman"/>
          <w:sz w:val="28"/>
          <w:szCs w:val="28"/>
          <w:lang w:val="ru-RU"/>
        </w:rPr>
        <w:t>сельского поселения «Большереченское»</w:t>
      </w:r>
      <w:r w:rsidR="006D2242">
        <w:rPr>
          <w:rFonts w:ascii="Times New Roman" w:hAnsi="Times New Roman"/>
          <w:sz w:val="28"/>
          <w:szCs w:val="28"/>
          <w:lang w:val="ru-RU"/>
        </w:rPr>
        <w:t xml:space="preserve">, Совет </w:t>
      </w:r>
      <w:r w:rsidR="006D2242" w:rsidRPr="006D2242">
        <w:rPr>
          <w:rFonts w:ascii="Times New Roman" w:hAnsi="Times New Roman"/>
          <w:sz w:val="28"/>
          <w:szCs w:val="28"/>
          <w:lang w:val="ru-RU"/>
        </w:rPr>
        <w:t>сельского поселения «Большереченское»</w:t>
      </w:r>
      <w:r w:rsidRPr="006D224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D2242">
        <w:rPr>
          <w:rFonts w:ascii="Times New Roman" w:hAnsi="Times New Roman"/>
          <w:sz w:val="28"/>
          <w:szCs w:val="28"/>
          <w:lang w:val="ru-RU"/>
        </w:rPr>
        <w:t>решил</w:t>
      </w:r>
      <w:r w:rsidRPr="006D2242">
        <w:rPr>
          <w:rFonts w:ascii="Times New Roman" w:hAnsi="Times New Roman"/>
          <w:sz w:val="28"/>
          <w:szCs w:val="28"/>
          <w:lang w:val="ru-RU"/>
        </w:rPr>
        <w:t>:</w:t>
      </w:r>
    </w:p>
    <w:p w:rsidR="006D2242" w:rsidRPr="006D2242" w:rsidRDefault="006941D5" w:rsidP="006D22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1.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 xml:space="preserve">Ввести на территории </w:t>
      </w:r>
      <w:r w:rsidR="006D2242" w:rsidRPr="006D2242">
        <w:rPr>
          <w:rFonts w:ascii="Times New Roman" w:hAnsi="Times New Roman"/>
          <w:sz w:val="28"/>
          <w:szCs w:val="28"/>
          <w:lang w:val="ru-RU"/>
        </w:rPr>
        <w:t>сельского поселения «Большереченское»</w:t>
      </w:r>
    </w:p>
    <w:p w:rsidR="006941D5" w:rsidRPr="006D2242" w:rsidRDefault="006941D5" w:rsidP="006941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земельный налог (далее также – налог).</w:t>
      </w:r>
    </w:p>
    <w:p w:rsidR="006941D5" w:rsidRPr="006D2242" w:rsidRDefault="006941D5" w:rsidP="006941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2.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>Установить налоговые ставки в следующих размерах:</w:t>
      </w:r>
    </w:p>
    <w:p w:rsidR="006941D5" w:rsidRPr="006D2242" w:rsidRDefault="006941D5" w:rsidP="00694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0"/>
      <w:bookmarkEnd w:id="0"/>
      <w:r w:rsidRPr="006D2242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941D5">
        <w:rPr>
          <w:rFonts w:ascii="Times New Roman" w:hAnsi="Times New Roman" w:cs="Times New Roman"/>
          <w:sz w:val="28"/>
          <w:szCs w:val="28"/>
        </w:rPr>
        <w:t> </w:t>
      </w:r>
      <w:r w:rsidRPr="006D2242">
        <w:rPr>
          <w:rFonts w:ascii="Times New Roman" w:hAnsi="Times New Roman" w:cs="Times New Roman"/>
          <w:sz w:val="28"/>
          <w:szCs w:val="28"/>
          <w:lang w:val="ru-RU"/>
        </w:rPr>
        <w:t>0,3 процента в отношении земельных участков: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2242">
        <w:rPr>
          <w:rFonts w:ascii="Times New Roman" w:hAnsi="Times New Roman"/>
          <w:sz w:val="28"/>
          <w:szCs w:val="28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41D5" w:rsidRPr="006D2242" w:rsidRDefault="006941D5" w:rsidP="006941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2)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>1,5 процента в отношении прочих земельных участков.</w:t>
      </w:r>
    </w:p>
    <w:p w:rsidR="008640A4" w:rsidRPr="008640A4" w:rsidRDefault="008640A4" w:rsidP="008640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8640A4">
        <w:rPr>
          <w:rFonts w:ascii="Times New Roman" w:hAnsi="Times New Roman"/>
          <w:sz w:val="28"/>
          <w:szCs w:val="28"/>
          <w:lang w:val="ru-RU"/>
        </w:rPr>
        <w:t>3. Налог подлежит уплате налогоплательщиками – 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 – организациями в срок не позднее 28-го числа месяца, следующего за истекшим отчетным периодом.</w:t>
      </w:r>
    </w:p>
    <w:p w:rsidR="008640A4" w:rsidRDefault="008640A4" w:rsidP="008640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0A4">
        <w:rPr>
          <w:rFonts w:ascii="Times New Roman" w:hAnsi="Times New Roman"/>
          <w:sz w:val="28"/>
          <w:szCs w:val="28"/>
          <w:lang w:val="ru-RU"/>
        </w:rPr>
        <w:t xml:space="preserve">   Налог      подлежит уплате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редакции </w:t>
      </w:r>
      <w:r w:rsidRPr="008640A4">
        <w:rPr>
          <w:rFonts w:ascii="Times New Roman" w:hAnsi="Times New Roman"/>
          <w:sz w:val="28"/>
          <w:szCs w:val="28"/>
          <w:lang w:val="ru-RU"/>
        </w:rPr>
        <w:t>решения от 24.07.2023 г. №9)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2242" w:rsidRPr="006D2242" w:rsidRDefault="006D2242" w:rsidP="008640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941D5" w:rsidRPr="006D2242">
        <w:rPr>
          <w:rFonts w:ascii="Times New Roman" w:hAnsi="Times New Roman"/>
          <w:sz w:val="28"/>
          <w:szCs w:val="28"/>
          <w:lang w:val="ru-RU"/>
        </w:rPr>
        <w:t>4.</w:t>
      </w:r>
      <w:r w:rsidR="006941D5" w:rsidRPr="006941D5">
        <w:rPr>
          <w:rFonts w:ascii="Times New Roman" w:hAnsi="Times New Roman"/>
          <w:sz w:val="28"/>
          <w:szCs w:val="28"/>
        </w:rPr>
        <w:t> </w:t>
      </w:r>
      <w:r w:rsidR="006941D5" w:rsidRPr="006D2242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решение </w:t>
      </w:r>
      <w:r w:rsidRPr="006D2242">
        <w:rPr>
          <w:rFonts w:ascii="Times New Roman" w:hAnsi="Times New Roman"/>
          <w:sz w:val="28"/>
          <w:szCs w:val="28"/>
          <w:lang w:val="ru-RU"/>
        </w:rPr>
        <w:t>Совета</w:t>
      </w:r>
      <w:r w:rsidRPr="006D22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2242">
        <w:rPr>
          <w:rFonts w:ascii="Times New Roman" w:hAnsi="Times New Roman"/>
          <w:sz w:val="28"/>
          <w:szCs w:val="28"/>
          <w:lang w:val="ru-RU"/>
        </w:rPr>
        <w:t>сельского поселения «Большереченское»</w:t>
      </w:r>
      <w:r>
        <w:rPr>
          <w:rFonts w:ascii="Times New Roman" w:hAnsi="Times New Roman"/>
          <w:sz w:val="28"/>
          <w:szCs w:val="28"/>
          <w:lang w:val="ru-RU"/>
        </w:rPr>
        <w:t>№ 10 от 20.11.2014 г. «О земельном налоге»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5.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D2242" w:rsidRPr="00F07AB7" w:rsidRDefault="006941D5" w:rsidP="006D224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6.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 xml:space="preserve">Настоящее решение опубликовать (обнародовать) </w:t>
      </w:r>
      <w:r w:rsidR="006D2242" w:rsidRPr="00F07AB7">
        <w:rPr>
          <w:rFonts w:ascii="Times New Roman" w:hAnsi="Times New Roman" w:cs="Times New Roman"/>
          <w:sz w:val="28"/>
          <w:szCs w:val="28"/>
          <w:lang w:val="ru-RU"/>
        </w:rPr>
        <w:t>в местах предусмотренных Уставом сельского поселения «Большереченское»</w:t>
      </w:r>
    </w:p>
    <w:p w:rsidR="006941D5" w:rsidRPr="006D2242" w:rsidRDefault="006941D5" w:rsidP="006941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7.</w:t>
      </w:r>
      <w:r w:rsidRPr="006941D5">
        <w:rPr>
          <w:rFonts w:ascii="Times New Roman" w:hAnsi="Times New Roman"/>
          <w:sz w:val="28"/>
          <w:szCs w:val="28"/>
        </w:rPr>
        <w:t> </w:t>
      </w:r>
      <w:r w:rsidRPr="006D2242">
        <w:rPr>
          <w:rFonts w:ascii="Times New Roman" w:hAnsi="Times New Roman"/>
          <w:sz w:val="28"/>
          <w:szCs w:val="28"/>
          <w:lang w:val="ru-RU"/>
        </w:rPr>
        <w:t>Настоящее решение в течение пяти дней со дня принятия направить в Межрайонную инспекцию ФНС России №</w:t>
      </w:r>
      <w:r w:rsidR="006D2242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6D2242">
        <w:rPr>
          <w:rFonts w:ascii="Times New Roman" w:hAnsi="Times New Roman"/>
          <w:sz w:val="28"/>
          <w:szCs w:val="28"/>
          <w:lang w:val="ru-RU"/>
        </w:rPr>
        <w:t xml:space="preserve"> по Забайкальскому краю.</w:t>
      </w:r>
    </w:p>
    <w:p w:rsidR="006941D5" w:rsidRPr="006D2242" w:rsidRDefault="006941D5" w:rsidP="00694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6941D5" w:rsidRPr="006D2242" w:rsidRDefault="006941D5" w:rsidP="006941D5">
      <w:pPr>
        <w:rPr>
          <w:rFonts w:ascii="Times New Roman" w:hAnsi="Times New Roman"/>
          <w:sz w:val="28"/>
          <w:szCs w:val="28"/>
          <w:lang w:val="ru-RU"/>
        </w:rPr>
      </w:pPr>
    </w:p>
    <w:p w:rsidR="006941D5" w:rsidRPr="006D2242" w:rsidRDefault="006941D5" w:rsidP="006941D5">
      <w:pPr>
        <w:rPr>
          <w:rFonts w:ascii="Times New Roman" w:hAnsi="Times New Roman"/>
          <w:sz w:val="28"/>
          <w:szCs w:val="28"/>
          <w:lang w:val="ru-RU"/>
        </w:rPr>
      </w:pPr>
    </w:p>
    <w:p w:rsidR="006941D5" w:rsidRPr="006D2242" w:rsidRDefault="006941D5" w:rsidP="006D2242">
      <w:pPr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6D2242" w:rsidRPr="006D224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6D2242" w:rsidRPr="006D2242" w:rsidRDefault="006D2242" w:rsidP="006D2242">
      <w:pPr>
        <w:rPr>
          <w:rFonts w:ascii="Times New Roman" w:hAnsi="Times New Roman"/>
          <w:sz w:val="28"/>
          <w:szCs w:val="28"/>
          <w:lang w:val="ru-RU"/>
        </w:rPr>
      </w:pPr>
      <w:r w:rsidRPr="006D2242">
        <w:rPr>
          <w:rFonts w:ascii="Times New Roman" w:hAnsi="Times New Roman"/>
          <w:sz w:val="28"/>
          <w:szCs w:val="28"/>
          <w:lang w:val="ru-RU"/>
        </w:rPr>
        <w:t>«Большереченское»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С. П. Капустина</w:t>
      </w:r>
    </w:p>
    <w:p w:rsidR="009A4CEC" w:rsidRPr="006D2242" w:rsidRDefault="009A4CEC">
      <w:pPr>
        <w:rPr>
          <w:lang w:val="ru-RU"/>
        </w:rPr>
      </w:pPr>
    </w:p>
    <w:sectPr w:rsidR="009A4CEC" w:rsidRPr="006D2242" w:rsidSect="00DA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1D5"/>
    <w:rsid w:val="000D74AC"/>
    <w:rsid w:val="0052782D"/>
    <w:rsid w:val="006941D5"/>
    <w:rsid w:val="006D2242"/>
    <w:rsid w:val="008640A4"/>
    <w:rsid w:val="009A4CEC"/>
    <w:rsid w:val="00DA2524"/>
    <w:rsid w:val="00E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41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1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1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1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1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1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1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6941D5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41D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94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4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941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1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41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41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41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41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41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41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41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41D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941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941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941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941D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941D5"/>
    <w:rPr>
      <w:b/>
      <w:bCs/>
    </w:rPr>
  </w:style>
  <w:style w:type="character" w:styleId="a9">
    <w:name w:val="Emphasis"/>
    <w:basedOn w:val="a0"/>
    <w:uiPriority w:val="20"/>
    <w:qFormat/>
    <w:rsid w:val="006941D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941D5"/>
    <w:rPr>
      <w:szCs w:val="32"/>
    </w:rPr>
  </w:style>
  <w:style w:type="paragraph" w:styleId="ab">
    <w:name w:val="List Paragraph"/>
    <w:basedOn w:val="a"/>
    <w:uiPriority w:val="34"/>
    <w:qFormat/>
    <w:rsid w:val="006941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41D5"/>
    <w:rPr>
      <w:i/>
    </w:rPr>
  </w:style>
  <w:style w:type="character" w:customStyle="1" w:styleId="22">
    <w:name w:val="Цитата 2 Знак"/>
    <w:basedOn w:val="a0"/>
    <w:link w:val="21"/>
    <w:uiPriority w:val="29"/>
    <w:rsid w:val="006941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941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941D5"/>
    <w:rPr>
      <w:b/>
      <w:i/>
      <w:sz w:val="24"/>
    </w:rPr>
  </w:style>
  <w:style w:type="character" w:styleId="ae">
    <w:name w:val="Subtle Emphasis"/>
    <w:uiPriority w:val="19"/>
    <w:qFormat/>
    <w:rsid w:val="006941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941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941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941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941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941D5"/>
    <w:pPr>
      <w:outlineLvl w:val="9"/>
    </w:pPr>
  </w:style>
  <w:style w:type="paragraph" w:customStyle="1" w:styleId="ConsNormal">
    <w:name w:val="ConsNormal"/>
    <w:uiPriority w:val="99"/>
    <w:rsid w:val="006D22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2019-10-18T00:04:00Z</dcterms:created>
  <dcterms:modified xsi:type="dcterms:W3CDTF">2023-09-05T06:09:00Z</dcterms:modified>
</cp:coreProperties>
</file>