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CE" w:rsidRPr="003527CE" w:rsidRDefault="003527CE" w:rsidP="0035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«Малоархангельское»</w:t>
      </w:r>
    </w:p>
    <w:p w:rsidR="003527CE" w:rsidRPr="003527CE" w:rsidRDefault="003527CE" w:rsidP="0035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СЕЛЬСКОГО  ПОСЕЛЕНИЯ «МАЛОАРХАНГЕЛЬСКОЕ»</w:t>
      </w:r>
    </w:p>
    <w:p w:rsidR="003527CE" w:rsidRPr="003527CE" w:rsidRDefault="003527CE" w:rsidP="003527CE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27CE" w:rsidRPr="003527CE" w:rsidRDefault="003527CE" w:rsidP="003527CE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27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527CE" w:rsidRPr="003527CE" w:rsidRDefault="003527CE" w:rsidP="0035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Pr="003527CE" w:rsidRDefault="003527CE" w:rsidP="0035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09.10.2023</w:t>
      </w:r>
      <w:r w:rsidRPr="0035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52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3527CE" w:rsidRPr="003527CE" w:rsidRDefault="003527CE" w:rsidP="0035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C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Малоархангельск</w:t>
      </w:r>
    </w:p>
    <w:p w:rsidR="003527CE" w:rsidRPr="003527CE" w:rsidRDefault="003527CE" w:rsidP="003527C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527CE" w:rsidRDefault="003527CE" w:rsidP="0035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CE" w:rsidRPr="003527CE" w:rsidRDefault="003527CE" w:rsidP="0035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CE">
        <w:rPr>
          <w:rFonts w:ascii="Times New Roman" w:eastAsia="Calibri" w:hAnsi="Times New Roman"/>
          <w:b/>
          <w:bCs/>
          <w:sz w:val="28"/>
          <w:szCs w:val="28"/>
        </w:rPr>
        <w:t xml:space="preserve">О признании утратившим силу постановления </w:t>
      </w:r>
      <w:r w:rsidRPr="0035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«Малоархангельское»</w:t>
      </w:r>
      <w:r w:rsidRPr="003527C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3527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Pr="003527CE">
        <w:rPr>
          <w:rFonts w:ascii="Times New Roman" w:eastAsia="Times New Roman" w:hAnsi="Times New Roman"/>
          <w:b/>
          <w:sz w:val="28"/>
          <w:szCs w:val="28"/>
          <w:lang w:eastAsia="ru-RU"/>
        </w:rPr>
        <w:t>25.10.</w:t>
      </w:r>
      <w:r w:rsidRPr="003527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2022 г. № </w:t>
      </w:r>
      <w:r w:rsidRPr="003527CE">
        <w:rPr>
          <w:rFonts w:ascii="Times New Roman" w:eastAsia="Times New Roman" w:hAnsi="Times New Roman"/>
          <w:b/>
          <w:sz w:val="28"/>
          <w:szCs w:val="28"/>
          <w:lang w:eastAsia="ru-RU"/>
        </w:rPr>
        <w:t>68</w:t>
      </w:r>
      <w:r w:rsidRPr="003527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</w:t>
      </w:r>
      <w:bookmarkStart w:id="0" w:name="_GoBack"/>
      <w:bookmarkEnd w:id="0"/>
      <w:r w:rsidRPr="003527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услуги «Установление публичного сервитута в соответствии с главой V.7. Земельного кодекса Российской Федерации» </w:t>
      </w:r>
      <w:r w:rsidRPr="0035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«Малоархангельское»</w:t>
      </w:r>
    </w:p>
    <w:p w:rsidR="003527CE" w:rsidRPr="003527CE" w:rsidRDefault="003527CE" w:rsidP="003527C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527CE" w:rsidRPr="003527CE" w:rsidRDefault="003527CE" w:rsidP="003527C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На основании экспертного заключения Министерства развития гражданского общества, муниципальных образований и молодежной политики Забайкальского края от 04.09.2023 г. № </w:t>
      </w:r>
      <w:r>
        <w:rPr>
          <w:rFonts w:ascii="Times New Roman" w:eastAsia="Calibri" w:hAnsi="Times New Roman"/>
          <w:bCs/>
          <w:sz w:val="28"/>
          <w:szCs w:val="28"/>
        </w:rPr>
        <w:t xml:space="preserve">ЭЗ - </w:t>
      </w:r>
      <w:r>
        <w:rPr>
          <w:rFonts w:ascii="Times New Roman" w:eastAsia="Calibri" w:hAnsi="Times New Roman"/>
          <w:bCs/>
          <w:sz w:val="28"/>
          <w:szCs w:val="28"/>
        </w:rPr>
        <w:t>17</w:t>
      </w:r>
      <w:r>
        <w:rPr>
          <w:rFonts w:ascii="Times New Roman" w:eastAsia="Calibri" w:hAnsi="Times New Roman"/>
          <w:bCs/>
          <w:sz w:val="28"/>
          <w:szCs w:val="28"/>
        </w:rPr>
        <w:t>8</w:t>
      </w:r>
      <w:r>
        <w:rPr>
          <w:rFonts w:ascii="Times New Roman" w:eastAsia="Calibri" w:hAnsi="Times New Roman"/>
          <w:bCs/>
          <w:sz w:val="28"/>
          <w:szCs w:val="28"/>
        </w:rPr>
        <w:t xml:space="preserve"> на </w:t>
      </w:r>
      <w:r w:rsidRPr="0047292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Малоархангельское</w:t>
      </w:r>
      <w:r w:rsidRPr="0047292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ED40C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25.10</w:t>
      </w:r>
      <w:r w:rsidRPr="00ED40C3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ED40C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«Установление публичного сервитута в соответствии с главой V.7. Земельного кодекса Российской Федерации» на территории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Малоархангельское</w:t>
      </w:r>
      <w:r w:rsidRPr="00ED40C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27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администрация сельского поселения «Малоархангельское» постановляет:</w:t>
      </w:r>
    </w:p>
    <w:p w:rsidR="003527CE" w:rsidRPr="003527CE" w:rsidRDefault="003527CE" w:rsidP="003527CE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527CE" w:rsidRPr="003527CE" w:rsidRDefault="003527CE" w:rsidP="003527C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527C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Признать утратившим силу </w:t>
      </w:r>
      <w:r w:rsidRPr="003527CE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постановление администрации сельского поселения «</w:t>
      </w: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Малоархангельское</w:t>
      </w:r>
      <w:r w:rsidRPr="003527CE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» </w:t>
      </w:r>
      <w:r w:rsidRPr="003527C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от </w:t>
      </w:r>
      <w:r w:rsidRPr="003527CE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25.10.</w:t>
      </w:r>
      <w:r w:rsidRPr="003527C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2022 г. 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68</w:t>
      </w:r>
      <w:r w:rsidRPr="003527C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«Об утверждении административного регламента по предоставлению муниципальной услуги «Установление публичного сервитута в соответствии с главой V.7. Земельного кодекса Российской Федерации» на территории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Малоархангельское»;</w:t>
      </w:r>
    </w:p>
    <w:p w:rsidR="003527CE" w:rsidRPr="003527CE" w:rsidRDefault="003527CE" w:rsidP="003527CE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3527CE">
        <w:rPr>
          <w:rFonts w:ascii="Times New Roman" w:eastAsiaTheme="minorEastAsia" w:hAnsi="Times New Roman" w:cs="Times New Roman"/>
          <w:sz w:val="28"/>
          <w:szCs w:val="28"/>
          <w:lang w:bidi="en-US"/>
        </w:rPr>
        <w:t>Настоящее решение  обнародовать в местах предусмотренных Уставом сельского поселения «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Малоархангельское»;</w:t>
      </w:r>
    </w:p>
    <w:p w:rsidR="003527CE" w:rsidRDefault="003527CE" w:rsidP="003527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en-US"/>
        </w:rPr>
      </w:pPr>
      <w:r w:rsidRPr="003527CE">
        <w:rPr>
          <w:rFonts w:ascii="Times New Roman" w:eastAsia="Times New Roman" w:hAnsi="Times New Roman" w:cs="Times New Roman"/>
          <w:color w:val="333333"/>
          <w:sz w:val="28"/>
          <w:szCs w:val="28"/>
          <w:lang w:bidi="en-US"/>
        </w:rPr>
        <w:t>Настоящее постановление вступает в силу со дня его официальног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en-US"/>
        </w:rPr>
        <w:t>о опубликования (обнародования);</w:t>
      </w:r>
    </w:p>
    <w:p w:rsidR="003527CE" w:rsidRPr="003527CE" w:rsidRDefault="003527CE" w:rsidP="003527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bidi="en-US"/>
        </w:rPr>
      </w:pPr>
      <w:r w:rsidRPr="003527CE">
        <w:rPr>
          <w:rFonts w:ascii="Times New Roman" w:eastAsia="Times New Roman" w:hAnsi="Times New Roman" w:cs="Times New Roman"/>
          <w:color w:val="333333"/>
          <w:sz w:val="28"/>
          <w:szCs w:val="28"/>
          <w:lang w:bidi="en-US"/>
        </w:rPr>
        <w:t>Контроль исполнения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en-US"/>
        </w:rPr>
        <w:t>.</w:t>
      </w:r>
    </w:p>
    <w:p w:rsidR="003527CE" w:rsidRPr="003527CE" w:rsidRDefault="003527CE" w:rsidP="003527CE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527CE" w:rsidRPr="003527CE" w:rsidRDefault="003527CE" w:rsidP="003527CE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527CE" w:rsidRPr="003527CE" w:rsidRDefault="003527CE" w:rsidP="003527CE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527CE" w:rsidRPr="003527CE" w:rsidRDefault="003527CE" w:rsidP="003527C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527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D85371" w:rsidRDefault="003527CE" w:rsidP="003527CE">
      <w:r w:rsidRPr="003527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«Малоархангельское»</w:t>
      </w:r>
      <w:r w:rsidRPr="003527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3527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3527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3527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527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527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Е.В.Иванов</w:t>
      </w:r>
    </w:p>
    <w:sectPr w:rsidR="00D8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F1B"/>
    <w:multiLevelType w:val="hybridMultilevel"/>
    <w:tmpl w:val="FB581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CE"/>
    <w:rsid w:val="003527CE"/>
    <w:rsid w:val="00D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7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cp:lastPrinted>2023-10-09T03:00:00Z</cp:lastPrinted>
  <dcterms:created xsi:type="dcterms:W3CDTF">2023-10-09T02:54:00Z</dcterms:created>
  <dcterms:modified xsi:type="dcterms:W3CDTF">2023-10-09T03:01:00Z</dcterms:modified>
</cp:coreProperties>
</file>