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5A" w:rsidRPr="00F0355A" w:rsidRDefault="00F0355A" w:rsidP="00F0355A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0355A">
        <w:rPr>
          <w:rFonts w:eastAsiaTheme="minorHAnsi"/>
          <w:sz w:val="28"/>
          <w:szCs w:val="28"/>
          <w:lang w:eastAsia="en-US"/>
        </w:rPr>
        <w:t xml:space="preserve">                                      Сельское поселение «Конкинское»</w:t>
      </w:r>
    </w:p>
    <w:p w:rsidR="00AD477C" w:rsidRPr="00D81DAA" w:rsidRDefault="00AD477C" w:rsidP="00AD477C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D81DAA">
        <w:rPr>
          <w:rFonts w:eastAsia="Times New Roman"/>
          <w:b/>
          <w:sz w:val="28"/>
          <w:szCs w:val="28"/>
          <w:lang w:eastAsia="en-US"/>
        </w:rPr>
        <w:t>СОВЕТ СЕЛЬСКОГО ПОСЕЛЕНИЯ «КОНКИНСКОЕ»</w:t>
      </w:r>
    </w:p>
    <w:p w:rsidR="00AD477C" w:rsidRPr="00D81DAA" w:rsidRDefault="00AD477C" w:rsidP="00AD477C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D81DAA">
        <w:rPr>
          <w:rFonts w:eastAsia="Times New Roman"/>
          <w:b/>
          <w:sz w:val="32"/>
          <w:szCs w:val="32"/>
          <w:lang w:eastAsia="en-US"/>
        </w:rPr>
        <w:t>РЕШЕНИЕ</w:t>
      </w:r>
    </w:p>
    <w:p w:rsidR="00AD477C" w:rsidRPr="00D81DAA" w:rsidRDefault="00AD477C" w:rsidP="00AD477C">
      <w:pPr>
        <w:widowControl/>
        <w:tabs>
          <w:tab w:val="left" w:pos="8355"/>
        </w:tabs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  <w:lang w:eastAsia="en-US"/>
        </w:rPr>
      </w:pPr>
      <w:r w:rsidRPr="00D81DAA">
        <w:rPr>
          <w:rFonts w:eastAsia="Times New Roman"/>
          <w:sz w:val="28"/>
          <w:szCs w:val="28"/>
          <w:lang w:eastAsia="en-US"/>
        </w:rPr>
        <w:t>3</w:t>
      </w:r>
      <w:r>
        <w:rPr>
          <w:rFonts w:eastAsia="Times New Roman"/>
          <w:sz w:val="28"/>
          <w:szCs w:val="28"/>
          <w:lang w:eastAsia="en-US"/>
        </w:rPr>
        <w:t>0.11.</w:t>
      </w:r>
      <w:r w:rsidRPr="00D81DAA">
        <w:rPr>
          <w:rFonts w:eastAsia="Times New Roman"/>
          <w:sz w:val="28"/>
          <w:szCs w:val="28"/>
          <w:lang w:eastAsia="en-US"/>
        </w:rPr>
        <w:t xml:space="preserve"> 202</w:t>
      </w:r>
      <w:r>
        <w:rPr>
          <w:rFonts w:eastAsia="Times New Roman"/>
          <w:sz w:val="28"/>
          <w:szCs w:val="28"/>
          <w:lang w:eastAsia="en-US"/>
        </w:rPr>
        <w:t>3</w:t>
      </w:r>
      <w:r w:rsidRPr="00D81DAA">
        <w:rPr>
          <w:rFonts w:eastAsia="Times New Roman"/>
          <w:sz w:val="28"/>
          <w:szCs w:val="28"/>
          <w:lang w:eastAsia="en-US"/>
        </w:rPr>
        <w:t>г.</w:t>
      </w:r>
      <w:r w:rsidRPr="00D81DAA">
        <w:rPr>
          <w:rFonts w:eastAsia="Times New Roman"/>
          <w:sz w:val="28"/>
          <w:szCs w:val="28"/>
          <w:lang w:eastAsia="en-US"/>
        </w:rPr>
        <w:tab/>
        <w:t xml:space="preserve">№ </w:t>
      </w:r>
      <w:r>
        <w:rPr>
          <w:rFonts w:eastAsia="Times New Roman"/>
          <w:sz w:val="28"/>
          <w:szCs w:val="28"/>
          <w:lang w:eastAsia="en-US"/>
        </w:rPr>
        <w:t>30</w:t>
      </w:r>
    </w:p>
    <w:p w:rsidR="00AD477C" w:rsidRPr="00D81DAA" w:rsidRDefault="00AD477C" w:rsidP="00AD477C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  <w:lang w:eastAsia="en-US"/>
        </w:rPr>
      </w:pPr>
      <w:proofErr w:type="spellStart"/>
      <w:r w:rsidRPr="00D81DAA">
        <w:rPr>
          <w:rFonts w:eastAsia="Times New Roman"/>
          <w:sz w:val="28"/>
          <w:szCs w:val="28"/>
          <w:lang w:eastAsia="en-US"/>
        </w:rPr>
        <w:t>с</w:t>
      </w:r>
      <w:proofErr w:type="gramStart"/>
      <w:r w:rsidRPr="00D81DAA">
        <w:rPr>
          <w:rFonts w:eastAsia="Times New Roman"/>
          <w:sz w:val="28"/>
          <w:szCs w:val="28"/>
          <w:lang w:eastAsia="en-US"/>
        </w:rPr>
        <w:t>.К</w:t>
      </w:r>
      <w:proofErr w:type="gramEnd"/>
      <w:r w:rsidRPr="00D81DAA">
        <w:rPr>
          <w:rFonts w:eastAsia="Times New Roman"/>
          <w:sz w:val="28"/>
          <w:szCs w:val="28"/>
          <w:lang w:eastAsia="en-US"/>
        </w:rPr>
        <w:t>онкино</w:t>
      </w:r>
      <w:proofErr w:type="spellEnd"/>
    </w:p>
    <w:p w:rsidR="00AD477C" w:rsidRPr="00D81DAA" w:rsidRDefault="00AD477C" w:rsidP="00AD477C">
      <w:pPr>
        <w:widowControl/>
        <w:autoSpaceDE/>
        <w:autoSpaceDN/>
        <w:adjustRightInd/>
        <w:spacing w:after="240" w:line="360" w:lineRule="atLeast"/>
        <w:jc w:val="center"/>
        <w:rPr>
          <w:rFonts w:eastAsia="Times New Roman"/>
          <w:b/>
          <w:sz w:val="28"/>
          <w:szCs w:val="28"/>
          <w:lang w:eastAsia="en-US"/>
        </w:rPr>
      </w:pPr>
      <w:r w:rsidRPr="00D81DAA">
        <w:rPr>
          <w:rFonts w:eastAsia="Times New Roman"/>
          <w:b/>
          <w:sz w:val="28"/>
          <w:szCs w:val="28"/>
          <w:lang w:eastAsia="en-US"/>
        </w:rPr>
        <w:t>О  внесении изменений в решение Совета сельского поселения «Конкинское» от 06.09.2017г. №17 «О возложении полномочий по составлению протоколов об административных правонарушениях</w:t>
      </w:r>
      <w:r>
        <w:rPr>
          <w:rFonts w:eastAsia="Times New Roman"/>
          <w:b/>
          <w:sz w:val="28"/>
          <w:szCs w:val="28"/>
          <w:lang w:eastAsia="en-US"/>
        </w:rPr>
        <w:t>»</w:t>
      </w:r>
    </w:p>
    <w:p w:rsidR="00AD477C" w:rsidRPr="00D81DAA" w:rsidRDefault="00AD477C" w:rsidP="00AD477C">
      <w:pPr>
        <w:widowControl/>
        <w:autoSpaceDE/>
        <w:autoSpaceDN/>
        <w:adjustRightInd/>
        <w:spacing w:after="240" w:line="360" w:lineRule="atLeast"/>
        <w:jc w:val="both"/>
        <w:rPr>
          <w:rFonts w:eastAsia="Times New Roman"/>
          <w:sz w:val="28"/>
          <w:szCs w:val="28"/>
          <w:lang w:eastAsia="en-US"/>
        </w:rPr>
      </w:pPr>
      <w:r w:rsidRPr="00D81DAA">
        <w:rPr>
          <w:rFonts w:eastAsia="Times New Roman"/>
          <w:b/>
          <w:sz w:val="28"/>
          <w:szCs w:val="28"/>
          <w:lang w:eastAsia="en-US"/>
        </w:rPr>
        <w:t xml:space="preserve">     </w:t>
      </w:r>
      <w:r>
        <w:rPr>
          <w:rFonts w:eastAsia="Times New Roman"/>
          <w:sz w:val="28"/>
          <w:szCs w:val="28"/>
          <w:lang w:eastAsia="en-US"/>
        </w:rPr>
        <w:t>В связи с дополнением статьи 18.13</w:t>
      </w:r>
      <w:r w:rsidRPr="00D81DAA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Закона </w:t>
      </w:r>
      <w:r w:rsidRPr="00D81DAA">
        <w:rPr>
          <w:rFonts w:eastAsia="Times New Roman"/>
          <w:sz w:val="28"/>
          <w:szCs w:val="28"/>
          <w:lang w:eastAsia="en-US"/>
        </w:rPr>
        <w:t xml:space="preserve"> Забайкальского края от </w:t>
      </w:r>
      <w:r>
        <w:rPr>
          <w:rFonts w:eastAsia="Times New Roman"/>
          <w:sz w:val="28"/>
          <w:szCs w:val="28"/>
          <w:lang w:eastAsia="en-US"/>
        </w:rPr>
        <w:t>198-ЗЗК</w:t>
      </w:r>
      <w:r w:rsidRPr="00D81DAA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«Об административных правонарушениях», </w:t>
      </w:r>
      <w:r w:rsidRPr="00D81DAA">
        <w:rPr>
          <w:rFonts w:eastAsia="Times New Roman"/>
          <w:sz w:val="28"/>
          <w:szCs w:val="28"/>
          <w:lang w:eastAsia="en-US"/>
        </w:rPr>
        <w:t xml:space="preserve">Совет сельского поселения «Конкинское» </w:t>
      </w:r>
      <w:r w:rsidRPr="00D81DAA">
        <w:rPr>
          <w:rFonts w:eastAsia="Times New Roman"/>
          <w:b/>
          <w:color w:val="000000"/>
          <w:sz w:val="28"/>
          <w:szCs w:val="28"/>
        </w:rPr>
        <w:t>решил:</w:t>
      </w:r>
    </w:p>
    <w:p w:rsidR="00AD477C" w:rsidRPr="00D81DAA" w:rsidRDefault="00AD477C" w:rsidP="00AD477C">
      <w:pPr>
        <w:widowControl/>
        <w:shd w:val="clear" w:color="auto" w:fill="FFFFFF"/>
        <w:tabs>
          <w:tab w:val="left" w:leader="underscore" w:pos="7411"/>
        </w:tabs>
        <w:autoSpaceDE/>
        <w:autoSpaceDN/>
        <w:adjustRightInd/>
        <w:spacing w:line="322" w:lineRule="exact"/>
        <w:ind w:right="518"/>
        <w:jc w:val="both"/>
        <w:rPr>
          <w:rFonts w:eastAsiaTheme="minorHAnsi"/>
          <w:sz w:val="28"/>
          <w:szCs w:val="28"/>
          <w:lang w:eastAsia="en-US"/>
        </w:rPr>
      </w:pPr>
      <w:r w:rsidRPr="00D81DAA">
        <w:rPr>
          <w:rFonts w:eastAsiaTheme="minorHAnsi"/>
          <w:sz w:val="28"/>
          <w:szCs w:val="28"/>
          <w:lang w:eastAsia="en-US"/>
        </w:rPr>
        <w:t>1. Внести в перечень должностных лиц администрации сельского поселения «Конкинское», уполномоченных составлять протоколы об а</w:t>
      </w:r>
      <w:r>
        <w:rPr>
          <w:rFonts w:eastAsiaTheme="minorHAnsi"/>
          <w:sz w:val="28"/>
          <w:szCs w:val="28"/>
          <w:lang w:eastAsia="en-US"/>
        </w:rPr>
        <w:t>дминистративных правонарушениях</w:t>
      </w:r>
      <w:r w:rsidRPr="00D81DAA">
        <w:rPr>
          <w:rFonts w:eastAsiaTheme="minorHAnsi"/>
          <w:sz w:val="28"/>
          <w:szCs w:val="28"/>
          <w:lang w:eastAsia="en-US"/>
        </w:rPr>
        <w:t>:</w:t>
      </w:r>
    </w:p>
    <w:p w:rsidR="00AD477C" w:rsidRDefault="00AD477C" w:rsidP="00AD477C">
      <w:pPr>
        <w:widowControl/>
        <w:shd w:val="clear" w:color="auto" w:fill="FFFFFF"/>
        <w:tabs>
          <w:tab w:val="left" w:leader="underscore" w:pos="7411"/>
        </w:tabs>
        <w:autoSpaceDE/>
        <w:autoSpaceDN/>
        <w:adjustRightInd/>
        <w:spacing w:line="322" w:lineRule="exact"/>
        <w:ind w:right="51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статью 18.13 «Нарушение дополнительных требований к содержанию домашних животных, в том числе к их выгулу, на территории Забайкальского края, установленных правительством Забайкальского края, если данное нарушение не образует состав административного правонарушения, предусмотренного Кодексом Российской Федерации об административных правонарушениях,</w:t>
      </w:r>
    </w:p>
    <w:p w:rsidR="00AD477C" w:rsidRDefault="00AD477C" w:rsidP="00AD477C">
      <w:pPr>
        <w:widowControl/>
        <w:shd w:val="clear" w:color="auto" w:fill="FFFFFF"/>
        <w:tabs>
          <w:tab w:val="left" w:leader="underscore" w:pos="7411"/>
        </w:tabs>
        <w:autoSpaceDE/>
        <w:autoSpaceDN/>
        <w:adjustRightInd/>
        <w:spacing w:line="322" w:lineRule="exact"/>
        <w:ind w:right="51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влечет предупреждение или наложение административного штрафа на граждан в размере от одной тысячи до двух тысяч рублей.</w:t>
      </w:r>
    </w:p>
    <w:p w:rsidR="00AD477C" w:rsidRDefault="00AD477C" w:rsidP="00AD477C">
      <w:pPr>
        <w:widowControl/>
        <w:shd w:val="clear" w:color="auto" w:fill="FFFFFF"/>
        <w:tabs>
          <w:tab w:val="left" w:leader="underscore" w:pos="7411"/>
        </w:tabs>
        <w:autoSpaceDE/>
        <w:autoSpaceDN/>
        <w:adjustRightInd/>
        <w:spacing w:line="322" w:lineRule="exact"/>
        <w:ind w:right="51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Повторное совершение административного </w:t>
      </w:r>
      <w:r w:rsidRPr="00D81D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правонарушения, предусмотренного частью 1 настоящей статьи,- влечет административного штрафа на граждан в размере от двух тысяч пятисот  до пяти тысяч рублей.</w:t>
      </w:r>
    </w:p>
    <w:p w:rsidR="00AD477C" w:rsidRPr="00564D53" w:rsidRDefault="00AD477C" w:rsidP="00AD477C">
      <w:pPr>
        <w:widowControl/>
        <w:shd w:val="clear" w:color="auto" w:fill="FFFFFF"/>
        <w:tabs>
          <w:tab w:val="left" w:leader="underscore" w:pos="7411"/>
        </w:tabs>
        <w:autoSpaceDE/>
        <w:autoSpaceDN/>
        <w:adjustRightInd/>
        <w:spacing w:line="322" w:lineRule="exact"/>
        <w:ind w:right="51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564D53">
        <w:rPr>
          <w:rFonts w:eastAsiaTheme="minorHAnsi"/>
          <w:sz w:val="28"/>
          <w:szCs w:val="28"/>
          <w:lang w:eastAsia="en-US"/>
        </w:rPr>
        <w:t>. Настоящее решение вступает в силу на следующий день после его официального опубликования (обнародования).</w:t>
      </w:r>
    </w:p>
    <w:p w:rsidR="00AD477C" w:rsidRPr="00D81DAA" w:rsidRDefault="00AD477C" w:rsidP="00AD477C">
      <w:pPr>
        <w:widowControl/>
        <w:shd w:val="clear" w:color="auto" w:fill="FFFFFF"/>
        <w:tabs>
          <w:tab w:val="left" w:leader="underscore" w:pos="7411"/>
        </w:tabs>
        <w:autoSpaceDE/>
        <w:autoSpaceDN/>
        <w:adjustRightInd/>
        <w:spacing w:line="322" w:lineRule="exact"/>
        <w:ind w:right="51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564D53">
        <w:rPr>
          <w:rFonts w:eastAsiaTheme="minorHAnsi"/>
          <w:sz w:val="28"/>
          <w:szCs w:val="28"/>
          <w:lang w:eastAsia="en-US"/>
        </w:rPr>
        <w:t>. Настоящее решение опубликовать (обнародовать) в специально отведенных местах сельского поселения «Конкинское».</w:t>
      </w:r>
    </w:p>
    <w:p w:rsidR="00AD477C" w:rsidRPr="00D81DAA" w:rsidRDefault="00AD477C" w:rsidP="00AD477C">
      <w:pPr>
        <w:widowControl/>
        <w:shd w:val="clear" w:color="auto" w:fill="FFFFFF"/>
        <w:tabs>
          <w:tab w:val="left" w:leader="underscore" w:pos="7411"/>
        </w:tabs>
        <w:autoSpaceDE/>
        <w:autoSpaceDN/>
        <w:adjustRightInd/>
        <w:spacing w:before="331" w:after="200" w:line="322" w:lineRule="exact"/>
        <w:ind w:right="518"/>
        <w:rPr>
          <w:rFonts w:eastAsiaTheme="minorHAnsi"/>
          <w:sz w:val="28"/>
          <w:szCs w:val="28"/>
          <w:lang w:eastAsia="en-US"/>
        </w:rPr>
      </w:pPr>
      <w:r w:rsidRPr="00D81DAA">
        <w:rPr>
          <w:rFonts w:eastAsiaTheme="minorHAnsi"/>
          <w:sz w:val="28"/>
          <w:szCs w:val="28"/>
          <w:lang w:eastAsia="en-US"/>
        </w:rPr>
        <w:t xml:space="preserve">Глава сельского поселения «Конкинское»                </w:t>
      </w:r>
      <w:r w:rsidR="00F0355A">
        <w:rPr>
          <w:rFonts w:eastAsiaTheme="minorHAnsi"/>
          <w:sz w:val="28"/>
          <w:szCs w:val="28"/>
          <w:lang w:eastAsia="en-US"/>
        </w:rPr>
        <w:t>Е.И.Боровская</w:t>
      </w:r>
    </w:p>
    <w:p w:rsidR="00AD477C" w:rsidRPr="00D81DAA" w:rsidRDefault="00AD477C" w:rsidP="00AD477C">
      <w:pPr>
        <w:widowControl/>
        <w:shd w:val="clear" w:color="auto" w:fill="FFFFFF"/>
        <w:tabs>
          <w:tab w:val="left" w:leader="underscore" w:pos="7411"/>
        </w:tabs>
        <w:autoSpaceDE/>
        <w:autoSpaceDN/>
        <w:adjustRightInd/>
        <w:spacing w:before="331" w:after="200" w:line="322" w:lineRule="exact"/>
        <w:ind w:right="518"/>
        <w:rPr>
          <w:rFonts w:eastAsiaTheme="minorHAnsi"/>
          <w:sz w:val="28"/>
          <w:szCs w:val="28"/>
          <w:lang w:eastAsia="en-US"/>
        </w:rPr>
      </w:pPr>
      <w:r w:rsidRPr="00D81DAA">
        <w:rPr>
          <w:rFonts w:eastAsiaTheme="minorHAnsi"/>
          <w:sz w:val="28"/>
          <w:szCs w:val="28"/>
          <w:lang w:eastAsia="en-US"/>
        </w:rPr>
        <w:t xml:space="preserve">              </w:t>
      </w:r>
    </w:p>
    <w:p w:rsidR="00AD477C" w:rsidRDefault="00AD477C" w:rsidP="00AD477C">
      <w:pPr>
        <w:widowControl/>
        <w:shd w:val="clear" w:color="auto" w:fill="FFFFFF"/>
        <w:tabs>
          <w:tab w:val="left" w:leader="underscore" w:pos="7411"/>
        </w:tabs>
        <w:autoSpaceDE/>
        <w:autoSpaceDN/>
        <w:adjustRightInd/>
        <w:spacing w:before="331" w:after="200" w:line="322" w:lineRule="exact"/>
        <w:ind w:right="518"/>
        <w:rPr>
          <w:rFonts w:eastAsiaTheme="minorHAnsi"/>
          <w:sz w:val="28"/>
          <w:szCs w:val="28"/>
          <w:lang w:eastAsia="en-US"/>
        </w:rPr>
      </w:pPr>
    </w:p>
    <w:p w:rsidR="00AD477C" w:rsidRPr="00D81DAA" w:rsidRDefault="00AD477C" w:rsidP="00AD477C">
      <w:pPr>
        <w:widowControl/>
        <w:shd w:val="clear" w:color="auto" w:fill="FFFFFF"/>
        <w:tabs>
          <w:tab w:val="left" w:leader="underscore" w:pos="7411"/>
        </w:tabs>
        <w:autoSpaceDE/>
        <w:autoSpaceDN/>
        <w:adjustRightInd/>
        <w:spacing w:before="331" w:after="200" w:line="322" w:lineRule="exact"/>
        <w:ind w:right="518"/>
        <w:rPr>
          <w:rFonts w:eastAsiaTheme="minorHAnsi"/>
          <w:sz w:val="28"/>
          <w:szCs w:val="28"/>
          <w:lang w:eastAsia="en-US"/>
        </w:rPr>
      </w:pPr>
    </w:p>
    <w:p w:rsidR="00AD477C" w:rsidRPr="00D81DAA" w:rsidRDefault="00AD477C" w:rsidP="004A7F5A">
      <w:pPr>
        <w:widowControl/>
        <w:shd w:val="clear" w:color="auto" w:fill="FFFFFF"/>
        <w:tabs>
          <w:tab w:val="left" w:leader="underscore" w:pos="7411"/>
        </w:tabs>
        <w:autoSpaceDE/>
        <w:autoSpaceDN/>
        <w:adjustRightInd/>
        <w:spacing w:before="331" w:after="200" w:line="322" w:lineRule="exact"/>
        <w:ind w:right="518"/>
        <w:rPr>
          <w:rFonts w:eastAsia="Times New Roman"/>
          <w:sz w:val="24"/>
          <w:szCs w:val="24"/>
          <w:lang w:eastAsia="en-US"/>
        </w:rPr>
      </w:pPr>
      <w:r w:rsidRPr="00D81DAA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</w:t>
      </w:r>
      <w:bookmarkStart w:id="0" w:name="_GoBack"/>
      <w:bookmarkEnd w:id="0"/>
    </w:p>
    <w:p w:rsidR="000274F6" w:rsidRDefault="000274F6"/>
    <w:sectPr w:rsidR="0002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AA"/>
    <w:rsid w:val="000274F6"/>
    <w:rsid w:val="00351CAA"/>
    <w:rsid w:val="004A7F5A"/>
    <w:rsid w:val="00AD477C"/>
    <w:rsid w:val="00F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2023-12-06T05:16:00Z</dcterms:created>
  <dcterms:modified xsi:type="dcterms:W3CDTF">2023-12-08T05:17:00Z</dcterms:modified>
</cp:coreProperties>
</file>