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9E" w:rsidRDefault="00992A9E" w:rsidP="00992A9E">
      <w:pPr>
        <w:suppressAutoHyphens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Сельское поселение «Альбитуйское»</w:t>
      </w:r>
    </w:p>
    <w:p w:rsidR="00992A9E" w:rsidRDefault="00992A9E" w:rsidP="00992A9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СОВЕТ СЕЛЬСКОГО ПОСЕЛЕНИЯ  «АЛЬБИТУЙСКОЕ»</w:t>
      </w:r>
    </w:p>
    <w:p w:rsidR="00992A9E" w:rsidRDefault="00992A9E" w:rsidP="00992A9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92A9E" w:rsidRDefault="00992A9E" w:rsidP="00992A9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РЕШЕНИЕ</w:t>
      </w:r>
    </w:p>
    <w:p w:rsidR="00992A9E" w:rsidRDefault="00992A9E" w:rsidP="00992A9E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92A9E" w:rsidRDefault="00992A9E" w:rsidP="00992A9E">
      <w:pPr>
        <w:suppressAutoHyphens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от «  30»  ноября  2023 года                                                                    №  96</w:t>
      </w:r>
    </w:p>
    <w:p w:rsidR="00992A9E" w:rsidRDefault="00992A9E" w:rsidP="00992A9E">
      <w:pPr>
        <w:suppressAutoHyphens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с.Альбитуй</w:t>
      </w:r>
    </w:p>
    <w:p w:rsidR="00992A9E" w:rsidRDefault="00992A9E" w:rsidP="00992A9E">
      <w:pPr>
        <w:spacing w:before="240" w:after="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 «О правотворческой инициативе граждан сельского поселения «Альбитуйское»</w:t>
      </w:r>
    </w:p>
    <w:p w:rsidR="00992A9E" w:rsidRDefault="00992A9E" w:rsidP="00992A9E">
      <w:pPr>
        <w:jc w:val="center"/>
        <w:rPr>
          <w:rFonts w:eastAsia="Calibri"/>
          <w:lang w:eastAsia="en-US"/>
        </w:rPr>
      </w:pPr>
    </w:p>
    <w:p w:rsidR="00992A9E" w:rsidRDefault="00992A9E" w:rsidP="00992A9E">
      <w:pPr>
        <w:jc w:val="center"/>
        <w:rPr>
          <w:rFonts w:eastAsia="Calibri"/>
          <w:lang w:eastAsia="en-US"/>
        </w:rPr>
      </w:pP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26 Федерального закона № 131-ФЗ от 06.10.2003 «Об общих принципах организации местного самоуправления в Российской Федерации» и уставом сельского поселения «Альбитуйское» Совет решил: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Положение о правотворческой инициативе граждан </w:t>
      </w:r>
      <w:r>
        <w:rPr>
          <w:bCs/>
          <w:color w:val="000000"/>
          <w:sz w:val="28"/>
          <w:szCs w:val="28"/>
        </w:rPr>
        <w:t>сельского поселения «Альбитуйское»</w:t>
      </w:r>
      <w:r>
        <w:rPr>
          <w:color w:val="000000"/>
          <w:sz w:val="28"/>
          <w:szCs w:val="28"/>
        </w:rPr>
        <w:t>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Совета вступает в силу после его официального опубликования (обнародования).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</w:p>
    <w:p w:rsidR="00992A9E" w:rsidRDefault="00992A9E" w:rsidP="00992A9E">
      <w:pPr>
        <w:jc w:val="both"/>
        <w:rPr>
          <w:color w:val="000000"/>
          <w:sz w:val="28"/>
          <w:szCs w:val="28"/>
        </w:rPr>
      </w:pPr>
    </w:p>
    <w:p w:rsidR="00992A9E" w:rsidRDefault="00992A9E" w:rsidP="00992A9E">
      <w:pPr>
        <w:jc w:val="both"/>
        <w:rPr>
          <w:color w:val="000000"/>
          <w:sz w:val="28"/>
          <w:szCs w:val="28"/>
        </w:rPr>
      </w:pPr>
    </w:p>
    <w:p w:rsidR="00992A9E" w:rsidRDefault="00992A9E" w:rsidP="00992A9E">
      <w:pPr>
        <w:jc w:val="both"/>
        <w:rPr>
          <w:color w:val="000000"/>
          <w:sz w:val="28"/>
          <w:szCs w:val="28"/>
        </w:rPr>
      </w:pPr>
    </w:p>
    <w:p w:rsidR="00992A9E" w:rsidRDefault="00992A9E" w:rsidP="00992A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«Альбитуйское»                           В.А. Ланцов</w:t>
      </w:r>
    </w:p>
    <w:p w:rsidR="00992A9E" w:rsidRDefault="00992A9E" w:rsidP="00992A9E">
      <w:pPr>
        <w:suppressAutoHyphens/>
        <w:jc w:val="both"/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 Решением Совета</w:t>
      </w:r>
    </w:p>
    <w:p w:rsidR="00992A9E" w:rsidRDefault="00992A9E" w:rsidP="00992A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сельского поселения «Альбитуйское»</w:t>
      </w:r>
    </w:p>
    <w:p w:rsidR="00992A9E" w:rsidRDefault="00992A9E" w:rsidP="00992A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 96  от 30.11.2023</w:t>
      </w:r>
    </w:p>
    <w:p w:rsidR="00992A9E" w:rsidRDefault="00992A9E" w:rsidP="00992A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A9E" w:rsidRDefault="00992A9E" w:rsidP="00992A9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 правотворческой инициативе граждан сельского поселения «Альбитуйское»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A9E" w:rsidRDefault="00992A9E" w:rsidP="00992A9E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   Общие положения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Для целей настоящего Положения используются следующие основные термины и понятия: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инициативная группа – группа граждан сельского поселения «Альбитуйское» обладающих избирательным правом, численностью не менее 10 граждан, обладающих избирательным правом;</w:t>
      </w:r>
    </w:p>
    <w:p w:rsidR="00992A9E" w:rsidRDefault="00992A9E" w:rsidP="00992A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Забайкальского края, а также по иным вопросам, отнесенным уставом муниципального образования в соответствии с федеральными законами к</w:t>
      </w:r>
      <w:proofErr w:type="gramEnd"/>
      <w:r>
        <w:rPr>
          <w:sz w:val="28"/>
          <w:szCs w:val="28"/>
        </w:rPr>
        <w:t xml:space="preserve">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разработано в целях обеспечения участия населения сельского поселения «Альбитуйское» в осуществлении местного самоуправления.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Правовое регулирование правотворческой инициативы граждан на территории сельского поселения «Альбитуйское» осуществляется Федеральным законом № 131-ФЗ от 06.10.2003 «Об общих принципах организации местного самоуправления в Российской Федерации», уставом сельского поселения «Альбитуйское» и настоящим Положением.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A9E" w:rsidRDefault="00992A9E" w:rsidP="00992A9E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Порядок внесения проекта муниципального правового акта.</w:t>
      </w:r>
    </w:p>
    <w:p w:rsidR="00992A9E" w:rsidRDefault="00992A9E" w:rsidP="00992A9E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 xml:space="preserve">оекта муниципального правого акта должен быть понятным, конкретным, соответствующим законодательству Российской Федерации и Забайкальского края. К проекту муниципального правового акта прилагается пояснительная записка с указанием актуальности правотворческой </w:t>
      </w:r>
      <w:r>
        <w:rPr>
          <w:color w:val="000000"/>
          <w:sz w:val="28"/>
          <w:szCs w:val="28"/>
        </w:rPr>
        <w:lastRenderedPageBreak/>
        <w:t>инициативы и соответствия ее законодательству Российской Федерации и Забайкальского края.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органами местного самоуправления, к компетенции которых относится принятие соответствующего акта.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A9E" w:rsidRDefault="00992A9E" w:rsidP="00992A9E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Порядок рассмотрения проекта муниципального правового акта.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Поступившие в порядке реализации правотворческой инициативы граждан проекты муниципальных правовых актов рассматриваются органами и должностными лицами местного самоуправления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трех месяцев с момента его поступления в соответствующий орган либо должностному лицу. 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сельского поселения «Альбитуйское», указанный проект должен быть рассмотрен на открытом заседании данного органа,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указанного срока.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Представителям инициативной группы обеспечивается возможность изложения своей позиции при рассмотрении внесенного проекта муниципального правового акта.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По результатам рассмотрения проекта муниципального правового акта, орган или должностное лицо местного самоуправления выносит по нему мотивированное заключение о целесообразности отклонения либо принятия проекта муниципального правового акта.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случае рассмотрения проекта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Вынесенное заключение направляется в адрес инициативной группы незамедлительно с момента его вынесения.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В случае вынесения заключения должностным лицом либо органом, не являющимся коллегиальным, о целесообразности принятия проекта муниципального правового акта, указанный проект подлежит принятию в течение 5 дней со дня вынесения заключения.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В случае вынесения заключения коллегиальным органом местного самоуправления о целесообразности принятия проекта муниципального правового акта, указанный проект подлежит принятию не позднее следующего заседания органа.</w:t>
      </w:r>
    </w:p>
    <w:p w:rsidR="00992A9E" w:rsidRDefault="00992A9E" w:rsidP="00992A9E">
      <w:pPr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3.9. </w:t>
      </w:r>
      <w:proofErr w:type="gramStart"/>
      <w:r>
        <w:rPr>
          <w:color w:val="000000"/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случае поступления в адрес муниципального органа либо должностного лица правотворческой инициативы граждан, подготовленной с нарушением порядка ее внесения, данные орган либо должностное лицо </w:t>
      </w:r>
      <w:r>
        <w:rPr>
          <w:rFonts w:eastAsia="Calibri"/>
          <w:sz w:val="28"/>
          <w:szCs w:val="28"/>
          <w:lang w:eastAsia="en-US"/>
        </w:rPr>
        <w:lastRenderedPageBreak/>
        <w:t xml:space="preserve">информируют об этом </w:t>
      </w:r>
      <w:r>
        <w:rPr>
          <w:color w:val="000000"/>
          <w:sz w:val="28"/>
          <w:szCs w:val="28"/>
        </w:rPr>
        <w:t xml:space="preserve">инициативную группу, либо гражданина (в случае, если вопреки требованиям настоящего Положения инициативная группа не сформирована) в течение 15 дней с момента поступления такой инициативы в </w:t>
      </w:r>
      <w:r>
        <w:rPr>
          <w:rFonts w:eastAsia="Calibri"/>
          <w:sz w:val="28"/>
          <w:szCs w:val="28"/>
          <w:lang w:eastAsia="en-US"/>
        </w:rPr>
        <w:t>муниципальный орган либо должностному лицу.</w:t>
      </w:r>
      <w:proofErr w:type="gramEnd"/>
    </w:p>
    <w:p w:rsidR="00992A9E" w:rsidRDefault="00992A9E" w:rsidP="00992A9E">
      <w:pPr>
        <w:jc w:val="both"/>
        <w:rPr>
          <w:color w:val="000000"/>
          <w:sz w:val="28"/>
          <w:szCs w:val="28"/>
        </w:rPr>
      </w:pPr>
    </w:p>
    <w:p w:rsidR="00992A9E" w:rsidRDefault="00992A9E" w:rsidP="00992A9E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Заключительные положения.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A9E" w:rsidRDefault="00992A9E" w:rsidP="00992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Принятый, в порядке реализации правотворческой инициативы граждан, муниципальный правовой акт подлежит обязательному опубликованию (обнародованию).</w:t>
      </w:r>
    </w:p>
    <w:p w:rsidR="00992A9E" w:rsidRDefault="00992A9E" w:rsidP="00992A9E">
      <w:pPr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jc w:val="both"/>
        <w:rPr>
          <w:rFonts w:eastAsia="Calibri"/>
          <w:sz w:val="28"/>
          <w:szCs w:val="28"/>
          <w:lang w:eastAsia="en-US"/>
        </w:rPr>
      </w:pPr>
    </w:p>
    <w:p w:rsidR="00992A9E" w:rsidRDefault="00992A9E" w:rsidP="00992A9E">
      <w:pPr>
        <w:suppressAutoHyphens/>
        <w:jc w:val="both"/>
      </w:pPr>
    </w:p>
    <w:p w:rsidR="004E2A8F" w:rsidRDefault="00992A9E">
      <w:bookmarkStart w:id="0" w:name="_GoBack"/>
      <w:bookmarkEnd w:id="0"/>
    </w:p>
    <w:sectPr w:rsidR="004E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80"/>
    <w:rsid w:val="0016576C"/>
    <w:rsid w:val="007A55F5"/>
    <w:rsid w:val="008C4780"/>
    <w:rsid w:val="009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2023-12-07T01:31:00Z</dcterms:created>
  <dcterms:modified xsi:type="dcterms:W3CDTF">2023-12-07T01:31:00Z</dcterms:modified>
</cp:coreProperties>
</file>