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D0" w:rsidRPr="008F40D0" w:rsidRDefault="00C7637E" w:rsidP="008F40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40D0" w:rsidRPr="008F40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 «</w:t>
      </w:r>
      <w:r w:rsidR="00EF1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Верхнешергольджинское</w:t>
      </w:r>
      <w:r w:rsidR="008F40D0" w:rsidRPr="008F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40D0" w:rsidRPr="008F40D0" w:rsidRDefault="008F40D0" w:rsidP="008F4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 w:rsidR="00EF1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«Верхнешергольджинское</w:t>
      </w:r>
      <w:r w:rsidRPr="008F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F40D0" w:rsidRPr="008F40D0" w:rsidRDefault="008F40D0" w:rsidP="008F4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0D0" w:rsidRPr="008F40D0" w:rsidRDefault="008F40D0" w:rsidP="008F4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0D0" w:rsidRPr="008F40D0" w:rsidRDefault="008F40D0" w:rsidP="008F4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40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F40D0" w:rsidRPr="008F40D0" w:rsidRDefault="00EF1554" w:rsidP="008F4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E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8F40D0" w:rsidRPr="008F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2023 г.                                                        </w:t>
      </w:r>
      <w:r w:rsidR="008F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1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8F40D0" w:rsidRDefault="008F40D0" w:rsidP="008F4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8F40D0" w:rsidRDefault="008F40D0" w:rsidP="008F4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17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Шергольджин</w:t>
      </w:r>
    </w:p>
    <w:p w:rsidR="008F40D0" w:rsidRPr="00DE7084" w:rsidRDefault="0021083D" w:rsidP="0021083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40D0" w:rsidRPr="008F40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«О создании эвакуационной комиссии и эвакуационной приемн</w:t>
      </w:r>
      <w:r w:rsidR="00DE70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DE70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комиссии сельского поселения</w:t>
      </w:r>
      <w:r w:rsidR="008F40D0" w:rsidRPr="008F40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</w:t>
      </w:r>
      <w:r w:rsidR="00EF155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Верхнешергольджинское</w:t>
      </w:r>
      <w:r w:rsidR="008F40D0" w:rsidRPr="008F40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8F40D0" w:rsidRPr="0021083D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В соответствии с Федеральными законами</w:t>
      </w:r>
      <w:r w:rsidRPr="008F4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подпункт «б» пункта 2 статьи 11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06.10.2003 г. № 131-ФЗ «Об общих принципах организации местного самоуправления в Российской Федерации», в целях оперативного управления эвакуационными мероприятиями, эффективного планирования приема, размещения и жизнеобеспечения населения, на территории сельского поселения</w:t>
      </w:r>
      <w:r w:rsidRPr="008F40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F40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bookmarkStart w:id="0" w:name="_Hlk140223321"/>
      <w:r w:rsidR="00EF15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Верхнешергольджинско</w:t>
      </w:r>
      <w:r w:rsidRPr="008F40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bookmarkEnd w:id="0"/>
      <w:r w:rsidRPr="008F40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Pr="008F40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чрезвычайных ситуациях мирного и военного времени администрация  сельского поселения</w:t>
      </w:r>
      <w:r w:rsidRPr="008F40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постановляет:</w:t>
      </w:r>
    </w:p>
    <w:p w:rsidR="008F40D0" w:rsidRPr="0021083D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1. Создать эвакуационную комиссию сельского поселения «</w:t>
      </w:r>
      <w:r w:rsidR="00EF15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Верхнешергольджинско</w:t>
      </w:r>
      <w:r w:rsidR="00EF1554" w:rsidRPr="008F40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утвердить персональный состав эвакуационной комиссии сельского поселения «</w:t>
      </w:r>
      <w:r w:rsidR="00EF15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Верхнешергольджинско</w:t>
      </w:r>
      <w:r w:rsidR="00EF1554" w:rsidRPr="008F40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(приложение № 1) </w:t>
      </w:r>
    </w:p>
    <w:p w:rsidR="008F40D0" w:rsidRPr="008F40D0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2.Утвердить Положение о проведении эвакуационных мероприятий в чрезвычайных ситуациях на территории сельского поселения «</w:t>
      </w:r>
      <w:r w:rsidR="00EF15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Верхнешергольджинско</w:t>
      </w: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е» (приложению № 2).</w:t>
      </w:r>
    </w:p>
    <w:p w:rsidR="008F40D0" w:rsidRPr="008F40D0" w:rsidRDefault="00FE2B67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</w:t>
      </w:r>
      <w:r w:rsidR="008F40D0"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.Утвердить Положение об эвакуационной приемной комиссии  сельского поселения (приложению №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8F40D0"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8F40D0" w:rsidRPr="008F40D0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Главе сельского поселения «</w:t>
      </w:r>
      <w:r w:rsidR="00EF15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Верхнешергольджинско</w:t>
      </w: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е» своим распоряжением (в соответствии с методическими рекомендациями МЧС Российской Федерации по планированию, подготовке и проведению эвакуации населения, материальных и культурных ценностей в безопасные район)   определить персональный состав и документацию следующих эвакуационных органов:</w:t>
      </w:r>
    </w:p>
    <w:p w:rsidR="008F40D0" w:rsidRPr="008F40D0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сборные эвакуационные пункты;</w:t>
      </w:r>
    </w:p>
    <w:p w:rsidR="008F40D0" w:rsidRPr="008F40D0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промежуточные пункты эвакуации;</w:t>
      </w:r>
    </w:p>
    <w:p w:rsidR="008F40D0" w:rsidRPr="008F40D0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группы эвакуации на маршрутах пешей эвакуации населения;</w:t>
      </w:r>
    </w:p>
    <w:p w:rsidR="008F40D0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приемные эвакуационные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пункты;</w:t>
      </w:r>
    </w:p>
    <w:p w:rsidR="00FE2B67" w:rsidRDefault="008F40D0" w:rsidP="00FE2B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оперативные группы по эвакуации</w:t>
      </w:r>
    </w:p>
    <w:p w:rsidR="008F40D0" w:rsidRPr="00FE2B67" w:rsidRDefault="00FE2B67" w:rsidP="00FE2B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8F40D0"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8F40D0" w:rsidRPr="006577B8">
        <w:rPr>
          <w:sz w:val="28"/>
          <w:szCs w:val="28"/>
        </w:rPr>
        <w:t xml:space="preserve"> </w:t>
      </w:r>
      <w:r w:rsidR="008F40D0" w:rsidRPr="006577B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F1554" w:rsidRDefault="008F40D0" w:rsidP="0021083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Глава сельского поселения </w:t>
      </w:r>
    </w:p>
    <w:p w:rsidR="0021083D" w:rsidRDefault="008F40D0" w:rsidP="0021083D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EF15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Верхнешергольджинско</w:t>
      </w:r>
      <w:r w:rsidR="00EF1554" w:rsidRPr="008F40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             </w:t>
      </w:r>
      <w:r w:rsidR="00DE70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EF15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С.Н.Даинда</w:t>
      </w:r>
      <w:r w:rsidR="00210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рова</w:t>
      </w:r>
      <w:bookmarkStart w:id="1" w:name="_GoBack"/>
      <w:bookmarkEnd w:id="1"/>
    </w:p>
    <w:p w:rsidR="008F40D0" w:rsidRPr="0021083D" w:rsidRDefault="008F40D0" w:rsidP="0021083D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 2</w:t>
      </w:r>
    </w:p>
    <w:p w:rsidR="008F40D0" w:rsidRPr="006577B8" w:rsidRDefault="008F40D0" w:rsidP="008F40D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Утверждено постановлением</w:t>
      </w:r>
    </w:p>
    <w:p w:rsidR="008F40D0" w:rsidRPr="006577B8" w:rsidRDefault="008F40D0" w:rsidP="008F40D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администрации сельского поселения </w:t>
      </w:r>
    </w:p>
    <w:p w:rsidR="008F40D0" w:rsidRPr="006577B8" w:rsidRDefault="008F40D0" w:rsidP="008F40D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EF15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Верхнешергольджинско</w:t>
      </w:r>
      <w:r w:rsidR="00EF1554" w:rsidRPr="008F40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от </w:t>
      </w:r>
      <w:r w:rsidR="00EF15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</w:t>
      </w: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.07.2023 года №</w:t>
      </w:r>
      <w:r w:rsidR="00EF15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</w:t>
      </w:r>
    </w:p>
    <w:p w:rsidR="008F40D0" w:rsidRPr="006577B8" w:rsidRDefault="008F40D0" w:rsidP="008F40D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8F40D0" w:rsidRPr="006577B8" w:rsidRDefault="008F40D0" w:rsidP="008F40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проведении эвакуационных мероприятий в чрезвычайных ситуациях на территории сельского поселения </w:t>
      </w: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EF15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Верхнешергольджинско</w:t>
      </w:r>
      <w:r w:rsidR="00EF1554" w:rsidRPr="008F40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 Общие положения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1.1. Настоящее Положение разработано в соответствии с постановлением Правительства Российской Федерации от 22 июня 2004 года № 303- ДСП «О порядке эвакуации населения, материальных и культурных ценностей в безопасные районы», отражает общие положения и основные цели эвакуации населения, материальных и культурных ценностей, определяет основные принципы и требования по планированию и подготовке эвакуации, а также ее проведению при возникновении чрезвычайных ситуаций природного и техногенного характера.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1.2. Эвакуация — это комплекс мероприятий по организованному вывозу и выводу населения из зон чрезвычайных ситуаций, а также размещению и жизнеобеспечению эвакуированных в безопасных районах. Эвакуация населения при угрозе или возникновении чрезвычайных ситуаций осуществляется в целях снижения вероятных потерь населения, спасения жизни и сохранения здоровья людей при возникновении чрезвычайных ситуаций.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1.3. Отселение населения – это один из частных случаев эвакуации, включающий в себя комплекс мероприятий по организованному вывозу и выводу населения из зон чрезвычайных ситуаций природного и техногенного характера, кратковременному его размещению в ближайших безопасных районах, жизнеобеспечению в пунктах постоянного проживания после прекращения действий опасных факторов, угрожающих жизни и здоровью людей.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1.4. Жизнеобеспечение эвакуируемого населения – совокупность взаимосвязанных по времени, ресурсам и месту мероприятий, направленных на создание и поддержание условий, необходимых для сохранения жизни и поддержания здоровья людей на маршрутах эвакуации и в безопасных районах.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1.5. Обеспечение проведения эвакуационных мероприятий осуществляется по следующим видам: связи и оповещению, транспортному и медицинскому обеспечению, охране общественного порядка и обеспечению безопасности дорожного движения, инженерному, материально-техническому и финансовому обеспечению, разведке и коммунально–бытовому обеспечению.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1.6. Эвакуационные мероприятия проводятся, исходя из необходимой достаточности и максимально возможного использования собственных сил и средств.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1.7. Для планирования, подготовки и проведения эвакуации органами местного самоуправления и организациями заблаговременно (в мирное время) создаются следующие эвакуационные органы: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а) эвакуационные комиссии;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б) сборные эвакуационные пункты;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в) промежуточные пункты эвакуации;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г) группы управления на маршрутах пешей эвакуации населения;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д) эвакоприемные комиссии;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е) приемные эвакуационные пункты;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ж) оперативные группы по эвакуации;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з) администрации пунктов посадки (высадки) нселения, погрузки (вырузки) материальных  и культурных ценностей на транспорт.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2. Планирование эвакуации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2.1. Проведение эвакуации на территории сельского поселения планируется при возникновении следующих чрезвычайных ситуаций: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при затоплениях;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при больших пожарах в жилых секторах;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3) при долгосрочных нарушениях водо-, тепло-, газо- и энергоснабжения в жилых секторах;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4) при разрушениях жилых домов, административных и других зданий;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5) при обнаружении взрывоопасных предметов в жилых кварталах и местах массового пребывания людей.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2.2. Эвакуации подлежат: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работники организаций (предприятий, учреждений)  не зависимо от формы собственности, находящихся в прогнозируемой или в возникшей зоне чрезвычайной ситуации;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население, которое проживает в прогнозируемой или возникшей зоне чрезвычайной ситуации;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3) материальные и культурные ценности.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2.3. Ответственность за организацию планирования, обеспечения, проведение эвакуации населения и его размещение в безопасном районе возлагается: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в сельском поселении – на председателя эвакуационной группы сельского поселения;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в организациях – на руководителей организаций.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2.4. Организацию непосредственного планирования, обеспечения и проведения эвакуации населения, размещение и первичное его </w:t>
      </w: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жизнеобеспечение осуществляют эвакуационная группа сельского поселения, а в организациях – эвакуационные группа организаций. Эвакуация населения планируется и подготавливается заблаговременно.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2.5. Планирование эвакуационных мероприятий должно быть многовариантное. В зависимости от обстановки, сроков и масштабов проведения эвакуации, возможны следующие ее варианты: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заблаговременная эвакуация — проводится при прогнозе высокой вероятности возникновения чрезвычайной ситуации;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экстренная эвакуация – проводится в случае возникновения чрезвычайной ситуации;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3) общая эвакуация – предопределяет эвакуацию всех категорий населения и сотрудников организаций, а также материальных и культурных ценностей;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4) частичная эвакуация – может проводиться до начала общей эвакуации, при этом эвакуируется нетрудоспособное и незанятое в производстве население.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2.6. Общее время проведения эвакуации планируется минимально возможным, исходя из характера опасностей, сроков их возникновения и развития, а также других реальных местных условий. Конкретные сроки эвакуации устанавливаются распоряжением главы сельского поселения – председателем комиссии по предупреждению и ликвидации чрезвычайных ситуаций и обеспечению пожарной безопасности, в зависимости от характера и масштаба чрезвычайной ситуации (не более 12 часов).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 Организация проведения эвакуации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3.1. Эвакуация из зоны чрезвычайной ситуации проводится по распоряжению главы сельского поселения – председателя комиссии по предупреждению и ликвидации чрезвычайных ситуаций и обеспечению пожарной безопасности.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3.2. Оповещение о проведении эвакуации проводится лицом, уполномоченным решать вопросы гражданской обороны и чрезвычайных ситуаций. Оповещение эвакуационных органов организаций, сил, привлекаемых для проведения эвакуации, организуется руководителем организации.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3.3. В обеспечение проведения эвакуационных мероприятий входят: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транспортное обеспечение;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медицинское обеспечение;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обеспечение охраны и общественного порядка;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обеспечение связью;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продовольственное обеспечение;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вещевое обеспечение;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банно-прачечное обеспечение;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обеспечение ГСМ.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3.4. Организацию и руководство выводом (вывозом) населения из зоны чрезвычайной ситуации на сборные эвакуационные пункты осуществляет оперативная группа, назначаемая распоряжением главы сельского поселения.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3.5. Вывод (вывоз) населения непосредственно из зоны чрезвычайной ситуации проводится под руководством оперативной группы.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3.6. На сборных эвакуационных пунктах, создаваемых по распоряжению главы сельского поселения – председателя комиссии по предупреждению и ликвидации чрезвычайных ситуаций и обеспечению пожарной безопасности, осуществляется сбор и учет эвакуируемого населения и организованная его отправка на стационарные пункты временного размещения.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Решение о месте  развертывание конкретного эвакуационного пункта и местах необходимых стационарных пунктов временного размещения, принимается председателем эвакуационной группы сельского поселения, в зависимости от места расположения зоны чрезвычайной ситуации, масштаба чрезвычайной ситуации и количества эвакуируемого населения.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3.7. Размещение эвакуируемого населения осуществляется на стационарных пунктах временного размещения.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3.8. Подготовка стационарных пунктов временного размещения к приему, размещению и первоочередному жизнеобеспечению эвакуируемого населения организуется и осуществляется заблаговременно эвакуационной группой сельского поселения и начальником стационарного пункта временного размещения.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3.9. Ответственность за эвакуацию материальных и культурных ценностей возлагается на руководителей организаций, где они имеются.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3.10. Финансирование эвакуации осуществляется в соответствии с законодательством Российской Федерации: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в сельском поселении – за счет средств местного бюджета;</w:t>
      </w: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в организациях — за счет собственных средств.</w:t>
      </w: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6C" w:rsidRDefault="00F11B6C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6C" w:rsidRDefault="00F11B6C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6C" w:rsidRDefault="008F40D0" w:rsidP="00F11B6C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E2B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F40D0" w:rsidRPr="00F11B6C" w:rsidRDefault="008F40D0" w:rsidP="00F11B6C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Утверждено постановлением</w:t>
      </w:r>
    </w:p>
    <w:p w:rsidR="008F40D0" w:rsidRPr="006577B8" w:rsidRDefault="008F40D0" w:rsidP="008F40D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администрации сельского </w:t>
      </w:r>
    </w:p>
    <w:p w:rsidR="00F11B6C" w:rsidRDefault="008F40D0" w:rsidP="00F11B6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поселения «</w:t>
      </w:r>
      <w:r w:rsidR="00EF15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Верхнешергольджинско</w:t>
      </w:r>
      <w:r w:rsidR="00EF1554" w:rsidRPr="008F40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8F40D0" w:rsidRPr="00F11B6C" w:rsidRDefault="008F40D0" w:rsidP="00F11B6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EF15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</w:t>
      </w: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.07.2023 года №</w:t>
      </w:r>
      <w:r w:rsidR="00EF15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</w:t>
      </w:r>
    </w:p>
    <w:p w:rsidR="008F40D0" w:rsidRPr="006577B8" w:rsidRDefault="008F40D0" w:rsidP="008F40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8F40D0" w:rsidRPr="006577B8" w:rsidRDefault="008F40D0" w:rsidP="008F40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эвакуационной приемной комиссии сельского поселения «</w:t>
      </w:r>
      <w:r w:rsidR="00EF15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Верхнешергольджинско</w:t>
      </w:r>
      <w:r w:rsidR="00EF1554" w:rsidRPr="008F40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6577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1.Общие положения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b/>
          <w:bCs/>
          <w:sz w:val="28"/>
          <w:szCs w:val="28"/>
        </w:rPr>
        <w:t xml:space="preserve">Эвакоприемные комиссии (ЭПК) </w:t>
      </w:r>
      <w:r w:rsidRPr="006577B8">
        <w:rPr>
          <w:sz w:val="28"/>
          <w:szCs w:val="28"/>
        </w:rPr>
        <w:t>создаются в безопасных районах органами местного самоуправления населенных пунктов, на территорию которых планируется эвакуация, в целях: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планирования и управления осуществлением приема, размещения и первоочередного жизнеобеспечения эвакуированного населения;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организации и контроля комплектования, качественной подготовки подведомственных эвакоприемных комиссий;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организации и контроля обеспечения эвакуации;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учета и обеспечения хранения материальных и культурных ценностей.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b/>
          <w:bCs/>
          <w:sz w:val="28"/>
          <w:szCs w:val="28"/>
        </w:rPr>
        <w:t xml:space="preserve">Приемные эвакуационные пункты (ПЭП) </w:t>
      </w:r>
      <w:r w:rsidRPr="006577B8">
        <w:rPr>
          <w:sz w:val="28"/>
          <w:szCs w:val="28"/>
        </w:rPr>
        <w:t>создаются для организации приема и учета прибывающих пеших колонн, эвакуационных эшелонов (поездов, судов), автоколонн с эвакуированными населением, материальными и культурными ценностями, и последующей их отправки в места постоянного размещения (хранения) в безопасных районах.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На приемных эвакуационных пунктах при необходимости оборудуются укрытия для эвакуированных населения, материальных и культурных ценностей, развертывается медицинский пункт</w:t>
      </w:r>
      <w:r w:rsidRPr="006577B8">
        <w:rPr>
          <w:sz w:val="28"/>
          <w:szCs w:val="28"/>
          <w:vertAlign w:val="superscript"/>
        </w:rPr>
        <w:footnoteReference w:id="1"/>
      </w:r>
      <w:r w:rsidRPr="006577B8">
        <w:rPr>
          <w:sz w:val="28"/>
          <w:szCs w:val="28"/>
        </w:rPr>
        <w:t>.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b/>
          <w:bCs/>
          <w:sz w:val="28"/>
          <w:szCs w:val="28"/>
        </w:rPr>
        <w:t>В структуру ПЭП входят: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группа встречи, приема и размещения эваконаселения: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группа учета эваконаселения: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группа отправки и сопровождения эваконаселения;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стол справок;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группа охраны общественного порядка;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медицинский пункт;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комната матери и ребенка;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комендантская служба.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Примерная схема организации ПЭП приведена в приложении 2.5.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b/>
          <w:bCs/>
          <w:sz w:val="28"/>
          <w:szCs w:val="28"/>
        </w:rPr>
        <w:t>Основные задачи ПЭП: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 xml:space="preserve">встреча прибывающих эвакуационных эшелонов (поездов, судов), </w:t>
      </w:r>
      <w:r w:rsidRPr="006577B8">
        <w:rPr>
          <w:sz w:val="28"/>
          <w:szCs w:val="28"/>
        </w:rPr>
        <w:lastRenderedPageBreak/>
        <w:t>автоколонн и обеспечение высадки эваконаселения совместно с администрацией пункта высадки. При необходимости организация временного размещения прибывающего эваконаселения в ближайшем к пункту высадки населенном пункте;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во взаимодействии с автотранспортной службой района организация отправки эваконаселения в пункты его постоянного размещения автомобильным транспортом и пешим порядком: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доклады эвакоприемной комиссии района о времени прибытия, количестве прибывшего эваконаселения и отправке его в места расселения;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организация оказания медицинской помощи заболевшим из числа прибившего эваконаселения: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обеспечение поддержания общественного порядка в районе пункта высадки и укрытие эваконаселения по сигналам гражданской обороны.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Эвакуационная приемная комиссия (далее ЭПК) образуется по постановлению (распоряжению) главы администрации сельского поселения «Коротковское» для организации приема и размещения эвакуируемого населения из районов Забайкальского края. Комиссия подчиняется главе сельского поселения, является его исполнительным органом по управлению эвакуационными мероприятиями. Комиссия в своей деятельности руководствуется Федеральным законом от 12.02.1998 г. № 28-фз «О гражданской обороне», постановлениями Правительства РФ, Забайкальского края. Состав комиссии формируется из представителей предприятий, организаций, учреждений. Организационная структура, численность и персональный состав ЭПК утверждается главой сельского поселения. Работа ЭПК организуется и выполняется по годовому плану. Для руководителей организаций, предприятий, учреждений на территории поселения распоряжение ЭПК по вопросам эвакуационных мероприятий является обязательным к исполнению.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2. Задачи эвакуационной приемной комиссии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1.В повседневной деятельности ЭПК обеспечивает выполнение возложенных задач в ЧС мирного и военного времени, осуществляет планирование, подготовку и поддержание готовности эвакуационных органов, организацию и проведение практических занятий, тренировок и учений ГО.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Для всесторонней готовности к выполнению задач в ЧС мирного и военного времени ЭПК необходимо: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-изучать руководящие документы по вопросам проведения эвакомероприятий на занятиях; 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-приобретать практические навыки в выполнении задач по вопросам организации эвакуации в процессе учений и тренировок;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-планировать и обеспечивать эвакомероприятия;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-осуществлять контроль за планированием эвакомероприятий в поселении и на объектах экономики.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2. При подготовке к приему эвакуаируемого населения ЭПК осуществляет мероприятия, повышающие качество ее проведения: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-координирует и контролирует своевременность развертывания и подготовку эвакоорганов к эвакомероприятиям;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-вносит необходимые уточнения в документы плана проведения приема эвакуируемого населения в соответствии с обстановкой и доводит изменения до эвакоорганов.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3. При проведении эвакомероприятий ЭПК выполняет следующее: 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-осуществляет сбор, учет и обобщение данных о ходе проведения эвакомероприятий на местах;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-доводит до эвакоорганов принимаемые начальником гражданской обороны решения, распоряжения и контролирует их выполнение;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-докладывает начальнику гражданской обороны о ходе приема и завершении  приема эвакуируемого населения.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3.Организация специальной подготовки членов эвакуационной комиссии</w:t>
      </w:r>
    </w:p>
    <w:p w:rsidR="008F40D0" w:rsidRPr="006577B8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1. Специальная подготовка членов ЭПК предусматривает изучение функциональных обязанностей, выработку навыков в их практическом выполнении и осуществляется под руководством начальника гражданской обороны, председателя КЧС и ОПБ  муниципального района.</w:t>
      </w:r>
    </w:p>
    <w:p w:rsidR="008F40D0" w:rsidRPr="006577B8" w:rsidRDefault="008F40D0" w:rsidP="008F40D0">
      <w:p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 Для подготовки членов ЭПК организуются: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-учебные и учебно-методические сборы;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-плановые специальные занятия;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-учения и тренировки гражданской обороны (по плану начальника ГО, председателя ЭПК)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4. Документация ЭПК.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1.Для обеспечения подготовки и работы ЭПК в установленный период членами комиссии разрабатывается следующая документация: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-документы плана ГО на военное и мирное время по вопросам организации и проведения эвакомероприятий (разрабатываются совместно с планом работы КЧС)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-рабочие документы членов комиссии;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-справочные документы и материалы.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Перечень документов и материалов членов ЭПК определяется ее председателем.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2. Документы плана ГО на военное и мирное время по вопросам организации и проведения эвакомероприятий разрабатываются в двух экземплярах и хранятся с другими документами эвакокомиссии.</w:t>
      </w: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F11B6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E2B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F40D0" w:rsidRPr="006577B8" w:rsidRDefault="008F40D0" w:rsidP="008F40D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Утверждено постановлением</w:t>
      </w:r>
    </w:p>
    <w:p w:rsidR="00F11B6C" w:rsidRDefault="008F40D0" w:rsidP="00F11B6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администрации сельского </w:t>
      </w:r>
    </w:p>
    <w:p w:rsidR="00F11B6C" w:rsidRDefault="008F40D0" w:rsidP="00F11B6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поселения «</w:t>
      </w:r>
      <w:r w:rsidR="00EF15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Верхнешергольджинско</w:t>
      </w:r>
      <w:r w:rsidR="00EF1554" w:rsidRPr="008F40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8F40D0" w:rsidRPr="00F11B6C" w:rsidRDefault="008F40D0" w:rsidP="00F11B6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EF15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</w:t>
      </w: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.07.2023 года №</w:t>
      </w:r>
      <w:r w:rsidR="00EF15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</w:t>
      </w:r>
    </w:p>
    <w:p w:rsidR="008F40D0" w:rsidRPr="006577B8" w:rsidRDefault="008F40D0" w:rsidP="00F11B6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F11B6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</w:t>
      </w:r>
    </w:p>
    <w:tbl>
      <w:tblPr>
        <w:tblpPr w:leftFromText="180" w:rightFromText="180" w:vertAnchor="text" w:horzAnchor="margin" w:tblpXSpec="center" w:tblpY="1240"/>
        <w:tblW w:w="117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4394"/>
        <w:gridCol w:w="3386"/>
      </w:tblGrid>
      <w:tr w:rsidR="006577B8" w:rsidRPr="006577B8" w:rsidTr="006577B8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6577B8" w:rsidP="006577B8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Должность в составе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6577B8" w:rsidP="006577B8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Должность по основной деятельности </w:t>
            </w:r>
          </w:p>
        </w:tc>
        <w:tc>
          <w:tcPr>
            <w:tcW w:w="3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6577B8" w:rsidP="006577B8">
            <w:pPr>
              <w:spacing w:after="0" w:line="360" w:lineRule="atLeast"/>
              <w:ind w:hanging="31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ФИО</w:t>
            </w:r>
          </w:p>
        </w:tc>
      </w:tr>
      <w:tr w:rsidR="006577B8" w:rsidRPr="006577B8" w:rsidTr="006577B8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эвакуационной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EF1554" w:rsidP="0057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Глава </w:t>
            </w:r>
            <w:r w:rsidR="0057589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Верхнешергольджинско</w:t>
            </w:r>
            <w:r w:rsidRPr="008F40D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7589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B8" w:rsidRPr="006577B8" w:rsidRDefault="00EF1554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Даиндарова С.Н.</w:t>
            </w:r>
          </w:p>
        </w:tc>
      </w:tr>
      <w:tr w:rsidR="006577B8" w:rsidRPr="006577B8" w:rsidTr="006577B8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Начальник штаба эвакуационной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1554" w:rsidRDefault="00EF1554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Заместитель руководителя </w:t>
            </w:r>
          </w:p>
          <w:p w:rsidR="006577B8" w:rsidRPr="006577B8" w:rsidRDefault="00EF1554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</w:t>
            </w:r>
            <w:r w:rsidR="006577B8" w:rsidRPr="006577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сельского поселения</w:t>
            </w:r>
          </w:p>
        </w:tc>
        <w:tc>
          <w:tcPr>
            <w:tcW w:w="3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B8" w:rsidRPr="006577B8" w:rsidRDefault="00EF1554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Батуева В.Б.</w:t>
            </w:r>
          </w:p>
        </w:tc>
      </w:tr>
      <w:tr w:rsidR="006577B8" w:rsidRPr="006577B8" w:rsidTr="006577B8">
        <w:tc>
          <w:tcPr>
            <w:tcW w:w="397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эвакуационной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3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B8" w:rsidRPr="006577B8" w:rsidRDefault="00EF1554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Цыбенова Л.Н.</w:t>
            </w:r>
          </w:p>
        </w:tc>
      </w:tr>
      <w:tr w:rsidR="006577B8" w:rsidRPr="006577B8" w:rsidTr="006577B8">
        <w:tc>
          <w:tcPr>
            <w:tcW w:w="397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57589D" w:rsidP="0057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Заведующая </w:t>
            </w:r>
            <w:r w:rsidR="00EF15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ФАП с.В.Шергольджин</w:t>
            </w:r>
          </w:p>
        </w:tc>
        <w:tc>
          <w:tcPr>
            <w:tcW w:w="3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B8" w:rsidRPr="006577B8" w:rsidRDefault="00EF1554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Москвитина Е.Н.</w:t>
            </w:r>
          </w:p>
        </w:tc>
      </w:tr>
      <w:tr w:rsidR="006577B8" w:rsidRPr="006577B8" w:rsidTr="006577B8">
        <w:tc>
          <w:tcPr>
            <w:tcW w:w="397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0D0" w:rsidRPr="006577B8" w:rsidRDefault="006577B8" w:rsidP="008F40D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эвакуационной приемной комиссии</w:t>
      </w:r>
      <w:r w:rsidR="008F40D0"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«</w:t>
      </w:r>
      <w:r w:rsidR="00F11B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Верхнешергольджинское»</w:t>
      </w:r>
      <w:r w:rsidR="008F40D0"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3DE0" w:rsidRPr="006577B8" w:rsidRDefault="008E3DE0"/>
    <w:sectPr w:rsidR="008E3DE0" w:rsidRPr="006577B8" w:rsidSect="008F40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672" w:rsidRDefault="009F5672" w:rsidP="008F40D0">
      <w:pPr>
        <w:spacing w:after="0" w:line="240" w:lineRule="auto"/>
      </w:pPr>
      <w:r>
        <w:separator/>
      </w:r>
    </w:p>
  </w:endnote>
  <w:endnote w:type="continuationSeparator" w:id="0">
    <w:p w:rsidR="009F5672" w:rsidRDefault="009F5672" w:rsidP="008F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672" w:rsidRDefault="009F5672" w:rsidP="008F40D0">
      <w:pPr>
        <w:spacing w:after="0" w:line="240" w:lineRule="auto"/>
      </w:pPr>
      <w:r>
        <w:separator/>
      </w:r>
    </w:p>
  </w:footnote>
  <w:footnote w:type="continuationSeparator" w:id="0">
    <w:p w:rsidR="009F5672" w:rsidRDefault="009F5672" w:rsidP="008F40D0">
      <w:pPr>
        <w:spacing w:after="0" w:line="240" w:lineRule="auto"/>
      </w:pPr>
      <w:r>
        <w:continuationSeparator/>
      </w:r>
    </w:p>
  </w:footnote>
  <w:footnote w:id="1">
    <w:p w:rsidR="008F40D0" w:rsidRDefault="008F40D0" w:rsidP="008F40D0">
      <w:pPr>
        <w:pStyle w:val="a4"/>
        <w:shd w:val="clear" w:color="auto" w:fill="auto"/>
        <w:tabs>
          <w:tab w:val="left" w:pos="907"/>
        </w:tabs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55"/>
    <w:rsid w:val="0001785C"/>
    <w:rsid w:val="0021083D"/>
    <w:rsid w:val="003D1155"/>
    <w:rsid w:val="00455FCF"/>
    <w:rsid w:val="00530CCF"/>
    <w:rsid w:val="0057589D"/>
    <w:rsid w:val="00582AE4"/>
    <w:rsid w:val="005A6BEA"/>
    <w:rsid w:val="00630B34"/>
    <w:rsid w:val="006577B8"/>
    <w:rsid w:val="007B5588"/>
    <w:rsid w:val="00807661"/>
    <w:rsid w:val="008E3DE0"/>
    <w:rsid w:val="008F40D0"/>
    <w:rsid w:val="00927C4D"/>
    <w:rsid w:val="009F5672"/>
    <w:rsid w:val="00C35465"/>
    <w:rsid w:val="00C7637E"/>
    <w:rsid w:val="00DE7084"/>
    <w:rsid w:val="00DF2FC3"/>
    <w:rsid w:val="00E8134E"/>
    <w:rsid w:val="00EF1554"/>
    <w:rsid w:val="00F11B6C"/>
    <w:rsid w:val="00F803B7"/>
    <w:rsid w:val="00F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225A"/>
  <w15:chartTrackingRefBased/>
  <w15:docId w15:val="{9681440C-D16C-4A5F-9862-FD191565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0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8F40D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8F40D0"/>
    <w:pPr>
      <w:widowControl w:val="0"/>
      <w:shd w:val="clear" w:color="auto" w:fill="FFFFFF"/>
      <w:spacing w:after="0" w:line="240" w:lineRule="auto"/>
      <w:ind w:firstLine="7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_"/>
    <w:basedOn w:val="a0"/>
    <w:link w:val="1"/>
    <w:locked/>
    <w:rsid w:val="008F40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8F40D0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7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8A87-2366-47A2-B4C8-F24ED8FB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2023-07-07T02:56:00Z</cp:lastPrinted>
  <dcterms:created xsi:type="dcterms:W3CDTF">2023-07-13T03:08:00Z</dcterms:created>
  <dcterms:modified xsi:type="dcterms:W3CDTF">2023-09-05T07:18:00Z</dcterms:modified>
</cp:coreProperties>
</file>