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0" w:rsidRDefault="00865200" w:rsidP="008652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Pr="00865200" w:rsidRDefault="00865200" w:rsidP="00865200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86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86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65200" w:rsidRPr="00865200" w:rsidRDefault="00865200" w:rsidP="00865200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52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865200" w:rsidRPr="00865200" w:rsidRDefault="00865200" w:rsidP="00865200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65200" w:rsidRPr="00865200" w:rsidRDefault="00865200" w:rsidP="00865200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52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200" w:rsidRPr="00865200" w:rsidRDefault="00865200" w:rsidP="00865200">
      <w:pPr>
        <w:tabs>
          <w:tab w:val="left" w:pos="90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15</w:t>
      </w:r>
      <w:r w:rsidRPr="0086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января 2024 </w:t>
      </w:r>
      <w:r w:rsidRPr="0086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     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865200" w:rsidRPr="00865200" w:rsidRDefault="00865200" w:rsidP="00865200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Барахоево</w:t>
      </w: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00" w:rsidRDefault="00865200" w:rsidP="00865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Устава территориального общественного самоуправления «Теремок»</w:t>
      </w:r>
    </w:p>
    <w:p w:rsidR="00865200" w:rsidRDefault="00865200" w:rsidP="0086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№131-</w:t>
      </w:r>
      <w:proofErr w:type="gramStart"/>
      <w:r>
        <w:rPr>
          <w:rFonts w:ascii="Times New Roman" w:hAnsi="Times New Roman"/>
          <w:sz w:val="28"/>
          <w:szCs w:val="28"/>
        </w:rPr>
        <w:t xml:space="preserve">ФЗ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Устав территориальног</w:t>
      </w:r>
      <w:r>
        <w:rPr>
          <w:rFonts w:ascii="Times New Roman" w:hAnsi="Times New Roman"/>
          <w:sz w:val="28"/>
          <w:szCs w:val="28"/>
        </w:rPr>
        <w:t xml:space="preserve">о общественного самоуправления </w:t>
      </w:r>
      <w:r>
        <w:rPr>
          <w:rFonts w:ascii="Times New Roman" w:hAnsi="Times New Roman"/>
          <w:sz w:val="28"/>
          <w:szCs w:val="28"/>
        </w:rPr>
        <w:t>«Теремок»</w:t>
      </w: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решение официально опубликовать (обнародовать)</w:t>
      </w: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00" w:rsidRDefault="00865200" w:rsidP="0086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Шишмарева</w:t>
      </w:r>
      <w:proofErr w:type="spellEnd"/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8652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8652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200" w:rsidRPr="00345F34" w:rsidRDefault="00865200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54E" w:rsidRPr="00345F34" w:rsidRDefault="0069254E" w:rsidP="00345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F3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5F34" w:rsidRDefault="0069254E" w:rsidP="00345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F34">
        <w:rPr>
          <w:rFonts w:ascii="Times New Roman" w:hAnsi="Times New Roman" w:cs="Times New Roman"/>
          <w:sz w:val="24"/>
          <w:szCs w:val="24"/>
        </w:rPr>
        <w:t>решением</w:t>
      </w:r>
      <w:r w:rsidR="00345F34" w:rsidRPr="00345F3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9254E" w:rsidRPr="00345F34" w:rsidRDefault="00345F34" w:rsidP="00345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F34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345F34">
        <w:rPr>
          <w:rFonts w:ascii="Times New Roman" w:hAnsi="Times New Roman" w:cs="Times New Roman"/>
          <w:sz w:val="24"/>
          <w:szCs w:val="24"/>
        </w:rPr>
        <w:t>Коротковское</w:t>
      </w:r>
      <w:proofErr w:type="spellEnd"/>
      <w:r w:rsidRPr="00345F34">
        <w:rPr>
          <w:rFonts w:ascii="Times New Roman" w:hAnsi="Times New Roman" w:cs="Times New Roman"/>
          <w:sz w:val="24"/>
          <w:szCs w:val="24"/>
        </w:rPr>
        <w:t>»</w:t>
      </w:r>
      <w:r w:rsidR="0069254E" w:rsidRPr="0034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40" w:rsidRPr="00232958" w:rsidRDefault="00EB7440" w:rsidP="00345F3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254E" w:rsidRPr="0034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15.01.2024 года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440" w:rsidRPr="00232958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EB7440" w:rsidRPr="00232958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 общественного самоуправления «</w:t>
      </w:r>
      <w:r w:rsidR="00DC7D35"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Теремок»</w:t>
      </w:r>
    </w:p>
    <w:p w:rsidR="00EB7440" w:rsidRPr="00232958" w:rsidRDefault="00EB7440" w:rsidP="00DC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C7D35" w:rsidRPr="002329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сельском поселении «</w:t>
      </w:r>
      <w:proofErr w:type="spellStart"/>
      <w:r w:rsidR="00DC7D35" w:rsidRPr="002329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EB7440" w:rsidRPr="00232958" w:rsidRDefault="00EB7440" w:rsidP="00EB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Территориальное общественное самоуправление в </w:t>
      </w:r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сельском поселении «</w:t>
      </w:r>
      <w:proofErr w:type="spellStart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ТОС) – это самоорганизация граждан по месту их жительства на части территории </w:t>
      </w:r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</w:t>
      </w:r>
      <w:proofErr w:type="spellStart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значения. 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наименование: территориальное общественное самоуправление «</w:t>
      </w:r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сельском поселении «</w:t>
      </w:r>
      <w:proofErr w:type="spellStart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ТОС «</w:t>
      </w:r>
      <w:r w:rsidR="0069254E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ТОС осуществляется в границах, указанных в приложении к настоящему Уставу.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территории, на которой осуществляется ТОС (далее – территория ТОС), устанавливаются 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решением </w:t>
      </w:r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</w:t>
      </w:r>
      <w:proofErr w:type="spellStart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ТОС не является юридическим лицом.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Органы ТОС находятся по адресу: </w:t>
      </w:r>
      <w:r w:rsidR="00A26733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9254E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6733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Коротково</w:t>
      </w:r>
      <w:proofErr w:type="spellEnd"/>
      <w:r w:rsidR="00A26733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69254E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 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ТОС имеет бланки и иную атрибутику (эмблемы) с указанием полного наименования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основные направления деятельности ТОС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Задачами ТОС являются: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учета интересов граждан, проживающих на территории ТОС, при рассмотрении органами местного самоуправления </w:t>
      </w:r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</w:t>
      </w:r>
      <w:proofErr w:type="spellStart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органы местного самоуправления)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 и принятии по ним решений;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 xml:space="preserve">3) обеспечение исполнения решений, принятых на собраниях граждан и конференциях граждан (собраниях делегатов), проводимых </w:t>
      </w:r>
      <w:r w:rsidRPr="00232958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организации и осуществления территориального общественного самоуправления</w:t>
      </w:r>
      <w:r w:rsidRPr="002329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содействие органам местного самоуправления в решении вопросов местного значения.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Основными направлениями деятельности ТОС являются: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разработка, принятие и реализация планов и программ развития территории ТОС с учетом стратегии социально-экономического развития муниципального образования;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и внесение предложений в стратегию социально-экономического развития муниципального образования;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внесение в органы местного самоуправления проектов правовых актов органов местного самоуправления,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муниципального образования, создания условий для обеспечения населения муниципального образования услугами связи, общественного питания, торговли и бытового обслуживания;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254E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главе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54E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</w:t>
      </w:r>
      <w:proofErr w:type="spellStart"/>
      <w:r w:rsidR="0069254E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райоан</w:t>
      </w:r>
      <w:proofErr w:type="spellEnd"/>
      <w:r w:rsidR="0069254E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spellStart"/>
      <w:r w:rsidR="0069254E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Красночикойский</w:t>
      </w:r>
      <w:proofErr w:type="spellEnd"/>
      <w:r w:rsidR="0069254E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район»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главе </w:t>
      </w:r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</w:t>
      </w:r>
      <w:proofErr w:type="spellStart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опроса граждан на всей территории муниципального образования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части его территории для выявления их мнения;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благоустройство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общественный контроль в области охраны окружающей среды и за выполнением санитарных правил на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общественный земельный контроль на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участие в деятельности по развитию сферы образования в муниципальном образовании;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участие в деятельности по развитию сферы культуры в муниципальном образовании;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участие в деятельности по развитию сферы физической культуры и спорта в муниципальном образовании;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участие в организации и осуществлении мероприятий по работе с детьми и молодежью в муниципальном образовании без вмешательства в деятельность государственных, негосударственных и муниципальных образовательных учреждений;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содействие осуществлению благотворительной деятельности в муниципальном образовании;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участие в обеспечении первичных мер пожарной безопасности на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 участие в мероприятиях по предупреждению и ликвидации последствий чрезвычайных ситуаций на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информирование граждан, проживающих на территории ТОС, о деятельности и решениях органов местного самоуправления,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интересы граждан, проживающих на территории ТОС, а также о деятельности и решениях органов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Осуществление ТОС и участие в осуществлении ТОС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местного самоуправления и должностных лиц местного самоуправления, а также посредством иных форм участия.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Собрание граждан и конференция граждан (собрание делегатов)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исключительным полномочиям собрания граждан (конференции граждан (собрания делегатов)) относятся: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установление структуры органов ТОС;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принятие устава ТОС, внесение в него изменений и дополнений;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избрание органов ТОС;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определение основных направлений деятельности ТОС;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утверждение сметы доходов и расходов ТОС и отчета о ее исполнении;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6) рассмотрение и утверждение отчетов о деятельности органов ТОС;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7) обсуждение инициативного проекта и принятие решения по вопросу о его одобрении.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Собрание граждан (конференция граждан (собрание делегатов)) вправе принимать решения о внесении исполнительным органом ТОС проектов правовых актов муниципального образования, предложений о проведении опросов граждан, проживающих на всей территории муниципального образования или части его территории, коллективных обращений в органы местного самоуправления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Очередное собрание граждан (конференция граждан (собрание делегатов)) проводится не реже двух раз в год.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собрание граждан (внеочередная конференция граждан (собрание делегатов)) может быть проведено по инициативе: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инициативной группы граждан, проживающих на территории ТОС, численностью не менее трех человек;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органов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органов местного самоуправления.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 и внеочередное собрание граждан (конференция граждан (собрание делегатов)) назначается руководителем Комитета ТОС.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 Собрание граждан считается правомочным, </w:t>
      </w:r>
      <w:r w:rsidRPr="00232958">
        <w:rPr>
          <w:rFonts w:ascii="Times New Roman" w:eastAsia="Calibri" w:hAnsi="Times New Roman" w:cs="Times New Roman"/>
          <w:sz w:val="28"/>
          <w:szCs w:val="28"/>
          <w:lang w:eastAsia="ru-RU"/>
        </w:rPr>
        <w:t>если в нем принимают участие не менее одной трети жителей соответствующей территории, достигших шестнадцатилетнего возраста</w:t>
      </w:r>
      <w:r w:rsidRPr="00232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председателем и секретарем собрания граждан.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избирает председателя и секретаря счетной комиссии из числа своих членов.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голосования участников собрания граждан подписывается всеми членами, председателем и секретарем счетной комиссии. 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граждан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собрания граждан.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Решения собрания граждан подписываются председателем и секретарем собрания граждан.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Решения собрания граждан носят обязательный характер для органов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329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Конференция граждан (собрание делегатов) может назначаться и проводиться в случае, если число граждан, проживающих на территории ТОС, достигших шестнадцатилетнего возраста, превышает 200 человек.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13−22 настоящего Устава, или путем опроса граждан, проживающих на территории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 полномочиям конференции граждан (собрания делегатов) относится принятие решений по вопросам, указанным в пункте 12 настоящего Устава.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 xml:space="preserve">29. Конференция граждан (собрание делегатов) считается правомочной, </w:t>
      </w:r>
      <w:r w:rsidRPr="00232958">
        <w:rPr>
          <w:rFonts w:ascii="Times New Roman" w:eastAsia="Calibri" w:hAnsi="Times New Roman" w:cs="Times New Roman"/>
          <w:sz w:val="28"/>
          <w:szCs w:val="28"/>
          <w:lang w:eastAsia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пункте 36 настоящего Устава.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председателем и секретарем конференции граждан (собрания делегатов).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конференции граждан (собрания делегатов). 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Решения конференции граждан (собрания делегатов) носят обязательный характер для органов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 протоколе собрания граждан (конференции граждан (собрания делегатов)) указываются соответственно: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собрания граждан (конференции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инициаторы проведения собрания граждан (конференции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председателя собрания граждан (конференции граждан (собрания делегатов)), секретаря собрания граждан (конференции граждан (собрания делегатов)), а также состав счетной комиссии собрания граждан (конференции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общее число граждан, обладающих правом на участие в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число граждан, присутствующих на собрании граждан (конференции граждан (собрании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вопрос, вынесенный на повестку дня собрания граждан (конференции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содержание выступлений участников собрания граждан (конференции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 участников собрания граждан (конференции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собрания граждан (конференции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иная необходимая информация.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ТОС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целях осуществления территориального общественного самоуправления в период между собраниями граждан (конференциями граждан (собраниями делегатов)) формируется исполнительный орган ТОС − Комитет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Комитет ТОС считается сформированным с момента принятия решения собрания граждан (конференции граждан (собрания делегатов)) об утверждении состава Комитета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ТОС формируется на 4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Комитета ТОС 5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Комитета ТОС из своего состава избирают руководителя и секретаря Комитета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 полномочиям Комитета ТОС относятся: 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интересов граждан, проживающих на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исполнения решений, принятых на собраниях граждан (конференциях граждан (собраниях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основных направлений деятельности ТОС, указанных в пункте 9 настоящего Устава;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внесение в органы местного самоуправления проектов правовых актов органов местного самоуправления и должностных лиц 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местного самоуправления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внесение в органы местного самоуправления предложений о проведении опросов граждан, проживающих на всей территории </w:t>
      </w:r>
      <w:r w:rsidRPr="0023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части его территории;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внесение коллективных обращений в органы местного самоуправления;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инициатива проведения внеочередного собрания граждан (внеочередной конференции граждан (собрания делегатов));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внесение на собрание граждан (конференцию граждан (собрание делегатов)) предложений о внесении изменений и дополнений в настоящий Устав, принятии нового Устава;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внесение на собрание граждан (конференцию граждан (собрание делегатов)) предложений о прекращении своих полномочий;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внесение на собрание граждан (конференцию граждан (собрание делегатов)) предложений о прекращении осуществления ТОС; 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подготовка и внесение на утверждение собрания граждан (конференции граждан (собрание делегатов)) отчета о своей деятельности до окончания календарного года либо по требованию собрания граждан (конференции граждан (собрания делегатов)), но не чаще одного раза в год;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  <w:lang w:eastAsia="ru-RU"/>
        </w:rPr>
        <w:t>13) выдвижение инициативного проекта в качестве инициаторов проекта.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Руководитель Комитета ТОС 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>1) действует без доверенности от имени ТОС, представляет его во всех органах и организациях; представляет интересы ТОС в судебных органах;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>2) подписывает утвержденную в установленном настоящим Уставом порядке смету доходов и расходов ТОС;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>3) заключает хозяйственные договоры и соглашения;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>4) несет персональную ответственность за неисполнение или нарушение действующего законодательства;</w:t>
      </w:r>
    </w:p>
    <w:p w:rsidR="00EB7440" w:rsidRPr="00232958" w:rsidRDefault="00EB7440" w:rsidP="00EB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>5) осуществляет иные функции в соответствии с действующим законодательством.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43. Заседания Комитета ТОС проводятся по мере необходимости, но не реже одного раза в два месяца.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Комитета ТОС может проводиться по инициативе руководителя Комитета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Заседание Комитета ТОС считается правомочным, если в нем принимают участие не менее половины членов Комитета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Заседания Комитета ТОС проводятся руководителем Комитета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Комитета ТОС проводятся в открытом порядке.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46. Решения Комитета ТОС принимаются открытым голосованием простым большинством голосов от числа присутствующих членов Комитета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Комитета ТОС подписываются руководителем и секретарем Комитета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прекращения полномочий органов ТОС и их членов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Основаниями прекращения полномочий органа ТОС являются: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собрания граждан (конференции граждан (собрания делегатов)) о прекращении полномочий органа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полномочий органа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осуществления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вступление в законную силу решения суда о прекращении полномочий органа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Основаниями прекращения полномочий члена органа ТОС являются: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решение собрания граждан (конференции граждан (собрания делегатов)) о прекращении полномочий члена органа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письменное заявление члена органа ТОС о сложении своих полномочий;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смена места жительства члена органа ТОС на место жительства, находящееся вне пределов территории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прекращение полномочий органа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вступление в законную силу в отношении члена органа ТОС обвинительного приговора суда;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вступление в законную силу решения суда, которым член органа ТОС ограничен в дееспособности либо признан недееспособным; 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вступление в законную силу решения суда, которым член органа ТОС признан безвестно отсутствующим либо объявлен умершим;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смерть члена органа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440" w:rsidRPr="00232958" w:rsidRDefault="00EB7440" w:rsidP="00EB744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прекращения осуществления ТОС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Основаниями прекращения осуществления ТОС являются: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собранием граждан (конференцией граждан (собранием делегатов)) решения о прекращении осуществления ТОС;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вступление в законную силу решения суда о прекращении осуществления ТОС.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Комитет ТОС в течение пяти дней с момента принятия решения, указанного в подпункте 1 пункта 49 настоящего Устава, направляет в администрацию </w:t>
      </w:r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EB7440" w:rsidRPr="00232958" w:rsidRDefault="00EB7440" w:rsidP="00EB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ТОС в течение пяти дней с момента вступления в законную силу решения, указанного в подпункте 2 пункта 49 настоящего Устава, направляет в администрацию </w:t>
      </w:r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="00DC7D35"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EB7440" w:rsidRPr="00232958" w:rsidRDefault="00EB7440" w:rsidP="00EB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440" w:rsidRPr="00232958" w:rsidRDefault="00EB7440" w:rsidP="00EB74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EB7440" w:rsidRPr="00232958" w:rsidRDefault="00EB7440" w:rsidP="00EB7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B7440" w:rsidRPr="00232958" w:rsidRDefault="00EB7440" w:rsidP="00EB7440">
      <w:pPr>
        <w:shd w:val="clear" w:color="auto" w:fill="FFFFFF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B7440" w:rsidRPr="00232958" w:rsidRDefault="00EB7440" w:rsidP="00EB7440">
      <w:pPr>
        <w:shd w:val="clear" w:color="auto" w:fill="FFFFFF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440" w:rsidRPr="00232958" w:rsidRDefault="00EB7440" w:rsidP="00EB744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Уставу </w:t>
      </w:r>
      <w:r w:rsidRPr="002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общественного самоуправления «</w:t>
      </w:r>
      <w:r w:rsidR="00CA0C09" w:rsidRPr="002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Теремок</w:t>
      </w:r>
      <w:r w:rsidRPr="002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</w:t>
      </w:r>
      <w:r w:rsidR="00CA0C09" w:rsidRPr="002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 «</w:t>
      </w:r>
      <w:proofErr w:type="spellStart"/>
      <w:r w:rsidR="00CA0C09" w:rsidRPr="002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Коротковское</w:t>
      </w:r>
      <w:proofErr w:type="spellEnd"/>
      <w:r w:rsidR="00CA0C09" w:rsidRPr="002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3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</w:t>
      </w:r>
      <w:r w:rsidRP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«</w:t>
      </w:r>
      <w:proofErr w:type="spellStart"/>
      <w:r w:rsid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="00232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7440" w:rsidRPr="00232958" w:rsidRDefault="00232958" w:rsidP="00EB744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15.01.2024 года</w:t>
      </w:r>
    </w:p>
    <w:p w:rsidR="00EB7440" w:rsidRPr="00232958" w:rsidRDefault="00EB7440" w:rsidP="00EB74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440" w:rsidRPr="00232958" w:rsidRDefault="00EB7440" w:rsidP="00EB74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440" w:rsidRPr="00232958" w:rsidRDefault="00EB7440" w:rsidP="00EB74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958">
        <w:rPr>
          <w:rFonts w:ascii="Times New Roman" w:eastAsia="Calibri" w:hAnsi="Times New Roman" w:cs="Times New Roman"/>
          <w:b/>
          <w:sz w:val="28"/>
          <w:szCs w:val="28"/>
        </w:rPr>
        <w:t>ГРАНИЦЫ</w:t>
      </w:r>
    </w:p>
    <w:p w:rsidR="00EB7440" w:rsidRPr="00232958" w:rsidRDefault="00EB7440" w:rsidP="00EB74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958">
        <w:rPr>
          <w:rFonts w:ascii="Times New Roman" w:eastAsia="Calibri" w:hAnsi="Times New Roman" w:cs="Times New Roman"/>
          <w:b/>
          <w:sz w:val="28"/>
          <w:szCs w:val="28"/>
        </w:rPr>
        <w:t>территориального общест</w:t>
      </w:r>
      <w:r w:rsidR="00CA0C09" w:rsidRPr="00232958">
        <w:rPr>
          <w:rFonts w:ascii="Times New Roman" w:eastAsia="Calibri" w:hAnsi="Times New Roman" w:cs="Times New Roman"/>
          <w:b/>
          <w:sz w:val="28"/>
          <w:szCs w:val="28"/>
        </w:rPr>
        <w:t>венного самоуправления «Теремок</w:t>
      </w:r>
      <w:r w:rsidRPr="0023295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B7440" w:rsidRPr="00232958" w:rsidRDefault="00EB7440" w:rsidP="00CA0C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A0C09" w:rsidRPr="00232958">
        <w:rPr>
          <w:rFonts w:ascii="Times New Roman" w:eastAsia="Calibri" w:hAnsi="Times New Roman" w:cs="Times New Roman"/>
          <w:sz w:val="28"/>
          <w:szCs w:val="28"/>
        </w:rPr>
        <w:t>сельском поселении «</w:t>
      </w:r>
      <w:proofErr w:type="spellStart"/>
      <w:r w:rsidR="00CA0C09" w:rsidRPr="00232958">
        <w:rPr>
          <w:rFonts w:ascii="Times New Roman" w:eastAsia="Calibri" w:hAnsi="Times New Roman" w:cs="Times New Roman"/>
          <w:sz w:val="28"/>
          <w:szCs w:val="28"/>
        </w:rPr>
        <w:t>Коротковское</w:t>
      </w:r>
      <w:proofErr w:type="spellEnd"/>
      <w:r w:rsidR="00CA0C09" w:rsidRPr="0023295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7440" w:rsidRPr="00232958" w:rsidRDefault="00EB7440" w:rsidP="00EB7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440" w:rsidRPr="00232958" w:rsidRDefault="00232958" w:rsidP="00EB7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195914"/>
            <wp:effectExtent l="0" t="0" r="0" b="5080"/>
            <wp:docPr id="3" name="Рисунок 3" descr="C:\Users\Admin\Downloads\170529828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705298283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1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40" w:rsidRPr="00232958" w:rsidRDefault="00EB7440" w:rsidP="00EB74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EB7440" w:rsidRPr="00232958" w:rsidRDefault="00EB7440" w:rsidP="00EB7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95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5F34" w:rsidRPr="00345F34" w:rsidRDefault="00345F34" w:rsidP="00345F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5F34" w:rsidRPr="00345F34" w:rsidSect="00EB744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11" w:rsidRDefault="000E6611" w:rsidP="00EB7440">
      <w:pPr>
        <w:spacing w:after="0" w:line="240" w:lineRule="auto"/>
      </w:pPr>
      <w:r>
        <w:separator/>
      </w:r>
    </w:p>
  </w:endnote>
  <w:endnote w:type="continuationSeparator" w:id="0">
    <w:p w:rsidR="000E6611" w:rsidRDefault="000E6611" w:rsidP="00EB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09" w:rsidRDefault="00CA0C09" w:rsidP="00EB7440">
    <w:pPr>
      <w:pStyle w:val="a6"/>
      <w:spacing w:after="0" w:line="240" w:lineRule="auto"/>
      <w:jc w:val="center"/>
      <w:rPr>
        <w:sz w:val="20"/>
        <w:szCs w:val="20"/>
      </w:rPr>
    </w:pPr>
  </w:p>
  <w:p w:rsidR="00CA0C09" w:rsidRPr="00363AA5" w:rsidRDefault="00CA0C09" w:rsidP="00EB7440">
    <w:pPr>
      <w:pStyle w:val="a6"/>
      <w:spacing w:after="0" w:line="240" w:lineRule="auto"/>
      <w:jc w:val="center"/>
      <w:rPr>
        <w:sz w:val="20"/>
        <w:szCs w:val="20"/>
      </w:rPr>
    </w:pPr>
    <w:r w:rsidRPr="00363AA5">
      <w:rPr>
        <w:sz w:val="20"/>
        <w:szCs w:val="20"/>
      </w:rPr>
      <w:fldChar w:fldCharType="begin"/>
    </w:r>
    <w:r w:rsidRPr="00363AA5">
      <w:rPr>
        <w:sz w:val="20"/>
        <w:szCs w:val="20"/>
      </w:rPr>
      <w:instrText xml:space="preserve"> PAGE   \* MERGEFORMAT </w:instrText>
    </w:r>
    <w:r w:rsidRPr="00363AA5">
      <w:rPr>
        <w:sz w:val="20"/>
        <w:szCs w:val="20"/>
      </w:rPr>
      <w:fldChar w:fldCharType="separate"/>
    </w:r>
    <w:r w:rsidR="00865200">
      <w:rPr>
        <w:noProof/>
        <w:sz w:val="20"/>
        <w:szCs w:val="20"/>
      </w:rPr>
      <w:t>1</w:t>
    </w:r>
    <w:r w:rsidRPr="00363A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11" w:rsidRDefault="000E6611" w:rsidP="00EB7440">
      <w:pPr>
        <w:spacing w:after="0" w:line="240" w:lineRule="auto"/>
      </w:pPr>
      <w:r>
        <w:separator/>
      </w:r>
    </w:p>
  </w:footnote>
  <w:footnote w:type="continuationSeparator" w:id="0">
    <w:p w:rsidR="000E6611" w:rsidRDefault="000E6611" w:rsidP="00EB7440">
      <w:pPr>
        <w:spacing w:after="0" w:line="240" w:lineRule="auto"/>
      </w:pPr>
      <w:r>
        <w:continuationSeparator/>
      </w:r>
    </w:p>
  </w:footnote>
  <w:footnote w:id="1">
    <w:p w:rsidR="00CA0C09" w:rsidRDefault="00CA0C09" w:rsidP="00EB7440">
      <w:pPr>
        <w:pStyle w:val="a3"/>
      </w:pPr>
      <w:r w:rsidRPr="00512A68">
        <w:rPr>
          <w:rStyle w:val="a5"/>
        </w:rPr>
        <w:sym w:font="Symbol" w:char="F02A"/>
      </w:r>
      <w:r>
        <w:t xml:space="preserve"> Пункты 24 – 35 Устава и упоминание по тексту «конференции граждан (собрания делегатов)» рекомендуется включать в проект Устава ТОС при численности населения более 500 человек, проживающего на территории ТОС.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6E8"/>
    <w:multiLevelType w:val="hybridMultilevel"/>
    <w:tmpl w:val="3AC26EB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D"/>
    <w:rsid w:val="000068F1"/>
    <w:rsid w:val="0003224E"/>
    <w:rsid w:val="0006549B"/>
    <w:rsid w:val="000E6611"/>
    <w:rsid w:val="001A7D01"/>
    <w:rsid w:val="00232958"/>
    <w:rsid w:val="003271D9"/>
    <w:rsid w:val="00332333"/>
    <w:rsid w:val="0033380C"/>
    <w:rsid w:val="00345F34"/>
    <w:rsid w:val="00366FCF"/>
    <w:rsid w:val="0049666D"/>
    <w:rsid w:val="00574A03"/>
    <w:rsid w:val="0069254E"/>
    <w:rsid w:val="00721221"/>
    <w:rsid w:val="007D1630"/>
    <w:rsid w:val="00865200"/>
    <w:rsid w:val="008F1930"/>
    <w:rsid w:val="009A76C4"/>
    <w:rsid w:val="00A26733"/>
    <w:rsid w:val="00CA0C09"/>
    <w:rsid w:val="00D84BEC"/>
    <w:rsid w:val="00DC7D35"/>
    <w:rsid w:val="00DD2C79"/>
    <w:rsid w:val="00DE428F"/>
    <w:rsid w:val="00E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F1F67"/>
  <w15:chartTrackingRefBased/>
  <w15:docId w15:val="{C9783755-1D65-4B14-9F73-055EA6A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74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7440"/>
    <w:rPr>
      <w:sz w:val="20"/>
      <w:szCs w:val="20"/>
    </w:rPr>
  </w:style>
  <w:style w:type="character" w:styleId="a5">
    <w:name w:val="footnote reference"/>
    <w:rsid w:val="00EB7440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EB7440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EB744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92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2023-11-20T05:31:00Z</dcterms:created>
  <dcterms:modified xsi:type="dcterms:W3CDTF">2024-01-16T05:44:00Z</dcterms:modified>
</cp:coreProperties>
</file>