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CA" w:rsidRDefault="00F529CA" w:rsidP="00F529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529CA" w:rsidRDefault="00F529CA" w:rsidP="00F529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529CA" w:rsidRDefault="00F529CA" w:rsidP="00F529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29CA" w:rsidRDefault="00F529CA" w:rsidP="00F529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529CA" w:rsidRDefault="00F529CA" w:rsidP="00F529CA">
      <w:pPr>
        <w:tabs>
          <w:tab w:val="left" w:pos="39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Менза</w:t>
      </w:r>
      <w:proofErr w:type="spellEnd"/>
    </w:p>
    <w:p w:rsidR="00F529CA" w:rsidRDefault="009D70D7" w:rsidP="00F52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F529CA">
        <w:rPr>
          <w:rFonts w:ascii="Times New Roman" w:hAnsi="Times New Roman" w:cs="Times New Roman"/>
          <w:sz w:val="28"/>
          <w:szCs w:val="28"/>
        </w:rPr>
        <w:t xml:space="preserve"> января 2024 года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F529CA">
        <w:rPr>
          <w:rFonts w:ascii="Times New Roman" w:hAnsi="Times New Roman" w:cs="Times New Roman"/>
          <w:sz w:val="28"/>
          <w:szCs w:val="28"/>
        </w:rPr>
        <w:t>1</w:t>
      </w:r>
    </w:p>
    <w:p w:rsidR="00F529CA" w:rsidRDefault="00F529CA" w:rsidP="00F52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9CA" w:rsidRDefault="00F529CA" w:rsidP="00F52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29CA" w:rsidRDefault="00F529CA" w:rsidP="00F52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индексации с 01 января  2024 года окладов (должностных окладов), ставок заработной платы работников муниципальных учреждений, заработная плата которых финансируется</w:t>
      </w:r>
    </w:p>
    <w:p w:rsidR="00F529CA" w:rsidRDefault="00F529CA" w:rsidP="00F52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бюджета Забайкальского края</w:t>
      </w:r>
    </w:p>
    <w:p w:rsidR="00F529CA" w:rsidRDefault="00F529CA" w:rsidP="00F52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9CA" w:rsidRDefault="00F529CA" w:rsidP="00F529C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повышения уровня оплаты труда работников муниципальных учреждений и организаций муниципального районов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и 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Законом Забайкальского края от 29 </w:t>
      </w:r>
      <w:r w:rsidR="00CD3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декабря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2023 года №</w:t>
      </w:r>
      <w:r w:rsidR="00CD314D">
        <w:rPr>
          <w:rFonts w:ascii="Times New Roman" w:hAnsi="Times New Roman" w:cs="Times New Roman"/>
          <w:color w:val="000000" w:themeColor="text1"/>
          <w:sz w:val="28"/>
          <w:szCs w:val="28"/>
        </w:rPr>
        <w:t>741О внесении изменений в приложении №3 и 4 к Методике расчет</w:t>
      </w:r>
      <w:r w:rsidR="00765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CD314D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нормативов формирования расходов на содержание органов местного самоуправления</w:t>
      </w:r>
      <w:r w:rsidR="00765A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D31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образований забайкальского края, 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статьей 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F529CA" w:rsidRDefault="00F529CA" w:rsidP="00F529C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9CA" w:rsidRDefault="00F529CA" w:rsidP="00F529C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Проиндексировать на 5,0% с 01 января 2024 года оклады (должностные оклады), ставки заработной платы </w:t>
      </w:r>
      <w:r w:rsidR="009D70D7">
        <w:rPr>
          <w:rFonts w:ascii="Times New Roman" w:hAnsi="Times New Roman" w:cs="Times New Roman"/>
          <w:sz w:val="28"/>
          <w:szCs w:val="28"/>
        </w:rPr>
        <w:t>главы сельского поселения «</w:t>
      </w:r>
      <w:proofErr w:type="spellStart"/>
      <w:r w:rsidR="009D70D7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="009D70D7">
        <w:rPr>
          <w:rFonts w:ascii="Times New Roman" w:hAnsi="Times New Roman" w:cs="Times New Roman"/>
          <w:sz w:val="28"/>
          <w:szCs w:val="28"/>
        </w:rPr>
        <w:t>», заместителя руководителя, ведущему специалисту администрации «</w:t>
      </w:r>
      <w:proofErr w:type="spellStart"/>
      <w:r w:rsidR="009D70D7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="009D70D7">
        <w:rPr>
          <w:rFonts w:ascii="Times New Roman" w:hAnsi="Times New Roman" w:cs="Times New Roman"/>
          <w:sz w:val="28"/>
          <w:szCs w:val="28"/>
        </w:rPr>
        <w:t>».</w:t>
      </w:r>
    </w:p>
    <w:p w:rsidR="009D70D7" w:rsidRPr="009D70D7" w:rsidRDefault="009D70D7" w:rsidP="009D70D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F529CA" w:rsidRPr="009D70D7" w:rsidRDefault="00F529CA" w:rsidP="009D7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D70D7">
        <w:rPr>
          <w:rFonts w:ascii="Times New Roman" w:hAnsi="Times New Roman" w:cs="Times New Roman"/>
          <w:sz w:val="28"/>
          <w:szCs w:val="28"/>
        </w:rPr>
        <w:t xml:space="preserve">Настоящее решение распространить на правоотношения, возникшие с 01 </w:t>
      </w:r>
      <w:r w:rsidR="00CD314D" w:rsidRPr="009D70D7">
        <w:rPr>
          <w:rFonts w:ascii="Times New Roman" w:hAnsi="Times New Roman" w:cs="Times New Roman"/>
          <w:sz w:val="28"/>
          <w:szCs w:val="28"/>
        </w:rPr>
        <w:t>янва</w:t>
      </w:r>
      <w:r w:rsidRPr="009D70D7">
        <w:rPr>
          <w:rFonts w:ascii="Times New Roman" w:hAnsi="Times New Roman" w:cs="Times New Roman"/>
          <w:sz w:val="28"/>
          <w:szCs w:val="28"/>
        </w:rPr>
        <w:t>ря 202</w:t>
      </w:r>
      <w:r w:rsidR="00CD314D" w:rsidRPr="009D70D7">
        <w:rPr>
          <w:rFonts w:ascii="Times New Roman" w:hAnsi="Times New Roman" w:cs="Times New Roman"/>
          <w:sz w:val="28"/>
          <w:szCs w:val="28"/>
        </w:rPr>
        <w:t>4</w:t>
      </w:r>
      <w:r w:rsidRPr="009D70D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529CA" w:rsidRDefault="00F529CA" w:rsidP="00F529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</w:p>
    <w:p w:rsidR="00406741" w:rsidRDefault="00406741"/>
    <w:sectPr w:rsidR="00406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853AA"/>
    <w:multiLevelType w:val="hybridMultilevel"/>
    <w:tmpl w:val="675A870E"/>
    <w:lvl w:ilvl="0" w:tplc="DB04D9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214B7A"/>
    <w:multiLevelType w:val="hybridMultilevel"/>
    <w:tmpl w:val="46A226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9CA"/>
    <w:rsid w:val="00406741"/>
    <w:rsid w:val="00765AAA"/>
    <w:rsid w:val="009D70D7"/>
    <w:rsid w:val="00CD314D"/>
    <w:rsid w:val="00F5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422D7-2D66-4BE2-8301-F96986590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2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5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2024-01-24T06:43:00Z</dcterms:created>
  <dcterms:modified xsi:type="dcterms:W3CDTF">2024-01-27T13:26:00Z</dcterms:modified>
</cp:coreProperties>
</file>