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C2E" w:rsidRDefault="00F91C2E" w:rsidP="00F91C2E">
      <w:pPr>
        <w:tabs>
          <w:tab w:val="center" w:pos="4677"/>
          <w:tab w:val="left" w:pos="7725"/>
        </w:tabs>
        <w:jc w:val="center"/>
        <w:rPr>
          <w:rFonts w:ascii="Times New Roman" w:hAnsi="Times New Roman"/>
          <w:b/>
          <w:sz w:val="28"/>
          <w:szCs w:val="28"/>
        </w:rPr>
      </w:pPr>
      <w:r>
        <w:rPr>
          <w:rFonts w:ascii="Times New Roman" w:hAnsi="Times New Roman"/>
          <w:b/>
          <w:sz w:val="28"/>
          <w:szCs w:val="28"/>
        </w:rPr>
        <w:t>АДМИНИСТРАЦИЯ СЕЛЬСКОГО ПОСЕЛЕНИЯ «БОЛЬШЕРЕЧЕНСКОЕ»</w:t>
      </w:r>
    </w:p>
    <w:p w:rsidR="00F91C2E" w:rsidRDefault="00F91C2E" w:rsidP="00F91C2E">
      <w:pPr>
        <w:jc w:val="center"/>
        <w:rPr>
          <w:rFonts w:ascii="Times New Roman" w:hAnsi="Times New Roman"/>
          <w:b/>
          <w:sz w:val="28"/>
          <w:szCs w:val="28"/>
        </w:rPr>
      </w:pPr>
      <w:r>
        <w:rPr>
          <w:rFonts w:ascii="Times New Roman" w:hAnsi="Times New Roman"/>
          <w:b/>
          <w:sz w:val="28"/>
          <w:szCs w:val="28"/>
        </w:rPr>
        <w:t>ПОСТАНОВЛЕНИЕ</w:t>
      </w:r>
      <w:bookmarkStart w:id="0" w:name="_GoBack"/>
      <w:bookmarkEnd w:id="0"/>
    </w:p>
    <w:p w:rsidR="00F91C2E" w:rsidRDefault="00F91C2E" w:rsidP="00F91C2E">
      <w:pPr>
        <w:rPr>
          <w:rFonts w:ascii="Times New Roman" w:hAnsi="Times New Roman"/>
          <w:sz w:val="28"/>
          <w:szCs w:val="28"/>
        </w:rPr>
      </w:pPr>
      <w:r>
        <w:rPr>
          <w:rFonts w:ascii="Times New Roman" w:hAnsi="Times New Roman"/>
          <w:sz w:val="28"/>
          <w:szCs w:val="28"/>
        </w:rPr>
        <w:t xml:space="preserve">      «25» января 2023 года                                                                    № 7  </w:t>
      </w:r>
    </w:p>
    <w:p w:rsidR="00F91C2E" w:rsidRDefault="00F91C2E" w:rsidP="00F91C2E">
      <w:pPr>
        <w:jc w:val="center"/>
        <w:rPr>
          <w:rFonts w:ascii="Times New Roman" w:hAnsi="Times New Roman"/>
          <w:sz w:val="28"/>
          <w:szCs w:val="28"/>
        </w:rPr>
      </w:pPr>
      <w:r>
        <w:rPr>
          <w:rFonts w:ascii="Times New Roman" w:hAnsi="Times New Roman"/>
          <w:sz w:val="28"/>
          <w:szCs w:val="28"/>
        </w:rPr>
        <w:t>Прииск Большая Речка</w:t>
      </w:r>
    </w:p>
    <w:p w:rsidR="00F91C2E" w:rsidRDefault="00F91C2E" w:rsidP="00F91C2E">
      <w:pPr>
        <w:autoSpaceDE w:val="0"/>
        <w:autoSpaceDN w:val="0"/>
        <w:adjustRightInd w:val="0"/>
        <w:spacing w:after="0" w:line="240" w:lineRule="auto"/>
        <w:ind w:firstLine="709"/>
        <w:jc w:val="both"/>
        <w:rPr>
          <w:rFonts w:ascii="Times New Roman" w:hAnsi="Times New Roman"/>
          <w:sz w:val="28"/>
          <w:szCs w:val="28"/>
          <w:highlight w:val="yellow"/>
        </w:rPr>
      </w:pPr>
    </w:p>
    <w:p w:rsidR="00F91C2E" w:rsidRDefault="00F91C2E" w:rsidP="00F91C2E">
      <w:pPr>
        <w:pStyle w:val="ConsPlusTitle"/>
        <w:mirrorIndents/>
        <w:jc w:val="center"/>
        <w:rPr>
          <w:bCs w:val="0"/>
        </w:rPr>
      </w:pPr>
      <w:r>
        <w:t>О внесении изменений в постановление от 01.12.2022 г. № 57 «</w:t>
      </w:r>
      <w:r>
        <w:rPr>
          <w:bCs w:val="0"/>
        </w:rPr>
        <w:t>Об утверждении административного регламента по предоставлению муниципальной услуги «Выдача разрешения на право вырубки</w:t>
      </w:r>
    </w:p>
    <w:p w:rsidR="00F91C2E" w:rsidRDefault="00F91C2E" w:rsidP="00F91C2E">
      <w:pPr>
        <w:pStyle w:val="ConsPlusTitle"/>
        <w:widowControl/>
        <w:mirrorIndents/>
        <w:jc w:val="center"/>
        <w:rPr>
          <w:bCs w:val="0"/>
        </w:rPr>
      </w:pPr>
      <w:r>
        <w:rPr>
          <w:bCs w:val="0"/>
        </w:rPr>
        <w:t xml:space="preserve">зеленых насаждений на территории </w:t>
      </w:r>
      <w:r>
        <w:t>сельского поселения «Большереченское» МР «Красночикойский район»</w:t>
      </w:r>
    </w:p>
    <w:p w:rsidR="00F91C2E" w:rsidRDefault="00F91C2E" w:rsidP="00F91C2E">
      <w:pPr>
        <w:pStyle w:val="ConsPlusTitle"/>
        <w:widowControl/>
        <w:mirrorIndents/>
        <w:jc w:val="center"/>
        <w:rPr>
          <w:bCs w:val="0"/>
        </w:rPr>
      </w:pPr>
    </w:p>
    <w:p w:rsidR="00F91C2E" w:rsidRDefault="00F91C2E" w:rsidP="00F91C2E">
      <w:pPr>
        <w:spacing w:after="0" w:line="240" w:lineRule="auto"/>
        <w:jc w:val="center"/>
        <w:rPr>
          <w:rFonts w:ascii="Times New Roman" w:hAnsi="Times New Roman"/>
          <w:b/>
          <w:sz w:val="24"/>
          <w:szCs w:val="24"/>
        </w:rPr>
      </w:pPr>
    </w:p>
    <w:p w:rsidR="00F91C2E" w:rsidRDefault="00F91C2E" w:rsidP="00F91C2E">
      <w:pPr>
        <w:pStyle w:val="a3"/>
        <w:jc w:val="both"/>
        <w:rPr>
          <w:rFonts w:ascii="Times New Roman" w:hAnsi="Times New Roman"/>
          <w:sz w:val="28"/>
          <w:szCs w:val="28"/>
        </w:rPr>
      </w:pPr>
      <w:r>
        <w:rPr>
          <w:rFonts w:ascii="Times New Roman" w:hAnsi="Times New Roman"/>
          <w:sz w:val="28"/>
          <w:szCs w:val="28"/>
        </w:rPr>
        <w:t>На основании протеста прокуратуры Красночикойского района Забайкальского края на административный регламент предоставления муниципальной услуги «Об утверждении административного регламента по предоставлению муниципальной услуги «Выдача разрешения на право вырубки зеленых насаждений на территории сельского поселения «Большереченское» МР «Красночикойский район», утвержденный постановлением администрации сельского поселения «Большереченское» от 01.12.2023 г. №57, администрация сельского поселения «Большереченское» постановляет:</w:t>
      </w:r>
    </w:p>
    <w:p w:rsidR="00F91C2E" w:rsidRDefault="00F91C2E" w:rsidP="00F91C2E">
      <w:pPr>
        <w:pStyle w:val="a3"/>
        <w:jc w:val="both"/>
        <w:rPr>
          <w:rFonts w:ascii="Times New Roman" w:hAnsi="Times New Roman"/>
          <w:sz w:val="28"/>
          <w:szCs w:val="28"/>
        </w:rPr>
      </w:pPr>
    </w:p>
    <w:p w:rsidR="00F91C2E" w:rsidRDefault="00F91C2E" w:rsidP="00F91C2E">
      <w:pPr>
        <w:pStyle w:val="a3"/>
        <w:jc w:val="both"/>
        <w:rPr>
          <w:rFonts w:ascii="Times New Roman" w:hAnsi="Times New Roman"/>
          <w:sz w:val="28"/>
          <w:szCs w:val="28"/>
        </w:rPr>
      </w:pPr>
      <w:r>
        <w:rPr>
          <w:rFonts w:ascii="Times New Roman" w:hAnsi="Times New Roman"/>
          <w:sz w:val="28"/>
          <w:szCs w:val="28"/>
        </w:rPr>
        <w:t>-внести в постановление администрация сельского поселения «Большереченское» от 01.12.2023 г. №57 «Об утверждении административного регламента по предоставлению муниципальной услуги «Выдача разрешения на право вырубки зеленых насаждений на территории сельского поселения «Большереченское» МР «Красночикойский район» следующие изменения:</w:t>
      </w:r>
    </w:p>
    <w:p w:rsidR="00F91C2E" w:rsidRDefault="00F91C2E" w:rsidP="00F91C2E">
      <w:pPr>
        <w:pStyle w:val="a3"/>
        <w:jc w:val="both"/>
        <w:rPr>
          <w:rFonts w:ascii="Times New Roman" w:hAnsi="Times New Roman"/>
          <w:sz w:val="28"/>
          <w:szCs w:val="28"/>
        </w:rPr>
      </w:pPr>
    </w:p>
    <w:p w:rsidR="00F91C2E" w:rsidRDefault="00F91C2E" w:rsidP="00F91C2E">
      <w:pPr>
        <w:pStyle w:val="a4"/>
        <w:numPr>
          <w:ilvl w:val="0"/>
          <w:numId w:val="1"/>
        </w:numPr>
        <w:spacing w:after="0" w:line="351" w:lineRule="atLeast"/>
        <w:outlineLvl w:val="0"/>
        <w:rPr>
          <w:b/>
          <w:bCs/>
          <w:color w:val="333333"/>
          <w:kern w:val="36"/>
          <w:sz w:val="28"/>
          <w:szCs w:val="28"/>
        </w:rPr>
      </w:pPr>
      <w:r>
        <w:rPr>
          <w:sz w:val="28"/>
          <w:szCs w:val="28"/>
        </w:rPr>
        <w:t xml:space="preserve">дополнить главой </w:t>
      </w:r>
      <w:r>
        <w:rPr>
          <w:sz w:val="28"/>
          <w:szCs w:val="28"/>
          <w:lang w:val="en-US"/>
        </w:rPr>
        <w:t>VII</w:t>
      </w:r>
      <w:r>
        <w:rPr>
          <w:sz w:val="28"/>
          <w:szCs w:val="28"/>
        </w:rPr>
        <w:t xml:space="preserve"> «</w:t>
      </w:r>
      <w:r>
        <w:rPr>
          <w:b/>
          <w:bCs/>
          <w:color w:val="333333"/>
          <w:kern w:val="36"/>
          <w:sz w:val="28"/>
          <w:szCs w:val="28"/>
        </w:rPr>
        <w:t xml:space="preserve">Организация предоставления государственных и муниципальных услуг в упреждающем (проактивном) режиме» </w:t>
      </w:r>
      <w:r>
        <w:rPr>
          <w:bCs/>
          <w:color w:val="333333"/>
          <w:kern w:val="36"/>
          <w:sz w:val="28"/>
          <w:szCs w:val="28"/>
        </w:rPr>
        <w:t>следующего содержания :</w:t>
      </w:r>
    </w:p>
    <w:p w:rsidR="00F91C2E" w:rsidRDefault="00F91C2E" w:rsidP="00F91C2E">
      <w:pPr>
        <w:spacing w:after="0" w:line="240" w:lineRule="auto"/>
        <w:rPr>
          <w:rFonts w:ascii="Times New Roman" w:hAnsi="Times New Roman"/>
          <w:sz w:val="24"/>
          <w:szCs w:val="24"/>
        </w:rPr>
      </w:pPr>
    </w:p>
    <w:p w:rsidR="00F91C2E" w:rsidRDefault="00F91C2E" w:rsidP="00F91C2E">
      <w:pPr>
        <w:spacing w:after="0" w:line="293" w:lineRule="atLeast"/>
        <w:jc w:val="both"/>
        <w:rPr>
          <w:rFonts w:ascii="Times New Roman" w:hAnsi="Times New Roman"/>
          <w:color w:val="000000"/>
          <w:sz w:val="28"/>
          <w:szCs w:val="28"/>
        </w:rPr>
      </w:pPr>
      <w:bookmarkStart w:id="1" w:name="000334"/>
      <w:bookmarkStart w:id="2" w:name="000335"/>
      <w:bookmarkEnd w:id="1"/>
      <w:bookmarkEnd w:id="2"/>
      <w:r>
        <w:rPr>
          <w:rFonts w:ascii="Times New Roman" w:hAnsi="Times New Roman"/>
          <w:color w:val="000000"/>
          <w:sz w:val="28"/>
          <w:szCs w:val="28"/>
        </w:rPr>
        <w:t>7.1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rsidR="00F91C2E" w:rsidRDefault="00F91C2E" w:rsidP="00F91C2E">
      <w:pPr>
        <w:spacing w:after="0" w:line="293" w:lineRule="atLeast"/>
        <w:jc w:val="both"/>
        <w:rPr>
          <w:rFonts w:ascii="Times New Roman" w:hAnsi="Times New Roman"/>
          <w:color w:val="000000"/>
          <w:sz w:val="28"/>
          <w:szCs w:val="28"/>
        </w:rPr>
      </w:pPr>
      <w:bookmarkStart w:id="3" w:name="000336"/>
      <w:bookmarkEnd w:id="3"/>
      <w:r>
        <w:rPr>
          <w:rFonts w:ascii="Times New Roman" w:hAnsi="Times New Roman"/>
          <w:color w:val="000000"/>
          <w:sz w:val="28"/>
          <w:szCs w:val="28"/>
        </w:rPr>
        <w:t xml:space="preserve">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w:t>
      </w:r>
      <w:r>
        <w:rPr>
          <w:rFonts w:ascii="Times New Roman" w:hAnsi="Times New Roman"/>
          <w:color w:val="000000"/>
          <w:sz w:val="28"/>
          <w:szCs w:val="28"/>
        </w:rPr>
        <w:lastRenderedPageBreak/>
        <w:t>соответствующей услуги для немедленного получения результата предоставления такой услуги;</w:t>
      </w:r>
    </w:p>
    <w:p w:rsidR="00F91C2E" w:rsidRDefault="00F91C2E" w:rsidP="00F91C2E">
      <w:pPr>
        <w:spacing w:after="0" w:line="293" w:lineRule="atLeast"/>
        <w:jc w:val="both"/>
        <w:rPr>
          <w:rFonts w:ascii="Times New Roman" w:hAnsi="Times New Roman"/>
          <w:color w:val="000000"/>
          <w:sz w:val="28"/>
          <w:szCs w:val="28"/>
        </w:rPr>
      </w:pPr>
      <w:bookmarkStart w:id="4" w:name="000337"/>
      <w:bookmarkEnd w:id="4"/>
      <w:r>
        <w:rPr>
          <w:rFonts w:ascii="Times New Roman" w:hAnsi="Times New Roman"/>
          <w:color w:val="000000"/>
          <w:sz w:val="28"/>
          <w:szCs w:val="28"/>
        </w:rPr>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F91C2E" w:rsidRDefault="00F91C2E" w:rsidP="00F91C2E">
      <w:pPr>
        <w:pStyle w:val="a4"/>
        <w:ind w:left="502"/>
        <w:rPr>
          <w:sz w:val="28"/>
          <w:szCs w:val="28"/>
        </w:rPr>
      </w:pPr>
      <w:bookmarkStart w:id="5" w:name="000338"/>
      <w:bookmarkEnd w:id="5"/>
    </w:p>
    <w:p w:rsidR="00F91C2E" w:rsidRDefault="00F91C2E" w:rsidP="00F91C2E">
      <w:pPr>
        <w:rPr>
          <w:rFonts w:ascii="Times New Roman" w:hAnsi="Times New Roman"/>
          <w:sz w:val="28"/>
          <w:szCs w:val="28"/>
        </w:rPr>
      </w:pPr>
      <w:r>
        <w:rPr>
          <w:rFonts w:ascii="Times New Roman" w:hAnsi="Times New Roman"/>
          <w:sz w:val="28"/>
          <w:szCs w:val="28"/>
        </w:rPr>
        <w:t>Глава сельского поселения «Большереченское»            Капустина С.П.</w:t>
      </w:r>
    </w:p>
    <w:p w:rsidR="00F91C2E" w:rsidRDefault="00F91C2E" w:rsidP="00F91C2E"/>
    <w:p w:rsidR="00D1773F" w:rsidRDefault="00D1773F"/>
    <w:sectPr w:rsidR="00D177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17AA1"/>
    <w:multiLevelType w:val="hybridMultilevel"/>
    <w:tmpl w:val="DD92ED2A"/>
    <w:lvl w:ilvl="0" w:tplc="D7D80AC0">
      <w:start w:val="1"/>
      <w:numFmt w:val="decimal"/>
      <w:lvlText w:val="%1."/>
      <w:lvlJc w:val="left"/>
      <w:pPr>
        <w:ind w:left="720" w:hanging="360"/>
      </w:pPr>
      <w:rPr>
        <w:rFonts w:eastAsia="Times New Roman"/>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675"/>
    <w:rsid w:val="004B0675"/>
    <w:rsid w:val="00D1773F"/>
    <w:rsid w:val="00D35990"/>
    <w:rsid w:val="00F91C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C2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91C2E"/>
    <w:pPr>
      <w:spacing w:after="0" w:line="240" w:lineRule="auto"/>
    </w:pPr>
    <w:rPr>
      <w:rFonts w:ascii="Calibri" w:eastAsia="Times New Roman" w:hAnsi="Calibri" w:cs="Times New Roman"/>
      <w:lang w:eastAsia="ru-RU"/>
    </w:rPr>
  </w:style>
  <w:style w:type="paragraph" w:styleId="a4">
    <w:name w:val="List Paragraph"/>
    <w:basedOn w:val="a"/>
    <w:uiPriority w:val="99"/>
    <w:qFormat/>
    <w:rsid w:val="00F91C2E"/>
    <w:pPr>
      <w:ind w:left="720"/>
      <w:contextualSpacing/>
      <w:jc w:val="both"/>
    </w:pPr>
    <w:rPr>
      <w:rFonts w:ascii="Times New Roman" w:hAnsi="Times New Roman"/>
      <w:lang w:eastAsia="en-US"/>
    </w:rPr>
  </w:style>
  <w:style w:type="paragraph" w:customStyle="1" w:styleId="ConsPlusTitle">
    <w:name w:val="ConsPlusTitle"/>
    <w:rsid w:val="00F91C2E"/>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C2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91C2E"/>
    <w:pPr>
      <w:spacing w:after="0" w:line="240" w:lineRule="auto"/>
    </w:pPr>
    <w:rPr>
      <w:rFonts w:ascii="Calibri" w:eastAsia="Times New Roman" w:hAnsi="Calibri" w:cs="Times New Roman"/>
      <w:lang w:eastAsia="ru-RU"/>
    </w:rPr>
  </w:style>
  <w:style w:type="paragraph" w:styleId="a4">
    <w:name w:val="List Paragraph"/>
    <w:basedOn w:val="a"/>
    <w:uiPriority w:val="99"/>
    <w:qFormat/>
    <w:rsid w:val="00F91C2E"/>
    <w:pPr>
      <w:ind w:left="720"/>
      <w:contextualSpacing/>
      <w:jc w:val="both"/>
    </w:pPr>
    <w:rPr>
      <w:rFonts w:ascii="Times New Roman" w:hAnsi="Times New Roman"/>
      <w:lang w:eastAsia="en-US"/>
    </w:rPr>
  </w:style>
  <w:style w:type="paragraph" w:customStyle="1" w:styleId="ConsPlusTitle">
    <w:name w:val="ConsPlusTitle"/>
    <w:rsid w:val="00F91C2E"/>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93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2304</Characters>
  <Application>Microsoft Office Word</Application>
  <DocSecurity>0</DocSecurity>
  <Lines>19</Lines>
  <Paragraphs>5</Paragraphs>
  <ScaleCrop>false</ScaleCrop>
  <Company>sborka</Company>
  <LinksUpToDate>false</LinksUpToDate>
  <CharactersWithSpaces>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2024-02-16T02:46:00Z</dcterms:created>
  <dcterms:modified xsi:type="dcterms:W3CDTF">2024-02-16T02:46:00Z</dcterms:modified>
</cp:coreProperties>
</file>