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2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29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2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4C4B" w:rsidRPr="00024229" w:rsidRDefault="001D4C4B" w:rsidP="001D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 xml:space="preserve">«___» _______ 20__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Pr="00024229">
        <w:rPr>
          <w:rFonts w:ascii="Times New Roman" w:hAnsi="Times New Roman" w:cs="Times New Roman"/>
          <w:sz w:val="28"/>
          <w:szCs w:val="28"/>
        </w:rPr>
        <w:t>___</w:t>
      </w:r>
    </w:p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C4B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242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4229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администрации муниципального района «Красночикойский район» «</w:t>
      </w:r>
      <w:r w:rsidRPr="0002422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</w:t>
      </w:r>
      <w:proofErr w:type="gramStart"/>
      <w:r w:rsidRPr="0002422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Порядка использования бюджетных ассигнований резервного фонда администрации муниципального</w:t>
      </w:r>
      <w:proofErr w:type="gramEnd"/>
      <w:r w:rsidRPr="0002422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 «Красночикойский район» </w:t>
      </w:r>
    </w:p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2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№ 448 от 03.08.2018 года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(ред. постановления № 516 от 11.10.2022г.)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пунктом 4, пунктом 6 статьи 81 Бюджетного кодекса Российской Федерации, статье 25, статьей 33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 xml:space="preserve">1. </w:t>
      </w:r>
      <w:r w:rsidRPr="00024229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муниципального района «Красночикойский район «</w:t>
      </w:r>
      <w:r w:rsidRPr="000242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</w:t>
      </w:r>
      <w:proofErr w:type="gramStart"/>
      <w:r w:rsidRPr="000242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Порядка использования бюджетных ассигнований резервного фонда администрации муниципального</w:t>
      </w:r>
      <w:proofErr w:type="gramEnd"/>
      <w:r w:rsidRPr="000242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«Красночикойский </w:t>
      </w:r>
      <w:r w:rsidRPr="007927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район» № 448 от 03.08.2018 (ред. постановления № 516 от 11.10.2022г.) года </w:t>
      </w:r>
      <w:r w:rsidRPr="0079271B">
        <w:rPr>
          <w:rFonts w:ascii="Times New Roman" w:hAnsi="Times New Roman" w:cs="Times New Roman"/>
          <w:sz w:val="28"/>
          <w:szCs w:val="28"/>
        </w:rPr>
        <w:t>следующие</w:t>
      </w:r>
      <w:r w:rsidRPr="00024229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D4C4B" w:rsidRPr="00024229" w:rsidRDefault="001D4C4B" w:rsidP="001D4C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>1.1. Статью 3 Порядка дополнить пунктами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22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и 8</w:t>
      </w:r>
      <w:r w:rsidRPr="0002422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D4C4B" w:rsidRDefault="001D4C4B" w:rsidP="001D4C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>«6) проведение экстренных противоэпидемических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– в сумме не более 10 000 рублей на одно мероприятие</w:t>
      </w:r>
      <w:r w:rsidRPr="00024229">
        <w:rPr>
          <w:rFonts w:ascii="Times New Roman" w:hAnsi="Times New Roman" w:cs="Times New Roman"/>
          <w:sz w:val="28"/>
          <w:szCs w:val="28"/>
        </w:rPr>
        <w:t>;</w:t>
      </w:r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приобретение ценных подарков </w:t>
      </w:r>
      <w:r w:rsidRPr="00024229">
        <w:rPr>
          <w:sz w:val="28"/>
          <w:szCs w:val="28"/>
        </w:rPr>
        <w:t>к юбилеям предприятий и организаций, расположенным на территории муниципального района «Красночикойский район»</w:t>
      </w:r>
      <w:r>
        <w:rPr>
          <w:sz w:val="28"/>
          <w:szCs w:val="28"/>
        </w:rPr>
        <w:t>, - в сумме не более 10 000 рублей на 1 предприятие, организацию</w:t>
      </w:r>
      <w:r w:rsidRPr="00024229">
        <w:rPr>
          <w:sz w:val="28"/>
          <w:szCs w:val="28"/>
        </w:rPr>
        <w:t>;</w:t>
      </w:r>
      <w:proofErr w:type="gramEnd"/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24229">
        <w:rPr>
          <w:sz w:val="28"/>
          <w:szCs w:val="28"/>
        </w:rPr>
        <w:t>) приобретение предметов ритуальных принадлежностей (венков, траурных лент для венков, корзин с цветами, цветов)</w:t>
      </w:r>
      <w:r>
        <w:rPr>
          <w:sz w:val="28"/>
          <w:szCs w:val="28"/>
        </w:rPr>
        <w:t xml:space="preserve"> (в сумме не более 10 000 тысяч рублей (на одного человека/адрес)</w:t>
      </w:r>
      <w:r w:rsidRPr="00024229">
        <w:rPr>
          <w:sz w:val="28"/>
          <w:szCs w:val="28"/>
        </w:rPr>
        <w:t>:</w:t>
      </w:r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4229">
        <w:rPr>
          <w:sz w:val="28"/>
          <w:szCs w:val="28"/>
        </w:rPr>
        <w:t>а) в целях оказания уважения за заслуги и вклад в развитие муниципального района «Красночикойский район» следующим категориям умерших граждан:</w:t>
      </w:r>
    </w:p>
    <w:p w:rsidR="001D4C4B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42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почётным гражданам;</w:t>
      </w:r>
    </w:p>
    <w:p w:rsidR="001D4C4B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229">
        <w:rPr>
          <w:sz w:val="28"/>
          <w:szCs w:val="28"/>
        </w:rPr>
        <w:t>гражданам, внесшим значительный вклад в развитие муниципального района</w:t>
      </w:r>
      <w:r>
        <w:rPr>
          <w:sz w:val="28"/>
          <w:szCs w:val="28"/>
        </w:rPr>
        <w:t>;</w:t>
      </w:r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4229">
        <w:rPr>
          <w:sz w:val="28"/>
          <w:szCs w:val="28"/>
        </w:rPr>
        <w:t xml:space="preserve"> бывшим работникам органов местного самоуправления района</w:t>
      </w:r>
      <w:r>
        <w:rPr>
          <w:sz w:val="28"/>
          <w:szCs w:val="28"/>
        </w:rPr>
        <w:t>;</w:t>
      </w:r>
      <w:r w:rsidRPr="00024229">
        <w:rPr>
          <w:sz w:val="28"/>
          <w:szCs w:val="28"/>
        </w:rPr>
        <w:t xml:space="preserve"> </w:t>
      </w:r>
    </w:p>
    <w:p w:rsidR="001D4C4B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4229">
        <w:rPr>
          <w:sz w:val="28"/>
          <w:szCs w:val="28"/>
        </w:rPr>
        <w:t xml:space="preserve">- </w:t>
      </w:r>
      <w:r>
        <w:rPr>
          <w:sz w:val="28"/>
          <w:szCs w:val="28"/>
        </w:rPr>
        <w:t>заслуженным работникам и ветеранам войны и труда района</w:t>
      </w:r>
      <w:r w:rsidRPr="00024229">
        <w:rPr>
          <w:sz w:val="28"/>
          <w:szCs w:val="28"/>
        </w:rPr>
        <w:t xml:space="preserve">; </w:t>
      </w:r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участникам специальной военной операции;</w:t>
      </w:r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4229">
        <w:rPr>
          <w:sz w:val="28"/>
          <w:szCs w:val="28"/>
        </w:rPr>
        <w:t xml:space="preserve">- военнослужащим, погибшим при выполнении воинского долга. </w:t>
      </w:r>
    </w:p>
    <w:p w:rsidR="001D4C4B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4229">
        <w:rPr>
          <w:sz w:val="28"/>
          <w:szCs w:val="28"/>
        </w:rPr>
        <w:t xml:space="preserve">б) в связи с траурными и </w:t>
      </w:r>
      <w:r>
        <w:rPr>
          <w:sz w:val="28"/>
          <w:szCs w:val="28"/>
        </w:rPr>
        <w:t>(или) памятными датами (днями).</w:t>
      </w:r>
    </w:p>
    <w:p w:rsidR="001D4C4B" w:rsidRDefault="001D4C4B" w:rsidP="001D4C4B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024229">
        <w:rPr>
          <w:bCs/>
          <w:sz w:val="28"/>
          <w:szCs w:val="28"/>
        </w:rPr>
        <w:t>2. Настоящее постановление опубликовать (обнародовать) в уполномоченном органе печати.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242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229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</w:t>
      </w:r>
      <w:proofErr w:type="spellEnd"/>
    </w:p>
    <w:p w:rsidR="00B26098" w:rsidRPr="001D4C4B" w:rsidRDefault="00B26098" w:rsidP="001D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6098" w:rsidRPr="001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98"/>
    <w:rsid w:val="001D4C4B"/>
    <w:rsid w:val="00B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YOUREEST1</dc:creator>
  <cp:keywords/>
  <dc:description/>
  <cp:lastModifiedBy>YOUREEST1</cp:lastModifiedBy>
  <cp:revision>2</cp:revision>
  <dcterms:created xsi:type="dcterms:W3CDTF">2024-03-27T03:57:00Z</dcterms:created>
  <dcterms:modified xsi:type="dcterms:W3CDTF">2024-03-27T03:57:00Z</dcterms:modified>
</cp:coreProperties>
</file>