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89" w:rsidRDefault="001B7AD3" w:rsidP="0070418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p w:rsidR="001B7AD3" w:rsidRPr="009D6CBF" w:rsidRDefault="001B7AD3" w:rsidP="0070418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04189" w:rsidRDefault="00704189" w:rsidP="0070418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D6CBF">
        <w:rPr>
          <w:rFonts w:ascii="Times New Roman" w:eastAsia="Times New Roman" w:hAnsi="Times New Roman" w:cs="Times New Roman"/>
          <w:b/>
          <w:bCs/>
          <w:color w:val="000000"/>
          <w:sz w:val="24"/>
          <w:szCs w:val="24"/>
          <w:lang w:eastAsia="ru-RU"/>
        </w:rPr>
        <w:t>ПОСТАНОВЛЕНИЕ</w:t>
      </w:r>
    </w:p>
    <w:p w:rsidR="001B7AD3" w:rsidRPr="009D6CBF" w:rsidRDefault="001B7AD3" w:rsidP="0070418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04189" w:rsidRPr="00B62EE1" w:rsidRDefault="00B62EE1" w:rsidP="00392DDA">
      <w:pPr>
        <w:shd w:val="clear" w:color="auto" w:fill="FFFFFF"/>
        <w:spacing w:after="150" w:line="240" w:lineRule="auto"/>
        <w:rPr>
          <w:rFonts w:ascii="Times New Roman" w:eastAsia="Times New Roman" w:hAnsi="Times New Roman" w:cs="Times New Roman"/>
          <w:bCs/>
          <w:color w:val="000000"/>
          <w:sz w:val="24"/>
          <w:szCs w:val="24"/>
          <w:lang w:eastAsia="ru-RU"/>
        </w:rPr>
      </w:pPr>
      <w:r w:rsidRPr="00B62EE1">
        <w:rPr>
          <w:rFonts w:ascii="Times New Roman" w:eastAsia="Times New Roman" w:hAnsi="Times New Roman" w:cs="Times New Roman"/>
          <w:bCs/>
          <w:color w:val="000000"/>
          <w:sz w:val="24"/>
          <w:szCs w:val="24"/>
          <w:lang w:eastAsia="ru-RU"/>
        </w:rPr>
        <w:t>«_26_» марта</w:t>
      </w:r>
      <w:r w:rsidR="00392DDA" w:rsidRPr="00B62EE1">
        <w:rPr>
          <w:rFonts w:ascii="Times New Roman" w:eastAsia="Times New Roman" w:hAnsi="Times New Roman" w:cs="Times New Roman"/>
          <w:bCs/>
          <w:color w:val="000000"/>
          <w:sz w:val="24"/>
          <w:szCs w:val="24"/>
          <w:lang w:eastAsia="ru-RU"/>
        </w:rPr>
        <w:t xml:space="preserve">  202</w:t>
      </w:r>
      <w:r w:rsidR="001B7AD3" w:rsidRPr="00B62EE1">
        <w:rPr>
          <w:rFonts w:ascii="Times New Roman" w:eastAsia="Times New Roman" w:hAnsi="Times New Roman" w:cs="Times New Roman"/>
          <w:bCs/>
          <w:color w:val="000000"/>
          <w:sz w:val="24"/>
          <w:szCs w:val="24"/>
          <w:lang w:eastAsia="ru-RU"/>
        </w:rPr>
        <w:t>4</w:t>
      </w:r>
      <w:r w:rsidR="00704189" w:rsidRPr="00B62EE1">
        <w:rPr>
          <w:rFonts w:ascii="Times New Roman" w:eastAsia="Times New Roman" w:hAnsi="Times New Roman" w:cs="Times New Roman"/>
          <w:bCs/>
          <w:color w:val="000000"/>
          <w:sz w:val="24"/>
          <w:szCs w:val="24"/>
          <w:lang w:eastAsia="ru-RU"/>
        </w:rPr>
        <w:t>г.</w:t>
      </w:r>
      <w:r w:rsidR="00392DDA" w:rsidRPr="00B62EE1">
        <w:rPr>
          <w:rFonts w:ascii="Times New Roman" w:eastAsia="Times New Roman" w:hAnsi="Times New Roman" w:cs="Times New Roman"/>
          <w:bCs/>
          <w:color w:val="000000"/>
          <w:sz w:val="24"/>
          <w:szCs w:val="24"/>
          <w:lang w:eastAsia="ru-RU"/>
        </w:rPr>
        <w:t xml:space="preserve">                         с. Красный Чикой                                   </w:t>
      </w:r>
      <w:r w:rsidR="001B7AD3" w:rsidRPr="00B62EE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86</w:t>
      </w:r>
      <w:bookmarkStart w:id="0" w:name="_GoBack"/>
      <w:bookmarkEnd w:id="0"/>
    </w:p>
    <w:p w:rsidR="00392DDA" w:rsidRDefault="00392DDA" w:rsidP="00392DDA">
      <w:pPr>
        <w:shd w:val="clear" w:color="auto" w:fill="FFFFFF"/>
        <w:spacing w:after="150" w:line="240" w:lineRule="auto"/>
        <w:rPr>
          <w:rFonts w:ascii="Times New Roman" w:eastAsia="Times New Roman" w:hAnsi="Times New Roman" w:cs="Times New Roman"/>
          <w:color w:val="000000"/>
          <w:sz w:val="24"/>
          <w:szCs w:val="24"/>
          <w:lang w:eastAsia="ru-RU"/>
        </w:rPr>
      </w:pPr>
    </w:p>
    <w:p w:rsidR="001B7AD3" w:rsidRPr="001B7AD3" w:rsidRDefault="001B7AD3" w:rsidP="00392DDA">
      <w:pPr>
        <w:shd w:val="clear" w:color="auto" w:fill="FFFFFF"/>
        <w:spacing w:after="150" w:line="240" w:lineRule="auto"/>
        <w:rPr>
          <w:rFonts w:ascii="Times New Roman" w:eastAsia="Times New Roman" w:hAnsi="Times New Roman" w:cs="Times New Roman"/>
          <w:color w:val="000000"/>
          <w:sz w:val="28"/>
          <w:szCs w:val="28"/>
          <w:lang w:eastAsia="ru-RU"/>
        </w:rPr>
      </w:pPr>
    </w:p>
    <w:p w:rsidR="00704189" w:rsidRPr="001B7AD3" w:rsidRDefault="00704189" w:rsidP="001B7AD3">
      <w:pPr>
        <w:shd w:val="clear" w:color="auto" w:fill="FFFFFF"/>
        <w:spacing w:after="150" w:line="192" w:lineRule="auto"/>
        <w:jc w:val="center"/>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bCs/>
          <w:color w:val="000000"/>
          <w:sz w:val="28"/>
          <w:szCs w:val="28"/>
          <w:lang w:eastAsia="ru-RU"/>
        </w:rPr>
        <w:t>Об утверждении Положения о порядке проведения конкурсов</w:t>
      </w:r>
    </w:p>
    <w:p w:rsidR="00704189" w:rsidRPr="001B7AD3" w:rsidRDefault="00704189" w:rsidP="001B7AD3">
      <w:pPr>
        <w:shd w:val="clear" w:color="auto" w:fill="FFFFFF"/>
        <w:spacing w:after="150" w:line="192" w:lineRule="auto"/>
        <w:jc w:val="center"/>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bCs/>
          <w:color w:val="000000"/>
          <w:sz w:val="28"/>
          <w:szCs w:val="28"/>
          <w:lang w:eastAsia="ru-RU"/>
        </w:rPr>
        <w:t>или аукционов на право заключения договоров аренды,</w:t>
      </w:r>
    </w:p>
    <w:p w:rsidR="00704189" w:rsidRPr="001B7AD3" w:rsidRDefault="00704189" w:rsidP="001B7AD3">
      <w:pPr>
        <w:shd w:val="clear" w:color="auto" w:fill="FFFFFF"/>
        <w:spacing w:after="150" w:line="192" w:lineRule="auto"/>
        <w:jc w:val="center"/>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bCs/>
          <w:color w:val="000000"/>
          <w:sz w:val="28"/>
          <w:szCs w:val="28"/>
          <w:lang w:eastAsia="ru-RU"/>
        </w:rPr>
        <w:t>договоров безвозмездного пользования, договоров доверительного</w:t>
      </w:r>
    </w:p>
    <w:p w:rsidR="00704189" w:rsidRPr="001B7AD3" w:rsidRDefault="00704189" w:rsidP="001B7AD3">
      <w:pPr>
        <w:shd w:val="clear" w:color="auto" w:fill="FFFFFF"/>
        <w:spacing w:after="150" w:line="192" w:lineRule="auto"/>
        <w:jc w:val="center"/>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bCs/>
          <w:color w:val="000000"/>
          <w:sz w:val="28"/>
          <w:szCs w:val="28"/>
          <w:lang w:eastAsia="ru-RU"/>
        </w:rPr>
        <w:t>управления имуществом, иных договоров, предусматривающих</w:t>
      </w:r>
    </w:p>
    <w:p w:rsidR="00392DDA" w:rsidRDefault="00704189" w:rsidP="00075222">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1B7AD3">
        <w:rPr>
          <w:rFonts w:ascii="Times New Roman" w:eastAsia="Times New Roman" w:hAnsi="Times New Roman" w:cs="Times New Roman"/>
          <w:bCs/>
          <w:color w:val="000000"/>
          <w:sz w:val="28"/>
          <w:szCs w:val="28"/>
          <w:lang w:eastAsia="ru-RU"/>
        </w:rPr>
        <w:t>переход прав в отношениимуниципального имущества, находящегося в собственности</w:t>
      </w:r>
      <w:r w:rsidR="009B6A0B">
        <w:rPr>
          <w:rFonts w:ascii="Times New Roman" w:eastAsia="Times New Roman" w:hAnsi="Times New Roman" w:cs="Times New Roman"/>
          <w:bCs/>
          <w:color w:val="000000"/>
          <w:sz w:val="28"/>
          <w:szCs w:val="28"/>
          <w:lang w:eastAsia="ru-RU"/>
        </w:rPr>
        <w:t xml:space="preserve"> </w:t>
      </w:r>
      <w:r w:rsidR="00392DDA" w:rsidRPr="001B7AD3">
        <w:rPr>
          <w:rFonts w:ascii="Times New Roman" w:eastAsia="Times New Roman" w:hAnsi="Times New Roman" w:cs="Times New Roman"/>
          <w:bCs/>
          <w:color w:val="000000"/>
          <w:sz w:val="28"/>
          <w:szCs w:val="28"/>
          <w:lang w:eastAsia="ru-RU"/>
        </w:rPr>
        <w:t>сельского поселения «Красночикойское»</w:t>
      </w:r>
    </w:p>
    <w:p w:rsidR="001B7AD3" w:rsidRDefault="001B7AD3" w:rsidP="001B7AD3">
      <w:pPr>
        <w:shd w:val="clear" w:color="auto" w:fill="FFFFFF"/>
        <w:spacing w:after="150" w:line="192" w:lineRule="auto"/>
        <w:jc w:val="center"/>
        <w:rPr>
          <w:rFonts w:ascii="Times New Roman" w:eastAsia="Times New Roman" w:hAnsi="Times New Roman" w:cs="Times New Roman"/>
          <w:bCs/>
          <w:color w:val="000000"/>
          <w:sz w:val="28"/>
          <w:szCs w:val="28"/>
          <w:lang w:eastAsia="ru-RU"/>
        </w:rPr>
      </w:pPr>
    </w:p>
    <w:p w:rsidR="00704189" w:rsidRPr="001B7AD3" w:rsidRDefault="004F6BF8" w:rsidP="000F026F">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color w:val="000000"/>
          <w:sz w:val="28"/>
          <w:szCs w:val="28"/>
          <w:lang w:eastAsia="ru-RU"/>
        </w:rPr>
        <w:t>В соответствии с Приказом Федер</w:t>
      </w:r>
      <w:r w:rsidR="000D52CD" w:rsidRPr="001B7AD3">
        <w:rPr>
          <w:rFonts w:ascii="Times New Roman" w:eastAsia="Times New Roman" w:hAnsi="Times New Roman" w:cs="Times New Roman"/>
          <w:color w:val="000000"/>
          <w:sz w:val="28"/>
          <w:szCs w:val="28"/>
          <w:lang w:eastAsia="ru-RU"/>
        </w:rPr>
        <w:t>альной антимонопольной службы Российской Федерации</w:t>
      </w:r>
      <w:r w:rsidRPr="001B7AD3">
        <w:rPr>
          <w:rFonts w:ascii="Times New Roman" w:eastAsia="Times New Roman" w:hAnsi="Times New Roman" w:cs="Times New Roman"/>
          <w:color w:val="000000"/>
          <w:sz w:val="28"/>
          <w:szCs w:val="28"/>
          <w:lang w:eastAsia="ru-RU"/>
        </w:rPr>
        <w:t xml:space="preserve"> от 21.03.2023 года № 147/23 </w:t>
      </w:r>
      <w:r w:rsidR="00C5264D" w:rsidRPr="001B7AD3">
        <w:rPr>
          <w:rFonts w:ascii="Times New Roman" w:eastAsia="Times New Roman" w:hAnsi="Times New Roman" w:cs="Times New Roman"/>
          <w:color w:val="000000"/>
          <w:sz w:val="28"/>
          <w:szCs w:val="28"/>
          <w:lang w:eastAsia="ru-RU"/>
        </w:rPr>
        <w:t xml:space="preserve"> «О проведении конкурсов или аукционов на право заключения  договоров аренды, договоров </w:t>
      </w:r>
      <w:proofErr w:type="gramStart"/>
      <w:r w:rsidR="00C5264D" w:rsidRPr="001B7AD3">
        <w:rPr>
          <w:rFonts w:ascii="Times New Roman" w:eastAsia="Times New Roman" w:hAnsi="Times New Roman" w:cs="Times New Roman"/>
          <w:color w:val="000000"/>
          <w:sz w:val="28"/>
          <w:szCs w:val="28"/>
          <w:lang w:eastAsia="ru-RU"/>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r w:rsidR="000F026F" w:rsidRPr="001B7AD3">
        <w:rPr>
          <w:rFonts w:ascii="Times New Roman" w:eastAsia="Times New Roman" w:hAnsi="Times New Roman" w:cs="Times New Roman"/>
          <w:color w:val="000000"/>
          <w:sz w:val="28"/>
          <w:szCs w:val="28"/>
          <w:lang w:eastAsia="ru-RU"/>
        </w:rPr>
        <w:t>осуществляется</w:t>
      </w:r>
      <w:r w:rsidR="00C5264D" w:rsidRPr="001B7AD3">
        <w:rPr>
          <w:rFonts w:ascii="Times New Roman" w:eastAsia="Times New Roman" w:hAnsi="Times New Roman" w:cs="Times New Roman"/>
          <w:color w:val="000000"/>
          <w:sz w:val="28"/>
          <w:szCs w:val="28"/>
          <w:lang w:eastAsia="ru-RU"/>
        </w:rPr>
        <w:t xml:space="preserve"> путем проведения торгов в форме конкурса»</w:t>
      </w:r>
      <w:r w:rsidR="000F026F" w:rsidRPr="001B7AD3">
        <w:rPr>
          <w:rFonts w:ascii="Times New Roman" w:eastAsia="Times New Roman" w:hAnsi="Times New Roman" w:cs="Times New Roman"/>
          <w:color w:val="000000"/>
          <w:sz w:val="28"/>
          <w:szCs w:val="28"/>
          <w:lang w:eastAsia="ru-RU"/>
        </w:rPr>
        <w:t xml:space="preserve">, </w:t>
      </w:r>
      <w:r w:rsidR="00E15297" w:rsidRPr="001B7AD3">
        <w:rPr>
          <w:rFonts w:ascii="Times New Roman" w:eastAsia="Times New Roman" w:hAnsi="Times New Roman" w:cs="Times New Roman"/>
          <w:color w:val="000000"/>
          <w:sz w:val="28"/>
          <w:szCs w:val="28"/>
          <w:lang w:eastAsia="ru-RU"/>
        </w:rPr>
        <w:t xml:space="preserve">со </w:t>
      </w:r>
      <w:proofErr w:type="gramEnd"/>
      <w:r w:rsidR="00E15297" w:rsidRPr="001B7AD3">
        <w:rPr>
          <w:rFonts w:ascii="Times New Roman" w:eastAsia="Times New Roman" w:hAnsi="Times New Roman" w:cs="Times New Roman"/>
          <w:color w:val="000000"/>
          <w:sz w:val="28"/>
          <w:szCs w:val="28"/>
          <w:lang w:eastAsia="ru-RU"/>
        </w:rPr>
        <w:t>ст.17.1</w:t>
      </w:r>
      <w:r w:rsidR="00704189" w:rsidRPr="001B7AD3">
        <w:rPr>
          <w:rFonts w:ascii="Times New Roman" w:eastAsia="Times New Roman" w:hAnsi="Times New Roman" w:cs="Times New Roman"/>
          <w:color w:val="000000"/>
          <w:sz w:val="28"/>
          <w:szCs w:val="28"/>
          <w:lang w:eastAsia="ru-RU"/>
        </w:rPr>
        <w:t xml:space="preserve"> Федерального закона от 26.07.2006 № 135-ФЗ «О защите конкуренции», устанавливающей особенности порядка заключения договоров в отношении государственного и муниципального имущества, </w:t>
      </w:r>
      <w:r w:rsidR="006268F0" w:rsidRPr="001B7AD3">
        <w:rPr>
          <w:rFonts w:ascii="Times New Roman" w:hAnsi="Times New Roman" w:cs="Times New Roman"/>
          <w:sz w:val="28"/>
          <w:szCs w:val="28"/>
        </w:rPr>
        <w:t>Гражданского Кодекса</w:t>
      </w:r>
      <w:r w:rsidR="00E15297" w:rsidRPr="001B7AD3">
        <w:rPr>
          <w:rFonts w:ascii="Times New Roman" w:hAnsi="Times New Roman" w:cs="Times New Roman"/>
          <w:sz w:val="28"/>
          <w:szCs w:val="28"/>
        </w:rPr>
        <w:t xml:space="preserve"> Р</w:t>
      </w:r>
      <w:r w:rsidR="006268F0" w:rsidRPr="001B7AD3">
        <w:rPr>
          <w:rFonts w:ascii="Times New Roman" w:hAnsi="Times New Roman" w:cs="Times New Roman"/>
          <w:sz w:val="28"/>
          <w:szCs w:val="28"/>
        </w:rPr>
        <w:t>оссийской Федерации, Федеральногозакона</w:t>
      </w:r>
      <w:r w:rsidR="00E15297" w:rsidRPr="001B7AD3">
        <w:rPr>
          <w:rFonts w:ascii="Times New Roman" w:hAnsi="Times New Roman" w:cs="Times New Roman"/>
          <w:sz w:val="28"/>
          <w:szCs w:val="28"/>
        </w:rPr>
        <w:t xml:space="preserve"> от 06.10.2003 N 131-ФЗ "Об общих принципах организации местного самоуправления в Ро</w:t>
      </w:r>
      <w:r w:rsidR="006268F0" w:rsidRPr="001B7AD3">
        <w:rPr>
          <w:rFonts w:ascii="Times New Roman" w:hAnsi="Times New Roman" w:cs="Times New Roman"/>
          <w:sz w:val="28"/>
          <w:szCs w:val="28"/>
        </w:rPr>
        <w:t>ссийской Федерации", Федеральногозакона</w:t>
      </w:r>
      <w:r w:rsidR="00E15297" w:rsidRPr="001B7AD3">
        <w:rPr>
          <w:rFonts w:ascii="Times New Roman" w:hAnsi="Times New Roman" w:cs="Times New Roman"/>
          <w:sz w:val="28"/>
          <w:szCs w:val="28"/>
        </w:rPr>
        <w:t xml:space="preserve"> от 29.07.1998 N 135-ФЗ "Об оценочной деяте</w:t>
      </w:r>
      <w:r w:rsidR="001B7AD3" w:rsidRPr="001B7AD3">
        <w:rPr>
          <w:rFonts w:ascii="Times New Roman" w:hAnsi="Times New Roman" w:cs="Times New Roman"/>
          <w:sz w:val="28"/>
          <w:szCs w:val="28"/>
        </w:rPr>
        <w:t xml:space="preserve">льности в Российской Федерации», Постановления </w:t>
      </w:r>
      <w:proofErr w:type="spellStart"/>
      <w:proofErr w:type="gramStart"/>
      <w:r w:rsidR="001B7AD3" w:rsidRPr="001B7AD3">
        <w:rPr>
          <w:rFonts w:ascii="Times New Roman" w:hAnsi="Times New Roman" w:cs="Times New Roman"/>
          <w:sz w:val="28"/>
          <w:szCs w:val="28"/>
        </w:rPr>
        <w:t>Постановления</w:t>
      </w:r>
      <w:proofErr w:type="spellEnd"/>
      <w:proofErr w:type="gramEnd"/>
      <w:r w:rsidR="001B7AD3" w:rsidRPr="001B7AD3">
        <w:rPr>
          <w:rFonts w:ascii="Times New Roman" w:hAnsi="Times New Roman" w:cs="Times New Roman"/>
          <w:sz w:val="28"/>
          <w:szCs w:val="28"/>
        </w:rP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704189" w:rsidRDefault="00704189"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color w:val="000000"/>
          <w:sz w:val="28"/>
          <w:szCs w:val="28"/>
          <w:lang w:eastAsia="ru-RU"/>
        </w:rPr>
        <w:t>ПОСТАНОВЛЯЕТ:</w:t>
      </w:r>
    </w:p>
    <w:p w:rsidR="00075222" w:rsidRPr="001B7AD3"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F026F" w:rsidRPr="001B7AD3" w:rsidRDefault="00704189" w:rsidP="000F026F">
      <w:pPr>
        <w:pStyle w:val="a8"/>
        <w:numPr>
          <w:ilvl w:val="0"/>
          <w:numId w:val="1"/>
        </w:num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1B7AD3">
        <w:rPr>
          <w:rFonts w:ascii="Times New Roman" w:eastAsia="Times New Roman" w:hAnsi="Times New Roman" w:cs="Times New Roman"/>
          <w:color w:val="000000"/>
          <w:sz w:val="28"/>
          <w:szCs w:val="28"/>
          <w:lang w:eastAsia="ru-RU"/>
        </w:rPr>
        <w:t xml:space="preserve">Утвердить Положение </w:t>
      </w:r>
      <w:r w:rsidR="000F026F" w:rsidRPr="001B7AD3">
        <w:rPr>
          <w:rFonts w:ascii="Times New Roman" w:eastAsia="Times New Roman" w:hAnsi="Times New Roman" w:cs="Times New Roman"/>
          <w:bCs/>
          <w:color w:val="000000"/>
          <w:sz w:val="28"/>
          <w:szCs w:val="28"/>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000F026F" w:rsidRPr="001B7AD3">
        <w:rPr>
          <w:rFonts w:ascii="Times New Roman" w:eastAsia="Times New Roman" w:hAnsi="Times New Roman" w:cs="Times New Roman"/>
          <w:bCs/>
          <w:color w:val="000000"/>
          <w:sz w:val="28"/>
          <w:szCs w:val="28"/>
          <w:lang w:eastAsia="ru-RU"/>
        </w:rPr>
        <w:lastRenderedPageBreak/>
        <w:t xml:space="preserve">муниципального имущества, находящегося в собственности сельского поселения «Красночикойское» </w:t>
      </w:r>
    </w:p>
    <w:p w:rsidR="000D52CD" w:rsidRPr="001B7AD3" w:rsidRDefault="000D52CD" w:rsidP="000D52CD">
      <w:pPr>
        <w:pStyle w:val="a8"/>
        <w:shd w:val="clear" w:color="auto" w:fill="FFFFFF"/>
        <w:spacing w:after="150" w:line="240" w:lineRule="auto"/>
        <w:jc w:val="both"/>
        <w:rPr>
          <w:rFonts w:ascii="Times New Roman" w:eastAsia="Times New Roman" w:hAnsi="Times New Roman" w:cs="Times New Roman"/>
          <w:bCs/>
          <w:color w:val="000000"/>
          <w:sz w:val="28"/>
          <w:szCs w:val="28"/>
          <w:lang w:eastAsia="ru-RU"/>
        </w:rPr>
      </w:pPr>
    </w:p>
    <w:p w:rsidR="00704189" w:rsidRPr="001B7AD3" w:rsidRDefault="00704189" w:rsidP="000D52CD">
      <w:pPr>
        <w:pStyle w:val="a8"/>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 (обнародования).</w:t>
      </w:r>
    </w:p>
    <w:p w:rsidR="000D52CD" w:rsidRPr="001B7AD3" w:rsidRDefault="000D52CD" w:rsidP="000D52CD">
      <w:pPr>
        <w:pStyle w:val="a8"/>
        <w:rPr>
          <w:rFonts w:ascii="Times New Roman" w:eastAsia="Times New Roman" w:hAnsi="Times New Roman" w:cs="Times New Roman"/>
          <w:color w:val="000000"/>
          <w:sz w:val="28"/>
          <w:szCs w:val="28"/>
          <w:lang w:eastAsia="ru-RU"/>
        </w:rPr>
      </w:pPr>
    </w:p>
    <w:p w:rsidR="000D52CD" w:rsidRPr="001B7AD3" w:rsidRDefault="000D52CD" w:rsidP="000D52CD">
      <w:pPr>
        <w:pStyle w:val="a8"/>
        <w:numPr>
          <w:ilvl w:val="0"/>
          <w:numId w:val="1"/>
        </w:numPr>
        <w:shd w:val="clear" w:color="auto" w:fill="F9F9F9"/>
        <w:spacing w:after="240" w:line="360" w:lineRule="auto"/>
        <w:jc w:val="both"/>
        <w:textAlignment w:val="baseline"/>
        <w:rPr>
          <w:rFonts w:ascii="Times New Roman" w:hAnsi="Times New Roman" w:cs="Times New Roman"/>
          <w:sz w:val="28"/>
          <w:szCs w:val="28"/>
        </w:rPr>
      </w:pPr>
      <w:r w:rsidRPr="001B7AD3">
        <w:rPr>
          <w:rFonts w:ascii="Times New Roman" w:hAnsi="Times New Roman" w:cs="Times New Roman"/>
          <w:sz w:val="28"/>
          <w:szCs w:val="28"/>
        </w:rPr>
        <w:t>Настоящее постановление обнародовать в информационн</w:t>
      </w:r>
      <w:proofErr w:type="gramStart"/>
      <w:r w:rsidRPr="001B7AD3">
        <w:rPr>
          <w:rFonts w:ascii="Times New Roman" w:hAnsi="Times New Roman" w:cs="Times New Roman"/>
          <w:sz w:val="28"/>
          <w:szCs w:val="28"/>
        </w:rPr>
        <w:t>о-</w:t>
      </w:r>
      <w:proofErr w:type="gramEnd"/>
      <w:r w:rsidRPr="001B7AD3">
        <w:rPr>
          <w:rFonts w:ascii="Times New Roman" w:hAnsi="Times New Roman" w:cs="Times New Roman"/>
          <w:sz w:val="28"/>
          <w:szCs w:val="28"/>
        </w:rPr>
        <w:t xml:space="preserve"> телекоммуникационной сети «Интернет» на официальном сайте Администрации муниципального района «Красночикойский район»</w:t>
      </w:r>
    </w:p>
    <w:p w:rsidR="000D52CD" w:rsidRPr="001B7AD3" w:rsidRDefault="000D52CD" w:rsidP="000D52CD">
      <w:pPr>
        <w:pStyle w:val="a8"/>
        <w:numPr>
          <w:ilvl w:val="0"/>
          <w:numId w:val="1"/>
        </w:numPr>
        <w:shd w:val="clear" w:color="auto" w:fill="F9F9F9"/>
        <w:spacing w:after="240" w:line="360" w:lineRule="auto"/>
        <w:textAlignment w:val="baseline"/>
        <w:rPr>
          <w:rFonts w:ascii="Times New Roman" w:hAnsi="Times New Roman" w:cs="Times New Roman"/>
          <w:sz w:val="28"/>
          <w:szCs w:val="28"/>
        </w:rPr>
      </w:pPr>
      <w:r w:rsidRPr="001B7AD3">
        <w:rPr>
          <w:rFonts w:ascii="Times New Roman" w:hAnsi="Times New Roman" w:cs="Times New Roman"/>
          <w:sz w:val="28"/>
          <w:szCs w:val="28"/>
        </w:rPr>
        <w:t xml:space="preserve"> Контроль исполнения настоящего постановления оставляю за собой.</w:t>
      </w:r>
    </w:p>
    <w:p w:rsidR="00075222" w:rsidRDefault="000D52CD"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color w:val="000000"/>
          <w:sz w:val="28"/>
          <w:szCs w:val="28"/>
          <w:lang w:eastAsia="ru-RU"/>
        </w:rPr>
        <w:t xml:space="preserve">Глава </w:t>
      </w:r>
      <w:proofErr w:type="gramStart"/>
      <w:r w:rsidRPr="001B7AD3">
        <w:rPr>
          <w:rFonts w:ascii="Times New Roman" w:eastAsia="Times New Roman" w:hAnsi="Times New Roman" w:cs="Times New Roman"/>
          <w:color w:val="000000"/>
          <w:sz w:val="28"/>
          <w:szCs w:val="28"/>
          <w:lang w:eastAsia="ru-RU"/>
        </w:rPr>
        <w:t>сельского</w:t>
      </w:r>
      <w:proofErr w:type="gramEnd"/>
    </w:p>
    <w:p w:rsidR="00704189" w:rsidRDefault="000D52CD"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B7AD3">
        <w:rPr>
          <w:rFonts w:ascii="Times New Roman" w:eastAsia="Times New Roman" w:hAnsi="Times New Roman" w:cs="Times New Roman"/>
          <w:color w:val="000000"/>
          <w:sz w:val="28"/>
          <w:szCs w:val="28"/>
          <w:lang w:eastAsia="ru-RU"/>
        </w:rPr>
        <w:t>поселения «Красночикойское</w:t>
      </w:r>
      <w:r w:rsidR="00704189" w:rsidRPr="001B7AD3">
        <w:rPr>
          <w:rFonts w:ascii="Times New Roman" w:eastAsia="Times New Roman" w:hAnsi="Times New Roman" w:cs="Times New Roman"/>
          <w:color w:val="000000"/>
          <w:sz w:val="28"/>
          <w:szCs w:val="28"/>
          <w:lang w:eastAsia="ru-RU"/>
        </w:rPr>
        <w:t>»</w:t>
      </w:r>
      <w:r w:rsidRPr="001B7AD3">
        <w:rPr>
          <w:rFonts w:ascii="Times New Roman" w:eastAsia="Times New Roman" w:hAnsi="Times New Roman" w:cs="Times New Roman"/>
          <w:color w:val="000000"/>
          <w:sz w:val="28"/>
          <w:szCs w:val="28"/>
          <w:lang w:eastAsia="ru-RU"/>
        </w:rPr>
        <w:t xml:space="preserve">                             Л.Н. </w:t>
      </w:r>
      <w:proofErr w:type="spellStart"/>
      <w:r w:rsidRPr="001B7AD3">
        <w:rPr>
          <w:rFonts w:ascii="Times New Roman" w:eastAsia="Times New Roman" w:hAnsi="Times New Roman" w:cs="Times New Roman"/>
          <w:color w:val="000000"/>
          <w:sz w:val="28"/>
          <w:szCs w:val="28"/>
          <w:lang w:eastAsia="ru-RU"/>
        </w:rPr>
        <w:t>Беломестнова</w:t>
      </w:r>
      <w:proofErr w:type="spellEnd"/>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Pr="001B7AD3" w:rsidRDefault="00075222" w:rsidP="0070418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75222" w:rsidRDefault="00075222" w:rsidP="00704189">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704189" w:rsidRPr="009D6CBF" w:rsidRDefault="00704189" w:rsidP="00704189">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lastRenderedPageBreak/>
        <w:t>Приложение № 1</w:t>
      </w:r>
    </w:p>
    <w:p w:rsidR="000D52CD" w:rsidRDefault="00704189" w:rsidP="000D52CD">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к постановлению </w:t>
      </w:r>
    </w:p>
    <w:p w:rsidR="00704189" w:rsidRPr="009D6CBF" w:rsidRDefault="000D52CD" w:rsidP="000D52CD">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«Красночикойское» </w:t>
      </w:r>
    </w:p>
    <w:p w:rsidR="00704189" w:rsidRPr="009D6CBF" w:rsidRDefault="001B7AD3" w:rsidP="00704189">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011DC5">
        <w:rPr>
          <w:rFonts w:ascii="Times New Roman" w:eastAsia="Times New Roman" w:hAnsi="Times New Roman" w:cs="Times New Roman"/>
          <w:color w:val="000000"/>
          <w:sz w:val="24"/>
          <w:szCs w:val="24"/>
          <w:lang w:eastAsia="ru-RU"/>
        </w:rPr>
        <w:t>26 марта 2024</w:t>
      </w:r>
      <w:r w:rsidR="00704189" w:rsidRPr="009D6CBF">
        <w:rPr>
          <w:rFonts w:ascii="Times New Roman" w:eastAsia="Times New Roman" w:hAnsi="Times New Roman" w:cs="Times New Roman"/>
          <w:color w:val="000000"/>
          <w:sz w:val="24"/>
          <w:szCs w:val="24"/>
          <w:lang w:eastAsia="ru-RU"/>
        </w:rPr>
        <w:t>г. №</w:t>
      </w:r>
      <w:r w:rsidR="00011DC5" w:rsidRPr="00011DC5">
        <w:rPr>
          <w:rFonts w:ascii="Times New Roman" w:eastAsia="Times New Roman" w:hAnsi="Times New Roman" w:cs="Times New Roman"/>
          <w:sz w:val="24"/>
          <w:szCs w:val="24"/>
          <w:lang w:eastAsia="ru-RU"/>
        </w:rPr>
        <w:t>86</w:t>
      </w:r>
    </w:p>
    <w:p w:rsidR="00704189" w:rsidRDefault="00704189" w:rsidP="0070418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D6CBF">
        <w:rPr>
          <w:rFonts w:ascii="Times New Roman" w:eastAsia="Times New Roman" w:hAnsi="Times New Roman" w:cs="Times New Roman"/>
          <w:b/>
          <w:bCs/>
          <w:color w:val="000000"/>
          <w:sz w:val="24"/>
          <w:szCs w:val="24"/>
          <w:lang w:eastAsia="ru-RU"/>
        </w:rPr>
        <w:t>Положение</w:t>
      </w:r>
    </w:p>
    <w:p w:rsidR="000D52CD" w:rsidRDefault="000D52CD" w:rsidP="000D52CD">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w:t>
      </w:r>
      <w:r w:rsidRPr="00392DDA">
        <w:rPr>
          <w:rFonts w:ascii="Times New Roman" w:eastAsia="Times New Roman" w:hAnsi="Times New Roman" w:cs="Times New Roman"/>
          <w:bCs/>
          <w:color w:val="000000"/>
          <w:sz w:val="24"/>
          <w:szCs w:val="24"/>
          <w:lang w:eastAsia="ru-RU"/>
        </w:rPr>
        <w:t xml:space="preserve"> порядке проведения конкурсовили аукционов на право заключения договоров аренды,договоров безвозмездного пользования, договоров доверительногоуправления имуществом, иных договоров, предусматривающихпереход прав в отношениимуниципального имущества, находящегося в собственности</w:t>
      </w:r>
      <w:r>
        <w:rPr>
          <w:rFonts w:ascii="Times New Roman" w:eastAsia="Times New Roman" w:hAnsi="Times New Roman" w:cs="Times New Roman"/>
          <w:bCs/>
          <w:color w:val="000000"/>
          <w:sz w:val="24"/>
          <w:szCs w:val="24"/>
          <w:lang w:eastAsia="ru-RU"/>
        </w:rPr>
        <w:t xml:space="preserve"> сельского поселения «Красночикойское» </w:t>
      </w:r>
    </w:p>
    <w:p w:rsidR="000D52CD" w:rsidRPr="00A531AE" w:rsidRDefault="000D52CD" w:rsidP="00A531AE">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704189" w:rsidRPr="00A531AE" w:rsidRDefault="00A531AE" w:rsidP="00A531AE">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531AE">
        <w:rPr>
          <w:rFonts w:ascii="Times New Roman" w:eastAsia="Times New Roman" w:hAnsi="Times New Roman" w:cs="Times New Roman"/>
          <w:b/>
          <w:color w:val="000000"/>
          <w:sz w:val="24"/>
          <w:szCs w:val="24"/>
          <w:lang w:eastAsia="ru-RU"/>
        </w:rPr>
        <w:t xml:space="preserve">1. </w:t>
      </w:r>
      <w:r w:rsidR="00704189" w:rsidRPr="00A531AE">
        <w:rPr>
          <w:rFonts w:ascii="Times New Roman" w:eastAsia="Times New Roman" w:hAnsi="Times New Roman" w:cs="Times New Roman"/>
          <w:b/>
          <w:color w:val="000000"/>
          <w:sz w:val="24"/>
          <w:szCs w:val="24"/>
          <w:lang w:eastAsia="ru-RU"/>
        </w:rPr>
        <w:t>Общие положения</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1.1. </w:t>
      </w:r>
      <w:proofErr w:type="gramStart"/>
      <w:r w:rsidRPr="009D6CBF">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Федеральным законом от 26 июля 2006 года № 135-ФЗ «О защите конкуренции», Приказом Федеральной антимонопольной службы Российской Федерации </w:t>
      </w:r>
      <w:r w:rsidR="000D52CD">
        <w:rPr>
          <w:rFonts w:ascii="Times New Roman" w:eastAsia="Times New Roman" w:hAnsi="Times New Roman" w:cs="Times New Roman"/>
          <w:color w:val="000000"/>
          <w:sz w:val="24"/>
          <w:szCs w:val="24"/>
          <w:lang w:eastAsia="ru-RU"/>
        </w:rPr>
        <w:t>от 21.03.2023 года № 147/23  «О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000D52CD">
        <w:rPr>
          <w:rFonts w:ascii="Times New Roman" w:eastAsia="Times New Roman" w:hAnsi="Times New Roman" w:cs="Times New Roman"/>
          <w:color w:val="000000"/>
          <w:sz w:val="24"/>
          <w:szCs w:val="24"/>
          <w:lang w:eastAsia="ru-RU"/>
        </w:rPr>
        <w:t xml:space="preserve">, в отношении которого заключение указанных  договоров </w:t>
      </w:r>
      <w:proofErr w:type="gramStart"/>
      <w:r w:rsidR="000D52CD">
        <w:rPr>
          <w:rFonts w:ascii="Times New Roman" w:eastAsia="Times New Roman" w:hAnsi="Times New Roman" w:cs="Times New Roman"/>
          <w:color w:val="000000"/>
          <w:sz w:val="24"/>
          <w:szCs w:val="24"/>
          <w:lang w:eastAsia="ru-RU"/>
        </w:rPr>
        <w:t>может</w:t>
      </w:r>
      <w:proofErr w:type="gramEnd"/>
      <w:r w:rsidR="000D52CD">
        <w:rPr>
          <w:rFonts w:ascii="Times New Roman" w:eastAsia="Times New Roman" w:hAnsi="Times New Roman" w:cs="Times New Roman"/>
          <w:color w:val="000000"/>
          <w:sz w:val="24"/>
          <w:szCs w:val="24"/>
          <w:lang w:eastAsia="ru-RU"/>
        </w:rPr>
        <w:t xml:space="preserve"> осуществляется путем проведения торгов в форме конкурса»</w:t>
      </w:r>
      <w:r w:rsidR="00143190">
        <w:rPr>
          <w:rFonts w:ascii="Times New Roman" w:eastAsia="Times New Roman" w:hAnsi="Times New Roman" w:cs="Times New Roman"/>
          <w:color w:val="000000"/>
          <w:sz w:val="24"/>
          <w:szCs w:val="24"/>
          <w:lang w:eastAsia="ru-RU"/>
        </w:rPr>
        <w:t xml:space="preserve">, </w:t>
      </w:r>
      <w:r w:rsidR="001B7AD3">
        <w:rPr>
          <w:rFonts w:ascii="Times New Roman" w:hAnsi="Times New Roman" w:cs="Times New Roman"/>
          <w:sz w:val="24"/>
          <w:szCs w:val="24"/>
        </w:rPr>
        <w:t>П</w:t>
      </w:r>
      <w:r w:rsidR="00143190" w:rsidRPr="00143190">
        <w:rPr>
          <w:rFonts w:ascii="Times New Roman" w:hAnsi="Times New Roman" w:cs="Times New Roman"/>
          <w:sz w:val="24"/>
          <w:szCs w:val="24"/>
        </w:rPr>
        <w:t>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r w:rsidRPr="009D6CBF">
        <w:rPr>
          <w:rFonts w:ascii="Times New Roman" w:eastAsia="Times New Roman" w:hAnsi="Times New Roman" w:cs="Times New Roman"/>
          <w:color w:val="000000"/>
          <w:sz w:val="24"/>
          <w:szCs w:val="24"/>
          <w:lang w:eastAsia="ru-RU"/>
        </w:rPr>
        <w:t xml:space="preserve">и определяет порядок проведения торгов в форме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D52CD">
        <w:rPr>
          <w:rFonts w:ascii="Times New Roman" w:eastAsia="Times New Roman" w:hAnsi="Times New Roman" w:cs="Times New Roman"/>
          <w:color w:val="000000"/>
          <w:sz w:val="24"/>
          <w:szCs w:val="24"/>
          <w:lang w:eastAsia="ru-RU"/>
        </w:rPr>
        <w:t xml:space="preserve">сельского поселения «Красночикойское» </w:t>
      </w:r>
      <w:r w:rsidRPr="009D6CBF">
        <w:rPr>
          <w:rFonts w:ascii="Times New Roman" w:eastAsia="Times New Roman" w:hAnsi="Times New Roman" w:cs="Times New Roman"/>
          <w:color w:val="000000"/>
          <w:sz w:val="24"/>
          <w:szCs w:val="24"/>
          <w:lang w:eastAsia="ru-RU"/>
        </w:rPr>
        <w:t>(далее – Положение).</w:t>
      </w:r>
    </w:p>
    <w:p w:rsidR="004F3A2F" w:rsidRDefault="00704189" w:rsidP="004F3A2F">
      <w:pPr>
        <w:pStyle w:val="ConsPlusNormal"/>
        <w:ind w:firstLine="540"/>
        <w:jc w:val="both"/>
      </w:pPr>
      <w:r w:rsidRPr="009D6CBF">
        <w:rPr>
          <w:rFonts w:eastAsia="Times New Roman"/>
          <w:color w:val="000000"/>
        </w:rPr>
        <w:t>1.2. Проводимые в со</w:t>
      </w:r>
      <w:r w:rsidR="00F95524">
        <w:rPr>
          <w:rFonts w:eastAsia="Times New Roman"/>
          <w:color w:val="000000"/>
        </w:rPr>
        <w:t>ответствии с Положением</w:t>
      </w:r>
      <w:r w:rsidR="004F3A2F">
        <w:rPr>
          <w:rFonts w:eastAsia="Times New Roman"/>
          <w:color w:val="000000"/>
        </w:rPr>
        <w:t xml:space="preserve"> конкурсы или</w:t>
      </w:r>
      <w:r w:rsidR="00F95524">
        <w:rPr>
          <w:rFonts w:eastAsia="Times New Roman"/>
          <w:color w:val="000000"/>
        </w:rPr>
        <w:t xml:space="preserve"> аукционы</w:t>
      </w:r>
      <w:r w:rsidR="004F3A2F">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4F3A2F" w:rsidRDefault="004F3A2F"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04189"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1.3. Заключение договоров</w:t>
      </w:r>
      <w:r w:rsidR="004A2DCA">
        <w:rPr>
          <w:rFonts w:ascii="Times New Roman" w:eastAsia="Times New Roman" w:hAnsi="Times New Roman" w:cs="Times New Roman"/>
          <w:color w:val="000000"/>
          <w:sz w:val="24"/>
          <w:szCs w:val="24"/>
          <w:lang w:eastAsia="ru-RU"/>
        </w:rPr>
        <w:t xml:space="preserve">путем проведения </w:t>
      </w:r>
      <w:r w:rsidRPr="009D6CBF">
        <w:rPr>
          <w:rFonts w:ascii="Times New Roman" w:eastAsia="Times New Roman" w:hAnsi="Times New Roman" w:cs="Times New Roman"/>
          <w:color w:val="000000"/>
          <w:sz w:val="24"/>
          <w:szCs w:val="24"/>
          <w:lang w:eastAsia="ru-RU"/>
        </w:rPr>
        <w:t>торгов в форме конкурса возможно исключительно в отношении следующих видов имущества:</w:t>
      </w:r>
    </w:p>
    <w:p w:rsidR="004A2DCA" w:rsidRDefault="004A2DCA" w:rsidP="00A531AE">
      <w:pPr>
        <w:pStyle w:val="ConsPlusNormal"/>
        <w:spacing w:before="2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A2DCA" w:rsidRDefault="004A2DCA" w:rsidP="00A531AE">
      <w:pPr>
        <w:pStyle w:val="ConsPlusNormal"/>
        <w:spacing w:before="2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A2DCA" w:rsidRDefault="004A2DCA" w:rsidP="00A531AE">
      <w:pPr>
        <w:pStyle w:val="ConsPlusNormal"/>
        <w:spacing w:before="240"/>
        <w:jc w:val="both"/>
      </w:pPr>
      <w:r>
        <w:t>3) государственным и муниципальным учреждениям;</w:t>
      </w:r>
    </w:p>
    <w:p w:rsidR="004A2DCA" w:rsidRDefault="004A2DCA" w:rsidP="00A531AE">
      <w:pPr>
        <w:pStyle w:val="ConsPlusNormal"/>
        <w:spacing w:before="240"/>
        <w:jc w:val="both"/>
      </w:pPr>
      <w:proofErr w:type="gramStart"/>
      <w:r>
        <w:t xml:space="preserve">4) некоммерческим организациям, созданным в форме ассоциаций и союзов, религиозных </w:t>
      </w:r>
      <w:r>
        <w:lastRenderedPageBreak/>
        <w:t>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6" w:history="1">
        <w:r>
          <w:rPr>
            <w:rStyle w:val="a3"/>
          </w:rPr>
          <w:t>статьей 31.1</w:t>
        </w:r>
      </w:hyperlink>
      <w:r>
        <w:t xml:space="preserve"> Федерального закона от 12 января 1996 года N 7-ФЗ "О некоммерческих организациях";</w:t>
      </w:r>
    </w:p>
    <w:p w:rsidR="004A2DCA" w:rsidRDefault="004A2DCA" w:rsidP="00A531AE">
      <w:pPr>
        <w:pStyle w:val="ConsPlusNormal"/>
        <w:spacing w:before="240"/>
        <w:jc w:val="both"/>
      </w:pPr>
      <w:r>
        <w:t>5) адвокатским, нотариальным, торгово-промышленным палатам;</w:t>
      </w:r>
    </w:p>
    <w:p w:rsidR="004A2DCA" w:rsidRDefault="004A2DCA" w:rsidP="00A531AE">
      <w:pPr>
        <w:pStyle w:val="ConsPlusNormal"/>
        <w:spacing w:before="240"/>
        <w:jc w:val="both"/>
      </w:pPr>
      <w:r>
        <w:t>6) медицинским организациям, организациям, осуществляющим образовательную деятельность;</w:t>
      </w:r>
    </w:p>
    <w:p w:rsidR="004A2DCA" w:rsidRDefault="004A2DCA" w:rsidP="00A531AE">
      <w:pPr>
        <w:pStyle w:val="ConsPlusNormal"/>
        <w:spacing w:before="240"/>
        <w:jc w:val="both"/>
      </w:pPr>
      <w:r>
        <w:t>7) для размещения сетей связи, объектов почтовой связи;</w:t>
      </w:r>
    </w:p>
    <w:p w:rsidR="004A2DCA" w:rsidRDefault="004A2DCA" w:rsidP="00A531AE">
      <w:pPr>
        <w:pStyle w:val="ConsPlusNormal"/>
        <w:spacing w:before="240"/>
        <w:jc w:val="both"/>
      </w:pPr>
      <w:proofErr w:type="gramStart"/>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Pr>
            <w:rStyle w:val="a3"/>
          </w:rPr>
          <w:t>законом</w:t>
        </w:r>
      </w:hyperlink>
      <w:r>
        <w:t xml:space="preserve"> от 27 июля 2010 года N</w:t>
      </w:r>
      <w:proofErr w:type="gramEnd"/>
      <w:r>
        <w:t xml:space="preserve"> 190-ФЗ "О теплоснабжении";</w:t>
      </w:r>
    </w:p>
    <w:p w:rsidR="004A2DCA" w:rsidRDefault="004A2DCA" w:rsidP="00A531AE">
      <w:pPr>
        <w:pStyle w:val="ConsPlusNormal"/>
        <w:spacing w:before="240"/>
        <w:jc w:val="both"/>
      </w:pPr>
      <w:r>
        <w:t xml:space="preserve">9) в порядке, установленном </w:t>
      </w:r>
      <w:hyperlink r:id="rId8" w:anchor="Par722" w:tooltip="Глава 5. ПРЕДОСТАВЛЕНИЕ ГОСУДАРСТВЕННЫХ" w:history="1">
        <w:r>
          <w:rPr>
            <w:rStyle w:val="a3"/>
          </w:rPr>
          <w:t>главой 5</w:t>
        </w:r>
      </w:hyperlink>
      <w:r>
        <w:t xml:space="preserve"> настоящего Федерального закона;</w:t>
      </w:r>
    </w:p>
    <w:p w:rsidR="004A2DCA" w:rsidRDefault="004A2DCA" w:rsidP="00A531AE">
      <w:pPr>
        <w:pStyle w:val="ConsPlusNormal"/>
        <w:spacing w:before="2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Pr>
            <w:rStyle w:val="a3"/>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муниципальногоконтракта</w:t>
      </w:r>
      <w:proofErr w:type="gramEnd"/>
      <w:r>
        <w:t xml:space="preserve">, </w:t>
      </w:r>
      <w:proofErr w:type="gramStart"/>
      <w: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Pr>
            <w:rStyle w:val="a3"/>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A2DCA" w:rsidRDefault="004A2DCA" w:rsidP="00A531AE">
      <w:pPr>
        <w:pStyle w:val="ConsPlusNormal"/>
        <w:spacing w:before="2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A2DCA" w:rsidRDefault="00A531AE" w:rsidP="00A531AE">
      <w:pPr>
        <w:pStyle w:val="ConsPlusNormal"/>
        <w:spacing w:before="240"/>
        <w:jc w:val="both"/>
      </w:pPr>
      <w:r>
        <w:t>1</w:t>
      </w:r>
      <w:r w:rsidR="004A2DCA">
        <w:t xml:space="preserve">2) взамен недвижимого имущества, </w:t>
      </w:r>
      <w:proofErr w:type="gramStart"/>
      <w:r w:rsidR="004A2DCA">
        <w:t>права</w:t>
      </w:r>
      <w:proofErr w:type="gramEnd"/>
      <w:r w:rsidR="004A2DCA">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w:t>
      </w:r>
      <w:r w:rsidR="004A2DCA">
        <w:lastRenderedPageBreak/>
        <w:t xml:space="preserve">регулирующим оценочную деятельность, стоимости. </w:t>
      </w:r>
      <w:hyperlink r:id="rId11" w:history="1">
        <w:r w:rsidR="004A2DCA" w:rsidRPr="00591BF7">
          <w:rPr>
            <w:rStyle w:val="a3"/>
            <w:color w:val="auto"/>
          </w:rPr>
          <w:t>Условия</w:t>
        </w:r>
      </w:hyperlink>
      <w:r w:rsidR="004A2DCA" w:rsidRPr="00591BF7">
        <w:t xml:space="preserve">, </w:t>
      </w:r>
      <w:r w:rsidR="004A2DCA">
        <w:t>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A2DCA" w:rsidRDefault="004A2DCA" w:rsidP="00A531AE">
      <w:pPr>
        <w:pStyle w:val="ConsPlusNormal"/>
        <w:spacing w:before="2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531AE" w:rsidRDefault="004A2DCA" w:rsidP="00A531AE">
      <w:pPr>
        <w:pStyle w:val="ConsPlusNormal"/>
        <w:spacing w:before="240"/>
        <w:jc w:val="both"/>
      </w:pPr>
      <w:r>
        <w:t xml:space="preserve">14) являющееся частью или частями помещения, здания, строения или сооружения, если общая площадь передаваемого </w:t>
      </w:r>
      <w:hyperlink r:id="rId12" w:history="1">
        <w:r w:rsidRPr="00591BF7">
          <w:rPr>
            <w:rStyle w:val="a3"/>
            <w:color w:val="auto"/>
            <w:u w:val="none"/>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A2DCA" w:rsidRDefault="004A2DCA" w:rsidP="00A531AE">
      <w:pPr>
        <w:pStyle w:val="ConsPlusNormal"/>
        <w:spacing w:before="2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A2DCA" w:rsidRDefault="004A2DCA" w:rsidP="00A531AE">
      <w:pPr>
        <w:pStyle w:val="ConsPlusNormal"/>
        <w:spacing w:before="2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3" w:anchor="Par528"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 w:history="1">
        <w:r>
          <w:rPr>
            <w:rStyle w:val="a3"/>
          </w:rPr>
          <w:t>пункта 1</w:t>
        </w:r>
      </w:hyperlink>
      <w:r>
        <w:t xml:space="preserve"> настоящей части;</w:t>
      </w:r>
      <w:proofErr w:type="gramEnd"/>
    </w:p>
    <w:p w:rsidR="004A2DCA" w:rsidRDefault="004A2DCA" w:rsidP="00A531AE">
      <w:pPr>
        <w:pStyle w:val="ConsPlusNormal"/>
        <w:spacing w:before="240"/>
        <w:jc w:val="both"/>
      </w:pPr>
      <w:r>
        <w:t xml:space="preserve">17) публично-правовой </w:t>
      </w:r>
      <w:hyperlink r:id="rId14" w:history="1">
        <w:r>
          <w:rPr>
            <w:rStyle w:val="a3"/>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1.4. Организатором проведения конкурсов или аукционов от имени муници</w:t>
      </w:r>
      <w:r w:rsidR="004F3A2F">
        <w:rPr>
          <w:rFonts w:ascii="Times New Roman" w:eastAsia="Times New Roman" w:hAnsi="Times New Roman" w:cs="Times New Roman"/>
          <w:color w:val="000000"/>
          <w:sz w:val="24"/>
          <w:szCs w:val="24"/>
          <w:lang w:eastAsia="ru-RU"/>
        </w:rPr>
        <w:t>пального образования выступает администрация сельского поселения «Красночикойское</w:t>
      </w:r>
      <w:r w:rsidRPr="009D6CBF">
        <w:rPr>
          <w:rFonts w:ascii="Times New Roman" w:eastAsia="Times New Roman" w:hAnsi="Times New Roman" w:cs="Times New Roman"/>
          <w:color w:val="000000"/>
          <w:sz w:val="24"/>
          <w:szCs w:val="24"/>
          <w:lang w:eastAsia="ru-RU"/>
        </w:rPr>
        <w:t>».</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1.5. </w:t>
      </w:r>
      <w:proofErr w:type="gramStart"/>
      <w:r w:rsidRPr="009D6CBF">
        <w:rPr>
          <w:rFonts w:ascii="Times New Roman" w:eastAsia="Times New Roman" w:hAnsi="Times New Roman" w:cs="Times New Roman"/>
          <w:color w:val="000000"/>
          <w:sz w:val="24"/>
          <w:szCs w:val="24"/>
          <w:lang w:eastAsia="ru-RU"/>
        </w:rPr>
        <w:t>Информация о проведении конкурсов или аукционов размещается на официальном сайте торгов www.torgi.gov.ru., При этом к информации о проведении конкурсов или аукционов относится предусмотренная настоящим Положением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w:t>
      </w:r>
      <w:proofErr w:type="gramEnd"/>
      <w:r w:rsidRPr="009D6CBF">
        <w:rPr>
          <w:rFonts w:ascii="Times New Roman" w:eastAsia="Times New Roman" w:hAnsi="Times New Roman" w:cs="Times New Roman"/>
          <w:color w:val="000000"/>
          <w:sz w:val="24"/>
          <w:szCs w:val="24"/>
          <w:lang w:eastAsia="ru-RU"/>
        </w:rPr>
        <w:t xml:space="preserve">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w:t>
      </w:r>
    </w:p>
    <w:p w:rsidR="00704189" w:rsidRPr="00A531AE" w:rsidRDefault="00704189" w:rsidP="00A531AE">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531AE">
        <w:rPr>
          <w:rFonts w:ascii="Times New Roman" w:eastAsia="Times New Roman" w:hAnsi="Times New Roman" w:cs="Times New Roman"/>
          <w:b/>
          <w:color w:val="000000"/>
          <w:sz w:val="24"/>
          <w:szCs w:val="24"/>
          <w:lang w:eastAsia="ru-RU"/>
        </w:rPr>
        <w:t>2. Комиссия по проведению конкурсов или аукционов</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lastRenderedPageBreak/>
        <w:t>2.1. Для проведения конкурса или аукциона создается конкурсная или аукционная комиссия.</w:t>
      </w:r>
    </w:p>
    <w:p w:rsidR="00704189" w:rsidRPr="009D6CBF" w:rsidRDefault="00A531A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Решение</w:t>
      </w:r>
      <w:r w:rsidR="009D6CBF" w:rsidRPr="009D6CBF">
        <w:rPr>
          <w:rFonts w:ascii="Times New Roman" w:eastAsia="Times New Roman" w:hAnsi="Times New Roman" w:cs="Times New Roman"/>
          <w:color w:val="000000"/>
          <w:sz w:val="24"/>
          <w:szCs w:val="24"/>
          <w:lang w:eastAsia="ru-RU"/>
        </w:rPr>
        <w:t xml:space="preserve"> о со</w:t>
      </w:r>
      <w:r w:rsidR="00704189" w:rsidRPr="009D6CBF">
        <w:rPr>
          <w:rFonts w:ascii="Times New Roman" w:eastAsia="Times New Roman" w:hAnsi="Times New Roman" w:cs="Times New Roman"/>
          <w:color w:val="000000"/>
          <w:sz w:val="24"/>
          <w:szCs w:val="24"/>
          <w:lang w:eastAsia="ru-RU"/>
        </w:rPr>
        <w:t>здании ко</w:t>
      </w:r>
      <w:r>
        <w:rPr>
          <w:rFonts w:ascii="Times New Roman" w:eastAsia="Times New Roman" w:hAnsi="Times New Roman" w:cs="Times New Roman"/>
          <w:color w:val="000000"/>
          <w:sz w:val="24"/>
          <w:szCs w:val="24"/>
          <w:lang w:eastAsia="ru-RU"/>
        </w:rPr>
        <w:t>миссии, ее составе, порядка работы принимается администрацией сельского поселения «Красночикойское</w:t>
      </w:r>
      <w:r w:rsidR="00704189" w:rsidRPr="009D6CBF">
        <w:rPr>
          <w:rFonts w:ascii="Times New Roman" w:eastAsia="Times New Roman" w:hAnsi="Times New Roman" w:cs="Times New Roman"/>
          <w:color w:val="000000"/>
          <w:sz w:val="24"/>
          <w:szCs w:val="24"/>
          <w:lang w:eastAsia="ru-RU"/>
        </w:rPr>
        <w:t>» до опубликования извещения о проведении конкурса или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2.3. Число членов комиссии до</w:t>
      </w:r>
      <w:r w:rsidR="00A531AE">
        <w:rPr>
          <w:rFonts w:ascii="Times New Roman" w:eastAsia="Times New Roman" w:hAnsi="Times New Roman" w:cs="Times New Roman"/>
          <w:color w:val="000000"/>
          <w:sz w:val="24"/>
          <w:szCs w:val="24"/>
          <w:lang w:eastAsia="ru-RU"/>
        </w:rPr>
        <w:t xml:space="preserve">лжно быть не менее пяти человек, замена  члена конкурсной ила аукционной комиссии допускается только  по решению организатора конкурса или аукциона. </w:t>
      </w:r>
    </w:p>
    <w:p w:rsidR="00A531AE" w:rsidRDefault="00704189" w:rsidP="00A531AE">
      <w:pPr>
        <w:pStyle w:val="ConsPlusNormal"/>
        <w:spacing w:before="240"/>
        <w:ind w:firstLine="540"/>
        <w:jc w:val="both"/>
      </w:pPr>
      <w:r w:rsidRPr="009D6CBF">
        <w:rPr>
          <w:rFonts w:eastAsia="Times New Roman"/>
          <w:color w:val="000000"/>
        </w:rPr>
        <w:t xml:space="preserve">2.4. </w:t>
      </w:r>
      <w:proofErr w:type="gramStart"/>
      <w:r w:rsidR="00A531AE">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roofErr w:type="gramEnd"/>
    </w:p>
    <w:p w:rsidR="00A531AE" w:rsidRDefault="00A531AE" w:rsidP="00A531AE">
      <w:pPr>
        <w:pStyle w:val="ConsPlusNormal"/>
        <w:spacing w:before="240"/>
        <w:ind w:firstLine="540"/>
        <w:jc w:val="both"/>
      </w:pPr>
      <w:bookmarkStart w:id="1" w:name="Par75"/>
      <w:bookmarkEnd w:id="1"/>
      <w:proofErr w:type="gramStart"/>
      <w:r>
        <w:t>2.5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704189" w:rsidRPr="009D6CBF" w:rsidRDefault="00B127C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Администрацией сельского поселения «Красночикойское</w:t>
      </w:r>
      <w:r w:rsidR="00704189" w:rsidRPr="009D6CBF">
        <w:rPr>
          <w:rFonts w:ascii="Times New Roman" w:eastAsia="Times New Roman" w:hAnsi="Times New Roman" w:cs="Times New Roman"/>
          <w:color w:val="000000"/>
          <w:sz w:val="24"/>
          <w:szCs w:val="24"/>
          <w:lang w:eastAsia="ru-RU"/>
        </w:rPr>
        <w:t>» может быть создана единая комиссия, осуществляющая функции, предусмотренные пунктами 2.4 и 2.5 настоящего Положения.</w:t>
      </w:r>
    </w:p>
    <w:p w:rsidR="00B127C9" w:rsidRDefault="00704189" w:rsidP="00097C93">
      <w:pPr>
        <w:pStyle w:val="ConsPlusNormal"/>
        <w:spacing w:before="240"/>
        <w:jc w:val="both"/>
      </w:pPr>
      <w:r w:rsidRPr="009D6CBF">
        <w:rPr>
          <w:rFonts w:eastAsia="Times New Roman"/>
          <w:color w:val="000000"/>
        </w:rPr>
        <w:t xml:space="preserve">2.7. </w:t>
      </w:r>
      <w:r w:rsidR="00B127C9">
        <w:t>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B127C9" w:rsidRDefault="00B127C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3. Требования к участникам конкурсов или аукционов</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3.1. Участником конкурсов или аукционов может быть любое юридическое лицо независимо от организационно-правовой формы, места нахождения,</w:t>
      </w:r>
      <w:r w:rsidR="00097C93">
        <w:rPr>
          <w:rFonts w:ascii="Times New Roman" w:eastAsia="Times New Roman" w:hAnsi="Times New Roman" w:cs="Times New Roman"/>
          <w:color w:val="000000"/>
          <w:sz w:val="24"/>
          <w:szCs w:val="24"/>
          <w:lang w:eastAsia="ru-RU"/>
        </w:rPr>
        <w:t xml:space="preserve"> а так же  места происхождения капитала</w:t>
      </w:r>
      <w:r w:rsidRPr="009D6CBF">
        <w:rPr>
          <w:rFonts w:ascii="Times New Roman" w:eastAsia="Times New Roman" w:hAnsi="Times New Roman" w:cs="Times New Roman"/>
          <w:color w:val="000000"/>
          <w:sz w:val="24"/>
          <w:szCs w:val="24"/>
          <w:lang w:eastAsia="ru-RU"/>
        </w:rPr>
        <w:t xml:space="preserve"> или любое физическое лицо, в том числе индивидуальный предприниматель, претендующее на заключение договора.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3.3. Кроме указанных в пункте 3.2 настоящего Положения требований организатор конкурса или аукциона не вправе устанавливать иные требования к участникам конкурсов или аукционов.</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3.4. </w:t>
      </w:r>
      <w:proofErr w:type="gramStart"/>
      <w:r w:rsidRPr="009D6CBF">
        <w:rPr>
          <w:rFonts w:ascii="Times New Roman" w:eastAsia="Times New Roman" w:hAnsi="Times New Roman" w:cs="Times New Roman"/>
          <w:color w:val="000000"/>
          <w:sz w:val="24"/>
          <w:szCs w:val="24"/>
          <w:lang w:eastAsia="ru-RU"/>
        </w:rPr>
        <w:t>Организатор конкурса или аукциона</w:t>
      </w:r>
      <w:r w:rsidR="00097C93">
        <w:rPr>
          <w:rFonts w:ascii="Times New Roman" w:eastAsia="Times New Roman" w:hAnsi="Times New Roman" w:cs="Times New Roman"/>
          <w:color w:val="000000"/>
          <w:sz w:val="24"/>
          <w:szCs w:val="24"/>
          <w:lang w:eastAsia="ru-RU"/>
        </w:rPr>
        <w:t>, конкурсная или аукционная комиссия</w:t>
      </w:r>
      <w:r w:rsidRPr="009D6CBF">
        <w:rPr>
          <w:rFonts w:ascii="Times New Roman" w:eastAsia="Times New Roman" w:hAnsi="Times New Roman" w:cs="Times New Roman"/>
          <w:color w:val="000000"/>
          <w:sz w:val="24"/>
          <w:szCs w:val="24"/>
          <w:lang w:eastAsia="ru-RU"/>
        </w:rPr>
        <w:t xml:space="preserve"> вправе запрашивать информацию и документы в целях проверки соответствия участника конкурса или аукциона требованиям, указанным в пункте 3.2 настоящего Положения, у </w:t>
      </w:r>
      <w:r w:rsidR="00097C93">
        <w:rPr>
          <w:rFonts w:ascii="Times New Roman" w:eastAsia="Times New Roman" w:hAnsi="Times New Roman" w:cs="Times New Roman"/>
          <w:color w:val="000000"/>
          <w:sz w:val="24"/>
          <w:szCs w:val="24"/>
          <w:lang w:eastAsia="ru-RU"/>
        </w:rPr>
        <w:t xml:space="preserve">федеральных </w:t>
      </w:r>
      <w:r w:rsidRPr="009D6CBF">
        <w:rPr>
          <w:rFonts w:ascii="Times New Roman" w:eastAsia="Times New Roman" w:hAnsi="Times New Roman" w:cs="Times New Roman"/>
          <w:color w:val="000000"/>
          <w:sz w:val="24"/>
          <w:szCs w:val="24"/>
          <w:lang w:eastAsia="ru-RU"/>
        </w:rPr>
        <w:t>органов</w:t>
      </w:r>
      <w:r w:rsidR="00097C93">
        <w:rPr>
          <w:rFonts w:ascii="Times New Roman" w:eastAsia="Times New Roman" w:hAnsi="Times New Roman" w:cs="Times New Roman"/>
          <w:color w:val="000000"/>
          <w:sz w:val="24"/>
          <w:szCs w:val="24"/>
          <w:lang w:eastAsia="ru-RU"/>
        </w:rPr>
        <w:t xml:space="preserve"> государственной</w:t>
      </w:r>
      <w:r w:rsidRPr="009D6CBF">
        <w:rPr>
          <w:rFonts w:ascii="Times New Roman" w:eastAsia="Times New Roman" w:hAnsi="Times New Roman" w:cs="Times New Roman"/>
          <w:color w:val="000000"/>
          <w:sz w:val="24"/>
          <w:szCs w:val="24"/>
          <w:lang w:eastAsia="ru-RU"/>
        </w:rPr>
        <w:t xml:space="preserve"> власти</w:t>
      </w:r>
      <w:r w:rsidR="00097C93">
        <w:rPr>
          <w:rFonts w:ascii="Times New Roman" w:eastAsia="Times New Roman" w:hAnsi="Times New Roman" w:cs="Times New Roman"/>
          <w:color w:val="000000"/>
          <w:sz w:val="24"/>
          <w:szCs w:val="24"/>
          <w:lang w:eastAsia="ru-RU"/>
        </w:rPr>
        <w:t>, органов государственной власти субъектов Российской Федерации, органов местного самоуправления</w:t>
      </w:r>
      <w:r w:rsidRPr="009D6CBF">
        <w:rPr>
          <w:rFonts w:ascii="Times New Roman" w:eastAsia="Times New Roman" w:hAnsi="Times New Roman" w:cs="Times New Roman"/>
          <w:color w:val="000000"/>
          <w:sz w:val="24"/>
          <w:szCs w:val="24"/>
          <w:lang w:eastAsia="ru-RU"/>
        </w:rPr>
        <w:t xml:space="preserve"> в соответствии с их компетенцией и иных лиц, за исключением лиц, подавших заявку на участие в соответствующем конкурсе</w:t>
      </w:r>
      <w:proofErr w:type="gramEnd"/>
      <w:r w:rsidRPr="009D6CBF">
        <w:rPr>
          <w:rFonts w:ascii="Times New Roman" w:eastAsia="Times New Roman" w:hAnsi="Times New Roman" w:cs="Times New Roman"/>
          <w:color w:val="000000"/>
          <w:sz w:val="24"/>
          <w:szCs w:val="24"/>
          <w:lang w:eastAsia="ru-RU"/>
        </w:rPr>
        <w:t xml:space="preserve"> или </w:t>
      </w:r>
      <w:proofErr w:type="gramStart"/>
      <w:r w:rsidRPr="009D6CBF">
        <w:rPr>
          <w:rFonts w:ascii="Times New Roman" w:eastAsia="Times New Roman" w:hAnsi="Times New Roman" w:cs="Times New Roman"/>
          <w:color w:val="000000"/>
          <w:sz w:val="24"/>
          <w:szCs w:val="24"/>
          <w:lang w:eastAsia="ru-RU"/>
        </w:rPr>
        <w:t>аукционе</w:t>
      </w:r>
      <w:proofErr w:type="gramEnd"/>
      <w:r w:rsidRPr="009D6CBF">
        <w:rPr>
          <w:rFonts w:ascii="Times New Roman" w:eastAsia="Times New Roman" w:hAnsi="Times New Roman" w:cs="Times New Roman"/>
          <w:color w:val="000000"/>
          <w:sz w:val="24"/>
          <w:szCs w:val="24"/>
          <w:lang w:eastAsia="ru-RU"/>
        </w:rPr>
        <w:t>. При этом организатор конкурса или аукциона</w:t>
      </w:r>
      <w:r w:rsidR="00097C93">
        <w:rPr>
          <w:rFonts w:ascii="Times New Roman" w:eastAsia="Times New Roman" w:hAnsi="Times New Roman" w:cs="Times New Roman"/>
          <w:color w:val="000000"/>
          <w:sz w:val="24"/>
          <w:szCs w:val="24"/>
          <w:lang w:eastAsia="ru-RU"/>
        </w:rPr>
        <w:t xml:space="preserve">, </w:t>
      </w:r>
      <w:r w:rsidR="00097C93">
        <w:rPr>
          <w:rFonts w:ascii="Times New Roman" w:eastAsia="Times New Roman" w:hAnsi="Times New Roman" w:cs="Times New Roman"/>
          <w:color w:val="000000"/>
          <w:sz w:val="24"/>
          <w:szCs w:val="24"/>
          <w:lang w:eastAsia="ru-RU"/>
        </w:rPr>
        <w:lastRenderedPageBreak/>
        <w:t>конкурсная или аукционная комиссия</w:t>
      </w:r>
      <w:r w:rsidRPr="009D6CBF">
        <w:rPr>
          <w:rFonts w:ascii="Times New Roman" w:eastAsia="Times New Roman" w:hAnsi="Times New Roman" w:cs="Times New Roman"/>
          <w:color w:val="000000"/>
          <w:sz w:val="24"/>
          <w:szCs w:val="24"/>
          <w:lang w:eastAsia="ru-RU"/>
        </w:rPr>
        <w:t xml:space="preserve"> не вправе возлагать на участников конкурсов или аукционов обязанность подтверждать соответствие данным требованиям.</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3.5. Взимание с участников конкурсов или аукционов платы за участие в конкурсе или аукционе не допускается.</w:t>
      </w:r>
    </w:p>
    <w:p w:rsidR="00D92998" w:rsidRDefault="00456BD2" w:rsidP="00D92998">
      <w:pPr>
        <w:pStyle w:val="ConsPlusNormal"/>
        <w:spacing w:before="240"/>
        <w:jc w:val="both"/>
      </w:pPr>
      <w:r>
        <w:rPr>
          <w:rFonts w:eastAsia="Times New Roman"/>
          <w:color w:val="000000"/>
        </w:rPr>
        <w:t xml:space="preserve">3.6. Организатором </w:t>
      </w:r>
      <w:r w:rsidR="00704189" w:rsidRPr="009D6CBF">
        <w:rPr>
          <w:rFonts w:eastAsia="Times New Roman"/>
          <w:color w:val="000000"/>
        </w:rPr>
        <w:t xml:space="preserve">конкурса или аукциона </w:t>
      </w:r>
      <w:r>
        <w:rPr>
          <w:rFonts w:eastAsia="Times New Roman"/>
          <w:color w:val="000000"/>
        </w:rPr>
        <w:t xml:space="preserve">устанавливается </w:t>
      </w:r>
      <w:r w:rsidR="00704189" w:rsidRPr="009D6CBF">
        <w:rPr>
          <w:rFonts w:eastAsia="Times New Roman"/>
          <w:color w:val="000000"/>
        </w:rPr>
        <w:t xml:space="preserve">требование о внесении задатка. При этом размер задатка определяется организатором конкурса или аукциона. </w:t>
      </w:r>
      <w:r w:rsidR="00D92998">
        <w:t>При проведен</w:t>
      </w:r>
      <w:proofErr w:type="gramStart"/>
      <w:r w:rsidR="00D92998">
        <w:t>ии ау</w:t>
      </w:r>
      <w:proofErr w:type="gramEnd"/>
      <w:r w:rsidR="00D92998">
        <w:t xml:space="preserve">кционов в соответствии с </w:t>
      </w:r>
      <w:hyperlink r:id="rId15" w:history="1">
        <w:r w:rsidR="00D92998" w:rsidRPr="00591BF7">
          <w:rPr>
            <w:rStyle w:val="a3"/>
            <w:color w:val="auto"/>
          </w:rPr>
          <w:t>Постановлением</w:t>
        </w:r>
      </w:hyperlink>
      <w:r w:rsidR="00D92998">
        <w:t xml:space="preserve">N 739 организатор аукциона устанавливает задаток в размере, указанном в </w:t>
      </w:r>
      <w:hyperlink r:id="rId16" w:history="1">
        <w:r w:rsidR="00D92998" w:rsidRPr="00591BF7">
          <w:rPr>
            <w:rStyle w:val="a3"/>
            <w:color w:val="auto"/>
          </w:rPr>
          <w:t>части 6 статьи 18</w:t>
        </w:r>
      </w:hyperlink>
      <w:r w:rsidR="00D92998">
        <w:t xml:space="preserve"> Закона о приватизации.</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04189" w:rsidRPr="00D92998" w:rsidRDefault="00704189" w:rsidP="00D9299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D92998">
        <w:rPr>
          <w:rFonts w:ascii="Times New Roman" w:eastAsia="Times New Roman" w:hAnsi="Times New Roman" w:cs="Times New Roman"/>
          <w:b/>
          <w:color w:val="000000"/>
          <w:sz w:val="24"/>
          <w:szCs w:val="24"/>
          <w:lang w:eastAsia="ru-RU"/>
        </w:rPr>
        <w:t>4. Условия допуска к участию в конкурсе или аукционе</w:t>
      </w:r>
    </w:p>
    <w:p w:rsidR="00D92998" w:rsidRDefault="00704189" w:rsidP="00D92998">
      <w:pPr>
        <w:pStyle w:val="ConsPlusNormal"/>
        <w:ind w:firstLine="540"/>
        <w:jc w:val="both"/>
      </w:pPr>
      <w:r w:rsidRPr="009D6CBF">
        <w:rPr>
          <w:rFonts w:eastAsia="Times New Roman"/>
          <w:color w:val="000000"/>
        </w:rPr>
        <w:t xml:space="preserve">4.1. </w:t>
      </w:r>
      <w:r w:rsidR="00D92998">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D92998" w:rsidRDefault="00D92998" w:rsidP="00D92998">
      <w:pPr>
        <w:pStyle w:val="ConsPlusNormal"/>
        <w:spacing w:before="240"/>
        <w:ind w:firstLine="540"/>
        <w:jc w:val="both"/>
      </w:pPr>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17" w:history="1">
        <w:r w:rsidRPr="00D92998">
          <w:rPr>
            <w:rStyle w:val="a3"/>
            <w:color w:val="auto"/>
          </w:rPr>
          <w:t>www.torgi.gov.ru</w:t>
        </w:r>
      </w:hyperlink>
      <w:r w:rsidRPr="00D92998">
        <w:t xml:space="preserve">.  </w:t>
      </w:r>
      <w: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6C4A54" w:rsidRDefault="00704189" w:rsidP="006C4A54">
      <w:pPr>
        <w:pStyle w:val="ConsPlusNormal"/>
        <w:spacing w:before="240"/>
        <w:ind w:firstLine="540"/>
        <w:jc w:val="both"/>
      </w:pPr>
      <w:r w:rsidRPr="009D6CBF">
        <w:rPr>
          <w:rFonts w:eastAsia="Times New Roman"/>
          <w:color w:val="000000"/>
        </w:rPr>
        <w:t xml:space="preserve">4.2. </w:t>
      </w:r>
      <w:r w:rsidR="006C4A54">
        <w:t>Конкурсная или аукционная комиссия принимает решение об отклонении заявки на участие в конкурсе или аукционе в случаях:</w:t>
      </w:r>
    </w:p>
    <w:p w:rsidR="0082527B" w:rsidRDefault="006C4A54" w:rsidP="00DD7371">
      <w:pPr>
        <w:pStyle w:val="ConsPlusNormal"/>
        <w:spacing w:before="240"/>
        <w:ind w:firstLine="540"/>
        <w:jc w:val="both"/>
        <w:rPr>
          <w:color w:val="FF0000"/>
        </w:rPr>
      </w:pPr>
      <w:r>
        <w:t xml:space="preserve">1) непредставления документов и (или) сведений, </w:t>
      </w:r>
      <w:r w:rsidR="007C32E7" w:rsidRPr="00874C43">
        <w:t xml:space="preserve">содержащих </w:t>
      </w:r>
    </w:p>
    <w:p w:rsidR="00DD7371" w:rsidRPr="00874C43" w:rsidRDefault="00DD7371" w:rsidP="00DD7371">
      <w:pPr>
        <w:pStyle w:val="ConsPlusNormal"/>
        <w:spacing w:before="240"/>
        <w:ind w:firstLine="540"/>
        <w:jc w:val="both"/>
      </w:pPr>
      <w:proofErr w:type="gramStart"/>
      <w:r w:rsidRPr="00874C43">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874C43">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DD7371" w:rsidRPr="00874C43" w:rsidRDefault="00DD7371" w:rsidP="00DD7371">
      <w:pPr>
        <w:pStyle w:val="ConsPlusNormal"/>
        <w:spacing w:before="240"/>
        <w:ind w:firstLine="540"/>
        <w:jc w:val="both"/>
      </w:pPr>
      <w:proofErr w:type="gramStart"/>
      <w:r w:rsidRPr="00874C43">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законодательствомсоответствующего</w:t>
      </w:r>
      <w:proofErr w:type="gramEnd"/>
      <w:r w:rsidRPr="00874C43">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w:t>
      </w:r>
      <w:r w:rsidRPr="00874C43">
        <w:lastRenderedPageBreak/>
        <w:t>обособленное подразделение юридического лица);</w:t>
      </w:r>
    </w:p>
    <w:p w:rsidR="00DD7371" w:rsidRPr="00874C43" w:rsidRDefault="00DD7371" w:rsidP="00DD7371">
      <w:pPr>
        <w:pStyle w:val="ConsPlusNormal"/>
        <w:spacing w:before="240"/>
        <w:ind w:firstLine="540"/>
        <w:jc w:val="both"/>
      </w:pPr>
      <w:r w:rsidRPr="00874C43">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D7371" w:rsidRPr="00874C43" w:rsidRDefault="00DD7371" w:rsidP="00DD7371">
      <w:pPr>
        <w:pStyle w:val="ConsPlusNormal"/>
        <w:spacing w:before="240"/>
        <w:ind w:firstLine="540"/>
        <w:jc w:val="both"/>
      </w:pPr>
      <w:bookmarkStart w:id="2" w:name="Par167"/>
      <w:bookmarkEnd w:id="2"/>
      <w:r w:rsidRPr="00874C43">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DD7371" w:rsidRPr="00874C43" w:rsidRDefault="00DD7371" w:rsidP="00DD7371">
      <w:pPr>
        <w:pStyle w:val="ConsPlusNormal"/>
        <w:spacing w:before="240"/>
        <w:ind w:firstLine="540"/>
        <w:jc w:val="both"/>
      </w:pPr>
      <w:r w:rsidRPr="00874C43">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D7371" w:rsidRPr="00874C43" w:rsidRDefault="00DD7371" w:rsidP="00DD7371">
      <w:pPr>
        <w:pStyle w:val="ConsPlusNormal"/>
        <w:spacing w:before="240"/>
        <w:ind w:firstLine="540"/>
        <w:jc w:val="both"/>
      </w:pPr>
      <w:r w:rsidRPr="00874C43">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874C43">
        <w:t>,</w:t>
      </w:r>
      <w:proofErr w:type="gramEnd"/>
      <w:r w:rsidRPr="00874C43">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874C43">
        <w:t>,</w:t>
      </w:r>
      <w:proofErr w:type="gramEnd"/>
      <w:r w:rsidRPr="00874C43">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D7371" w:rsidRPr="00874C43" w:rsidRDefault="00DD7371" w:rsidP="00DD7371">
      <w:pPr>
        <w:pStyle w:val="ConsPlusNormal"/>
        <w:spacing w:before="240"/>
        <w:ind w:firstLine="540"/>
        <w:jc w:val="both"/>
      </w:pPr>
      <w:r w:rsidRPr="00874C43">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371" w:rsidRPr="00874C43" w:rsidRDefault="00DD7371" w:rsidP="00DD7371">
      <w:pPr>
        <w:pStyle w:val="ConsPlusNormal"/>
        <w:spacing w:before="240"/>
        <w:ind w:firstLine="540"/>
        <w:jc w:val="both"/>
      </w:pPr>
      <w:bookmarkStart w:id="3" w:name="Par171"/>
      <w:bookmarkEnd w:id="3"/>
      <w:r w:rsidRPr="00874C43">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DD7371" w:rsidRPr="00874C43" w:rsidRDefault="00DD7371" w:rsidP="00DD7371">
      <w:pPr>
        <w:pStyle w:val="ConsPlusNormal"/>
        <w:spacing w:before="240"/>
        <w:ind w:firstLine="540"/>
        <w:jc w:val="both"/>
      </w:pPr>
      <w:r w:rsidRPr="00874C43">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DD7371" w:rsidRPr="00874C43" w:rsidRDefault="00DD7371" w:rsidP="00DD7371">
      <w:pPr>
        <w:pStyle w:val="ConsPlusNormal"/>
        <w:spacing w:before="240"/>
        <w:ind w:firstLine="540"/>
        <w:jc w:val="both"/>
      </w:pPr>
      <w:r w:rsidRPr="00874C43">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D7371" w:rsidRPr="00874C43" w:rsidRDefault="00DD7371" w:rsidP="00DD7371">
      <w:pPr>
        <w:pStyle w:val="ConsPlusNormal"/>
        <w:spacing w:before="240"/>
        <w:ind w:firstLine="540"/>
        <w:jc w:val="both"/>
      </w:pPr>
      <w:r w:rsidRPr="00874C43">
        <w:t xml:space="preserve">11) документы или копии документов, </w:t>
      </w:r>
      <w:r w:rsidR="007C32E7" w:rsidRPr="00874C43">
        <w:t xml:space="preserve">подтверждающие внесение задатка, </w:t>
      </w:r>
    </w:p>
    <w:p w:rsidR="0082527B" w:rsidRDefault="0082527B" w:rsidP="0082527B">
      <w:pPr>
        <w:pStyle w:val="ConsPlusNormal"/>
        <w:spacing w:before="240"/>
        <w:ind w:firstLine="540"/>
        <w:jc w:val="both"/>
      </w:pPr>
      <w:proofErr w:type="gramStart"/>
      <w:r w:rsidRPr="00874C43">
        <w:t xml:space="preserve">12) </w:t>
      </w:r>
      <w: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w:t>
      </w:r>
      <w:r>
        <w:lastRenderedPageBreak/>
        <w:t xml:space="preserve">письмо) - при проведении аукциона в соответствии с </w:t>
      </w:r>
      <w:hyperlink r:id="rId18" w:history="1">
        <w:r w:rsidRPr="00591BF7">
          <w:rPr>
            <w:rStyle w:val="a3"/>
            <w:color w:val="auto"/>
          </w:rPr>
          <w:t>Постановлением</w:t>
        </w:r>
      </w:hyperlink>
      <w:r w:rsidRPr="00591BF7">
        <w:t xml:space="preserve"> N 739</w:t>
      </w:r>
      <w:r w:rsidR="003D2527" w:rsidRPr="003D2527">
        <w:rPr>
          <w:color w:val="333333"/>
          <w:shd w:val="clear" w:color="auto" w:fill="FFFFFF"/>
        </w:rPr>
        <w:t>"О полномочиях федеральных органов исполнительной власти по осуществлению прав собственника имущества федерального</w:t>
      </w:r>
      <w:proofErr w:type="gramEnd"/>
      <w:r w:rsidR="003D2527" w:rsidRPr="003D2527">
        <w:rPr>
          <w:color w:val="333333"/>
          <w:shd w:val="clear" w:color="auto" w:fill="FFFFFF"/>
        </w:rPr>
        <w:t xml:space="preserve"> государственного унитарного предприятия"</w:t>
      </w:r>
      <w:proofErr w:type="gramStart"/>
      <w:r w:rsidR="003D2527" w:rsidRPr="003D2527">
        <w:rPr>
          <w:color w:val="333333"/>
          <w:shd w:val="clear" w:color="auto" w:fill="FFFFFF"/>
        </w:rPr>
        <w:t> </w:t>
      </w:r>
      <w:r>
        <w:t>;</w:t>
      </w:r>
      <w:proofErr w:type="gramEnd"/>
    </w:p>
    <w:p w:rsidR="006C4A54" w:rsidRDefault="006C4A54" w:rsidP="006C4A54">
      <w:pPr>
        <w:pStyle w:val="ConsPlusNormal"/>
        <w:spacing w:before="240"/>
        <w:ind w:firstLine="540"/>
        <w:jc w:val="both"/>
      </w:pPr>
      <w:r>
        <w:t>либо наличия в таких документах и (или) сведениях недостоверной информации;</w:t>
      </w:r>
    </w:p>
    <w:p w:rsidR="006C4A54" w:rsidRDefault="006C4A54" w:rsidP="006C4A54">
      <w:pPr>
        <w:pStyle w:val="ConsPlusNormal"/>
        <w:spacing w:before="240"/>
        <w:ind w:firstLine="540"/>
        <w:jc w:val="both"/>
      </w:pPr>
      <w:r>
        <w:t xml:space="preserve">2) несоответствия требованиям, указанным в </w:t>
      </w:r>
      <w:r w:rsidR="0082527B">
        <w:t>пункте  3</w:t>
      </w:r>
      <w:r w:rsidR="00DD7371">
        <w:t>.2 настоящего Положения</w:t>
      </w:r>
      <w:r>
        <w:t>;</w:t>
      </w:r>
    </w:p>
    <w:p w:rsidR="006C4A54" w:rsidRDefault="006C4A54" w:rsidP="006C4A54">
      <w:pPr>
        <w:pStyle w:val="ConsPlusNormal"/>
        <w:spacing w:before="240"/>
        <w:ind w:firstLine="540"/>
        <w:jc w:val="both"/>
      </w:pPr>
      <w:r>
        <w:t>3) невнесения задатка;</w:t>
      </w:r>
    </w:p>
    <w:p w:rsidR="006C4A54" w:rsidRDefault="006C4A54" w:rsidP="006C4A54">
      <w:pPr>
        <w:pStyle w:val="ConsPlusNormal"/>
        <w:spacing w:before="24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C4A54" w:rsidRDefault="006C4A54" w:rsidP="006C4A54">
      <w:pPr>
        <w:pStyle w:val="ConsPlusNormal"/>
        <w:spacing w:before="240"/>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591BF7">
          <w:rPr>
            <w:rStyle w:val="a3"/>
            <w:color w:val="auto"/>
          </w:rPr>
          <w:t>частями 3</w:t>
        </w:r>
      </w:hyperlink>
      <w:r>
        <w:t xml:space="preserve">и </w:t>
      </w:r>
      <w:hyperlink r:id="rId20" w:history="1">
        <w:r w:rsidRPr="00591BF7">
          <w:rPr>
            <w:rStyle w:val="a3"/>
            <w:color w:val="auto"/>
          </w:rPr>
          <w:t>5 статьи 14</w:t>
        </w:r>
      </w:hyperlink>
      <w:r>
        <w:t>Закона N 209-ФЗ, в случае проведения конкурса или аукциона, участниками которого могут</w:t>
      </w:r>
      <w:proofErr w:type="gramEnd"/>
      <w:r>
        <w:t xml:space="preserve">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1" w:history="1">
        <w:r w:rsidRPr="00591BF7">
          <w:rPr>
            <w:rStyle w:val="a3"/>
            <w:color w:val="auto"/>
          </w:rPr>
          <w:t>Законом</w:t>
        </w:r>
      </w:hyperlink>
      <w:r>
        <w:t xml:space="preserve"> N 209-ФЗ;</w:t>
      </w:r>
    </w:p>
    <w:p w:rsidR="006C4A54" w:rsidRDefault="006C4A54" w:rsidP="006C4A54">
      <w:pPr>
        <w:pStyle w:val="ConsPlusNormal"/>
        <w:spacing w:before="24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4A54" w:rsidRDefault="006C4A54" w:rsidP="006C4A54">
      <w:pPr>
        <w:pStyle w:val="ConsPlusNormal"/>
        <w:spacing w:before="240"/>
        <w:ind w:firstLine="540"/>
        <w:jc w:val="both"/>
      </w:pPr>
      <w:r>
        <w:t xml:space="preserve">7) наличия решения о приостановлении деятельности заявителя в порядке, предусмотренном </w:t>
      </w:r>
      <w:hyperlink r:id="rId22" w:history="1">
        <w:r w:rsidRPr="00591BF7">
          <w:rPr>
            <w:rStyle w:val="a3"/>
            <w:color w:val="auto"/>
          </w:rPr>
          <w:t>Кодексом</w:t>
        </w:r>
      </w:hyperlink>
      <w:r>
        <w:t>Российской Федерации об административных правонарушениях, на момент подачи заявки на участие в конкурсе или заявки на участие в аукционе.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4.3. Отказ в допуске к участию в конкурсе или аукционе по иным основаниям, </w:t>
      </w:r>
      <w:r w:rsidR="0082527B">
        <w:rPr>
          <w:rFonts w:ascii="Times New Roman" w:eastAsia="Times New Roman" w:hAnsi="Times New Roman" w:cs="Times New Roman"/>
          <w:color w:val="000000"/>
          <w:sz w:val="24"/>
          <w:szCs w:val="24"/>
          <w:lang w:eastAsia="ru-RU"/>
        </w:rPr>
        <w:t>не предусмотренным пунктом</w:t>
      </w:r>
      <w:r w:rsidRPr="009D6CBF">
        <w:rPr>
          <w:rFonts w:ascii="Times New Roman" w:eastAsia="Times New Roman" w:hAnsi="Times New Roman" w:cs="Times New Roman"/>
          <w:color w:val="000000"/>
          <w:sz w:val="24"/>
          <w:szCs w:val="24"/>
          <w:lang w:eastAsia="ru-RU"/>
        </w:rPr>
        <w:t xml:space="preserve"> 4.2 настоящего Положения, не допускается.</w:t>
      </w:r>
    </w:p>
    <w:p w:rsidR="00DD7371" w:rsidRDefault="00704189" w:rsidP="00DD7371">
      <w:pPr>
        <w:pStyle w:val="ConsPlusNormal"/>
        <w:spacing w:before="240"/>
        <w:jc w:val="both"/>
      </w:pPr>
      <w:r w:rsidRPr="009D6CBF">
        <w:rPr>
          <w:rFonts w:eastAsia="Times New Roman"/>
          <w:color w:val="000000"/>
        </w:rPr>
        <w:t>4.4.</w:t>
      </w:r>
      <w:r w:rsidR="00DD7371">
        <w:t xml:space="preserve"> В случае установления факта недостоверности сведений, содержащихся в документах, представленных заявителем или участником конкурса или аукциона </w:t>
      </w:r>
      <w:r w:rsidR="00DD7371" w:rsidRPr="00AC6E38">
        <w:t xml:space="preserve">в соответствии с </w:t>
      </w:r>
      <w:r w:rsidR="0082527B">
        <w:t>пунктом 4.2</w:t>
      </w:r>
      <w:r w:rsidR="0082527B" w:rsidRPr="00AC6E38">
        <w:t>настоящего Положения</w:t>
      </w:r>
      <w:r w:rsidR="00DD7371" w:rsidRPr="00AC6E38">
        <w:t xml:space="preserve">, </w:t>
      </w:r>
      <w:r w:rsidR="00DD7371">
        <w:t>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704189" w:rsidRPr="003F5FAA" w:rsidRDefault="00704189" w:rsidP="003F5FA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3F5FAA">
        <w:rPr>
          <w:rFonts w:ascii="Times New Roman" w:eastAsia="Times New Roman" w:hAnsi="Times New Roman" w:cs="Times New Roman"/>
          <w:b/>
          <w:color w:val="000000"/>
          <w:sz w:val="24"/>
          <w:szCs w:val="24"/>
          <w:lang w:eastAsia="ru-RU"/>
        </w:rPr>
        <w:t>5. Извещение о проведении конкурса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5.1. </w:t>
      </w:r>
      <w:r w:rsidR="003F5FAA" w:rsidRPr="000C4C30">
        <w:rPr>
          <w:rFonts w:ascii="Times New Roman" w:hAnsi="Times New Roman" w:cs="Times New Roman"/>
          <w:sz w:val="24"/>
          <w:szCs w:val="24"/>
        </w:rPr>
        <w:t xml:space="preserve">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w:t>
      </w:r>
      <w:r w:rsidR="003F5FAA" w:rsidRPr="000C4C30">
        <w:rPr>
          <w:rFonts w:ascii="Times New Roman" w:hAnsi="Times New Roman" w:cs="Times New Roman"/>
          <w:sz w:val="24"/>
          <w:szCs w:val="24"/>
        </w:rPr>
        <w:lastRenderedPageBreak/>
        <w:t>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704189"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5.2. </w:t>
      </w:r>
      <w:r w:rsidR="001D5F74">
        <w:rPr>
          <w:rFonts w:ascii="Times New Roman" w:eastAsia="Times New Roman" w:hAnsi="Times New Roman" w:cs="Times New Roman"/>
          <w:color w:val="000000"/>
          <w:sz w:val="24"/>
          <w:szCs w:val="24"/>
          <w:lang w:eastAsia="ru-RU"/>
        </w:rPr>
        <w:t>Сформированное  с использованием  официального сайта и</w:t>
      </w:r>
      <w:r w:rsidRPr="009D6CBF">
        <w:rPr>
          <w:rFonts w:ascii="Times New Roman" w:eastAsia="Times New Roman" w:hAnsi="Times New Roman" w:cs="Times New Roman"/>
          <w:color w:val="000000"/>
          <w:sz w:val="24"/>
          <w:szCs w:val="24"/>
          <w:lang w:eastAsia="ru-RU"/>
        </w:rPr>
        <w:t>звещение о проведении конкурса должно содержать следующие сведения:</w:t>
      </w:r>
    </w:p>
    <w:p w:rsidR="005E1A5F" w:rsidRDefault="005E1A5F" w:rsidP="005E1A5F">
      <w:pPr>
        <w:pStyle w:val="ConsPlusNormal"/>
        <w:spacing w:before="240"/>
        <w:ind w:firstLine="540"/>
        <w:jc w:val="both"/>
      </w:pPr>
      <w: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5E1A5F" w:rsidRDefault="005E1A5F" w:rsidP="005E1A5F">
      <w:pPr>
        <w:pStyle w:val="ConsPlusNormal"/>
        <w:spacing w:before="24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5E1A5F" w:rsidRDefault="005E1A5F" w:rsidP="005E1A5F">
      <w:pPr>
        <w:pStyle w:val="ConsPlusNormal"/>
        <w:spacing w:before="240"/>
        <w:ind w:firstLine="540"/>
        <w:jc w:val="both"/>
      </w:pPr>
      <w:r>
        <w:t>3) целевое назначение государственного или муниципального имущества, права на которое передаются по договору;</w:t>
      </w:r>
    </w:p>
    <w:p w:rsidR="005E1A5F" w:rsidRDefault="005E1A5F" w:rsidP="005E1A5F">
      <w:pPr>
        <w:pStyle w:val="ConsPlusNormal"/>
        <w:spacing w:before="240"/>
        <w:ind w:firstLine="540"/>
        <w:jc w:val="both"/>
      </w:pPr>
      <w:proofErr w:type="gramStart"/>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t xml:space="preserve"> заключения договора аренды в отношении объектов теплоснабжения, водоснабжения и (или) водоотведения;</w:t>
      </w:r>
    </w:p>
    <w:p w:rsidR="005E1A5F" w:rsidRDefault="005E1A5F" w:rsidP="005E1A5F">
      <w:pPr>
        <w:pStyle w:val="ConsPlusNormal"/>
        <w:spacing w:before="240"/>
        <w:ind w:firstLine="540"/>
        <w:jc w:val="both"/>
      </w:pPr>
      <w:r>
        <w:t>5) срок действия договора;</w:t>
      </w:r>
    </w:p>
    <w:p w:rsidR="005E1A5F" w:rsidRDefault="005E1A5F" w:rsidP="005E1A5F">
      <w:pPr>
        <w:pStyle w:val="ConsPlusNormal"/>
        <w:spacing w:before="24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5E1A5F" w:rsidRDefault="005E1A5F" w:rsidP="005E1A5F">
      <w:pPr>
        <w:pStyle w:val="ConsPlusNormal"/>
        <w:spacing w:before="240"/>
        <w:ind w:firstLine="540"/>
        <w:jc w:val="both"/>
      </w:pPr>
      <w:r>
        <w:t>7) дату и время окончания срока рассмотрения заявок, оценки и сопоставления таких заявок;</w:t>
      </w:r>
    </w:p>
    <w:p w:rsidR="005E1A5F" w:rsidRDefault="005E1A5F" w:rsidP="005E1A5F">
      <w:pPr>
        <w:pStyle w:val="ConsPlusNormal"/>
        <w:spacing w:before="24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5E1A5F" w:rsidRDefault="005E1A5F" w:rsidP="005E1A5F">
      <w:pPr>
        <w:pStyle w:val="ConsPlusNormal"/>
        <w:spacing w:before="240"/>
        <w:ind w:firstLine="540"/>
        <w:jc w:val="both"/>
      </w:pPr>
      <w:proofErr w:type="gramStart"/>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23" w:history="1">
        <w:r w:rsidRPr="00591BF7">
          <w:rPr>
            <w:rStyle w:val="a3"/>
            <w:color w:val="auto"/>
          </w:rPr>
          <w:t>частями 3</w:t>
        </w:r>
      </w:hyperlink>
      <w:r>
        <w:t xml:space="preserve"> и</w:t>
      </w:r>
      <w:hyperlink r:id="rId24" w:history="1">
        <w:r w:rsidRPr="00591BF7">
          <w:rPr>
            <w:rStyle w:val="a3"/>
            <w:color w:val="auto"/>
          </w:rPr>
          <w:t>5 статьи 14</w:t>
        </w:r>
      </w:hyperlink>
      <w:r>
        <w:t xml:space="preserve"> Закона N 209-ФЗ, в случае</w:t>
      </w:r>
      <w:proofErr w:type="gramEnd"/>
      <w:r>
        <w:t xml:space="preserve">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5" w:history="1">
        <w:r w:rsidRPr="00591BF7">
          <w:rPr>
            <w:rStyle w:val="a3"/>
            <w:color w:val="auto"/>
          </w:rPr>
          <w:t>Законом</w:t>
        </w:r>
      </w:hyperlink>
      <w:r>
        <w:t>N 209-ФЗ;</w:t>
      </w:r>
    </w:p>
    <w:p w:rsidR="005E1A5F" w:rsidRDefault="005E1A5F" w:rsidP="005E1A5F">
      <w:pPr>
        <w:pStyle w:val="ConsPlusNormal"/>
        <w:spacing w:before="240"/>
        <w:ind w:firstLine="540"/>
        <w:jc w:val="both"/>
      </w:pPr>
      <w:r>
        <w:t>10) сроки и порядок оплаты по договору;</w:t>
      </w:r>
    </w:p>
    <w:p w:rsidR="005E1A5F" w:rsidRDefault="005E1A5F" w:rsidP="005E1A5F">
      <w:pPr>
        <w:pStyle w:val="ConsPlusNormal"/>
        <w:spacing w:before="240"/>
        <w:ind w:firstLine="540"/>
        <w:jc w:val="both"/>
      </w:pPr>
      <w:r>
        <w:t>11) срок, в течение которого организатор конкурса вправе отказаться от проведения конкурса;</w:t>
      </w:r>
    </w:p>
    <w:p w:rsidR="005E1A5F" w:rsidRDefault="005E1A5F" w:rsidP="005E1A5F">
      <w:pPr>
        <w:pStyle w:val="ConsPlusNormal"/>
        <w:spacing w:before="240"/>
        <w:ind w:firstLine="540"/>
        <w:jc w:val="both"/>
      </w:pPr>
      <w:r>
        <w:t>12) срок, в течение которого должен быть подписан проект договора.</w:t>
      </w:r>
    </w:p>
    <w:p w:rsidR="005E1A5F" w:rsidRDefault="005E1A5F" w:rsidP="005E1A5F">
      <w:pPr>
        <w:pStyle w:val="ConsPlusNormal"/>
        <w:spacing w:before="240"/>
        <w:jc w:val="both"/>
      </w:pPr>
      <w:r>
        <w:t>5.3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5E1A5F" w:rsidRDefault="005E1A5F" w:rsidP="005E1A5F">
      <w:pPr>
        <w:pStyle w:val="ConsPlusNormal"/>
        <w:spacing w:before="240"/>
        <w:jc w:val="both"/>
      </w:pPr>
      <w:r>
        <w:t xml:space="preserve">5.4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w:t>
      </w:r>
      <w:proofErr w:type="gramStart"/>
      <w:r>
        <w:t>позднее</w:t>
      </w:r>
      <w:proofErr w:type="gramEnd"/>
      <w:r>
        <w:t xml:space="preserve"> чем за пять дней до даты окончания срока подачи заявок на участие в конкурсе. </w:t>
      </w:r>
      <w:proofErr w:type="gramStart"/>
      <w:r>
        <w:t>В течение одного часа с момента размещения изменений в извещение о проведении конкурса на официальном сайте</w:t>
      </w:r>
      <w:proofErr w:type="gramEnd"/>
      <w:r>
        <w:t xml:space="preserve"> оператор электронной площадки размещает такие изменения на электронной площадке. Изменение предмета конкурса не допускается.</w:t>
      </w:r>
    </w:p>
    <w:p w:rsidR="005E1A5F" w:rsidRDefault="005E1A5F" w:rsidP="005E1A5F">
      <w:pPr>
        <w:pStyle w:val="ConsPlusNormal"/>
        <w:spacing w:before="240"/>
        <w:jc w:val="both"/>
      </w:pPr>
      <w:r>
        <w:t>5.5</w:t>
      </w:r>
      <w:proofErr w:type="gramStart"/>
      <w:r>
        <w:t xml:space="preserve">  П</w:t>
      </w:r>
      <w:proofErr w:type="gramEnd"/>
      <w:r>
        <w:t>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5E1A5F" w:rsidRDefault="005E1A5F" w:rsidP="005E1A5F">
      <w:pPr>
        <w:pStyle w:val="ConsPlusNormal"/>
        <w:spacing w:before="240"/>
        <w:jc w:val="both"/>
      </w:pPr>
      <w:r>
        <w:t xml:space="preserve">5.4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w:t>
      </w:r>
      <w:proofErr w:type="gramStart"/>
      <w:r>
        <w:t>позднее</w:t>
      </w:r>
      <w:proofErr w:type="gramEnd"/>
      <w:r>
        <w:t xml:space="preserve"> чем за пять дней до даты окончания срока подачи заявок на участие в конкурсе. </w:t>
      </w:r>
      <w:proofErr w:type="gramStart"/>
      <w:r>
        <w:t>В течение одного часа с момента размещения извещения об отказе от проведения конкурса на официальном сайте</w:t>
      </w:r>
      <w:proofErr w:type="gramEnd"/>
      <w:r>
        <w:t xml:space="preserve">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w:t>
      </w:r>
      <w:proofErr w:type="gramStart"/>
      <w:r>
        <w:t>с даты размещения</w:t>
      </w:r>
      <w:proofErr w:type="gramEnd"/>
      <w:r>
        <w:t xml:space="preserve"> извещения об отказе от проведения конкурса на официальном сайте.</w:t>
      </w:r>
    </w:p>
    <w:p w:rsidR="00704189" w:rsidRPr="005E1A5F" w:rsidRDefault="00704189" w:rsidP="005E1A5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5E1A5F">
        <w:rPr>
          <w:rFonts w:ascii="Times New Roman" w:eastAsia="Times New Roman" w:hAnsi="Times New Roman" w:cs="Times New Roman"/>
          <w:b/>
          <w:color w:val="000000"/>
          <w:sz w:val="24"/>
          <w:szCs w:val="24"/>
          <w:lang w:eastAsia="ru-RU"/>
        </w:rPr>
        <w:t>6. Конкурсная документация</w:t>
      </w:r>
    </w:p>
    <w:p w:rsidR="00704189"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6.1. Конкурсная документация разрабатывается организатором конкур</w:t>
      </w:r>
      <w:r w:rsidR="005E1A5F">
        <w:rPr>
          <w:rFonts w:ascii="Times New Roman" w:eastAsia="Times New Roman" w:hAnsi="Times New Roman" w:cs="Times New Roman"/>
          <w:color w:val="000000"/>
          <w:sz w:val="24"/>
          <w:szCs w:val="24"/>
          <w:lang w:eastAsia="ru-RU"/>
        </w:rPr>
        <w:t>са и</w:t>
      </w:r>
      <w:r w:rsidR="00E22CE8">
        <w:rPr>
          <w:rFonts w:ascii="Times New Roman" w:eastAsia="Times New Roman" w:hAnsi="Times New Roman" w:cs="Times New Roman"/>
          <w:color w:val="000000"/>
          <w:sz w:val="24"/>
          <w:szCs w:val="24"/>
          <w:lang w:eastAsia="ru-RU"/>
        </w:rPr>
        <w:t xml:space="preserve">ли специализированной  организацией и </w:t>
      </w:r>
      <w:r w:rsidR="005E1A5F">
        <w:rPr>
          <w:rFonts w:ascii="Times New Roman" w:eastAsia="Times New Roman" w:hAnsi="Times New Roman" w:cs="Times New Roman"/>
          <w:color w:val="000000"/>
          <w:sz w:val="24"/>
          <w:szCs w:val="24"/>
          <w:lang w:eastAsia="ru-RU"/>
        </w:rPr>
        <w:t xml:space="preserve"> утверждается распоряжением администрации сельского поселения «Красночикойское</w:t>
      </w:r>
      <w:r w:rsidRPr="009D6CBF">
        <w:rPr>
          <w:rFonts w:ascii="Times New Roman" w:eastAsia="Times New Roman" w:hAnsi="Times New Roman" w:cs="Times New Roman"/>
          <w:color w:val="000000"/>
          <w:sz w:val="24"/>
          <w:szCs w:val="24"/>
          <w:lang w:eastAsia="ru-RU"/>
        </w:rPr>
        <w:t>».</w:t>
      </w:r>
    </w:p>
    <w:p w:rsidR="003707D2" w:rsidRDefault="003707D2" w:rsidP="0070418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6.2. </w:t>
      </w:r>
      <w:r w:rsidRPr="003707D2">
        <w:rPr>
          <w:rFonts w:ascii="Times New Roman" w:hAnsi="Times New Roman" w:cs="Times New Roman"/>
          <w:sz w:val="24"/>
          <w:szCs w:val="24"/>
        </w:rPr>
        <w:t xml:space="preserve">Конкурсная документация может </w:t>
      </w:r>
      <w:proofErr w:type="gramStart"/>
      <w:r w:rsidRPr="003707D2">
        <w:rPr>
          <w:rFonts w:ascii="Times New Roman" w:hAnsi="Times New Roman" w:cs="Times New Roman"/>
          <w:sz w:val="24"/>
          <w:szCs w:val="24"/>
        </w:rPr>
        <w:t>содержать</w:t>
      </w:r>
      <w:proofErr w:type="gramEnd"/>
      <w:r w:rsidRPr="003707D2">
        <w:rPr>
          <w:rFonts w:ascii="Times New Roman" w:hAnsi="Times New Roman" w:cs="Times New Roman"/>
          <w:sz w:val="24"/>
          <w:szCs w:val="24"/>
        </w:rP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w:t>
      </w:r>
      <w:r w:rsidRPr="003707D2">
        <w:rPr>
          <w:rFonts w:ascii="Times New Roman" w:hAnsi="Times New Roman" w:cs="Times New Roman"/>
          <w:sz w:val="24"/>
          <w:szCs w:val="24"/>
        </w:rPr>
        <w:lastRenderedPageBreak/>
        <w:t>участниками конкурса выполняемых работ, оказываемых услуг, их количественных и качественных характеристик.</w:t>
      </w:r>
    </w:p>
    <w:p w:rsidR="003707D2" w:rsidRDefault="003707D2" w:rsidP="003707D2">
      <w:pPr>
        <w:pStyle w:val="ConsPlusNormal"/>
        <w:spacing w:before="240"/>
        <w:jc w:val="both"/>
      </w:pPr>
      <w:r>
        <w:t>6.3.Не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707D2" w:rsidRPr="009D6CBF" w:rsidRDefault="003707D2"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Pr="003707D2">
        <w:rPr>
          <w:rFonts w:ascii="Times New Roman" w:hAnsi="Times New Roman" w:cs="Times New Roman"/>
          <w:sz w:val="24"/>
          <w:szCs w:val="24"/>
        </w:rPr>
        <w:t>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6.2. Конкурсная документация, помимо информации, содержащейся в извещении о проведении конкурса, должна содержать:</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 требования к содержанию, форме и составу заявки на участие в конкурсе </w:t>
      </w:r>
      <w:r w:rsidR="00C20759">
        <w:rPr>
          <w:rFonts w:ascii="Times New Roman" w:eastAsia="Times New Roman" w:hAnsi="Times New Roman" w:cs="Times New Roman"/>
          <w:color w:val="000000"/>
          <w:sz w:val="24"/>
          <w:szCs w:val="24"/>
          <w:lang w:eastAsia="ru-RU"/>
        </w:rPr>
        <w:t xml:space="preserve"> и инструкцию по ее заполнению </w:t>
      </w:r>
      <w:r w:rsidRPr="009D6CBF">
        <w:rPr>
          <w:rFonts w:ascii="Times New Roman" w:eastAsia="Times New Roman" w:hAnsi="Times New Roman" w:cs="Times New Roman"/>
          <w:color w:val="000000"/>
          <w:sz w:val="24"/>
          <w:szCs w:val="24"/>
          <w:lang w:eastAsia="ru-RU"/>
        </w:rPr>
        <w:t xml:space="preserve">в соответствии с </w:t>
      </w:r>
      <w:r w:rsidR="00C20759" w:rsidRPr="00C20759">
        <w:rPr>
          <w:rFonts w:ascii="Times New Roman" w:eastAsia="Times New Roman" w:hAnsi="Times New Roman" w:cs="Times New Roman"/>
          <w:sz w:val="24"/>
          <w:szCs w:val="24"/>
          <w:lang w:eastAsia="ru-RU"/>
        </w:rPr>
        <w:t>пунктом 8.3-8.4</w:t>
      </w:r>
      <w:r w:rsidR="00C20759">
        <w:rPr>
          <w:rFonts w:ascii="Times New Roman" w:eastAsia="Times New Roman" w:hAnsi="Times New Roman" w:cs="Times New Roman"/>
          <w:color w:val="000000"/>
          <w:sz w:val="24"/>
          <w:szCs w:val="24"/>
          <w:lang w:eastAsia="ru-RU"/>
        </w:rPr>
        <w:t>настоящего Положения;</w:t>
      </w:r>
    </w:p>
    <w:p w:rsidR="00704189" w:rsidRDefault="009215D2"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04189" w:rsidRPr="009D6CBF">
        <w:rPr>
          <w:rFonts w:ascii="Times New Roman" w:eastAsia="Times New Roman" w:hAnsi="Times New Roman" w:cs="Times New Roman"/>
          <w:color w:val="000000"/>
          <w:sz w:val="24"/>
          <w:szCs w:val="24"/>
          <w:lang w:eastAsia="ru-RU"/>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E3FB4" w:rsidRDefault="00E22CE8" w:rsidP="00E22CE8">
      <w:pPr>
        <w:pStyle w:val="ConsPlusNormal"/>
        <w:spacing w:before="240"/>
        <w:jc w:val="both"/>
      </w:pPr>
      <w:r>
        <w:t>3</w:t>
      </w:r>
      <w:r w:rsidR="00CE3FB4">
        <w:t>)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E3FB4" w:rsidRDefault="00CE3FB4" w:rsidP="00CE3FB4">
      <w:pPr>
        <w:pStyle w:val="ConsPlusNormal"/>
        <w:spacing w:before="240"/>
        <w:ind w:firstLine="540"/>
        <w:jc w:val="both"/>
      </w:pPr>
      <w:r>
        <w:t>4) требования к участникам конкурса, установленные пунктом 3.2 настоящего Положения;</w:t>
      </w:r>
    </w:p>
    <w:p w:rsidR="00CE3FB4" w:rsidRDefault="00CE3FB4" w:rsidP="00CE3FB4">
      <w:pPr>
        <w:pStyle w:val="ConsPlusNormal"/>
        <w:spacing w:before="240"/>
        <w:ind w:firstLine="540"/>
        <w:jc w:val="both"/>
      </w:pPr>
      <w:r>
        <w:t>5)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CE3FB4" w:rsidRDefault="00CE3FB4" w:rsidP="00CE3FB4">
      <w:pPr>
        <w:pStyle w:val="ConsPlusNormal"/>
        <w:spacing w:before="24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r:id="rId26" w:anchor="Par156" w:tooltip="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настоящего Порядка, с использованием программно-аппаратных средств электронной пло" w:history="1">
        <w:r w:rsidR="00591BF7" w:rsidRPr="00591BF7">
          <w:rPr>
            <w:rStyle w:val="a3"/>
            <w:color w:val="auto"/>
          </w:rPr>
          <w:t xml:space="preserve">пунктом </w:t>
        </w:r>
      </w:hyperlink>
      <w:r w:rsidR="00591BF7" w:rsidRPr="00591BF7">
        <w:rPr>
          <w:rStyle w:val="a3"/>
          <w:color w:val="auto"/>
        </w:rPr>
        <w:t>7.1</w:t>
      </w:r>
      <w:r w:rsidR="00591BF7">
        <w:t>настоящего Положения</w:t>
      </w:r>
      <w:r>
        <w:t>;</w:t>
      </w:r>
    </w:p>
    <w:p w:rsidR="00CE3FB4" w:rsidRDefault="00CE3FB4" w:rsidP="00CE3FB4">
      <w:pPr>
        <w:pStyle w:val="ConsPlusNormal"/>
        <w:spacing w:before="240"/>
        <w:ind w:firstLine="540"/>
        <w:jc w:val="both"/>
      </w:pPr>
      <w:r>
        <w:t xml:space="preserve">7) критерии оценки заявок на участие в конкурсе, установленные в соответствии с </w:t>
      </w:r>
      <w:r w:rsidR="00591BF7">
        <w:t>пунктами 10.3 настоящего Положения</w:t>
      </w:r>
      <w:r>
        <w:t>;</w:t>
      </w:r>
    </w:p>
    <w:p w:rsidR="00CE3FB4" w:rsidRDefault="00CE3FB4" w:rsidP="00CE3FB4">
      <w:pPr>
        <w:pStyle w:val="ConsPlusNormal"/>
        <w:spacing w:before="240"/>
        <w:ind w:firstLine="540"/>
        <w:jc w:val="both"/>
      </w:pPr>
      <w:r>
        <w:t xml:space="preserve">8) порядок оценки и сопоставления заявок на участие в конкурсе, установленный в соответствии с </w:t>
      </w:r>
      <w:r w:rsidR="0027186E">
        <w:t>пунктами 10.7-10.10 настоящего Положения</w:t>
      </w:r>
      <w:r>
        <w:t>;</w:t>
      </w:r>
    </w:p>
    <w:p w:rsidR="00CE3FB4" w:rsidRDefault="00CE3FB4" w:rsidP="00CE3FB4">
      <w:pPr>
        <w:pStyle w:val="ConsPlusNormal"/>
        <w:spacing w:before="24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CE3FB4" w:rsidRDefault="00CE3FB4" w:rsidP="00CE3FB4">
      <w:pPr>
        <w:pStyle w:val="ConsPlusNormal"/>
        <w:spacing w:before="240"/>
        <w:ind w:firstLine="540"/>
        <w:jc w:val="both"/>
      </w:pPr>
      <w:r>
        <w:t>10) порядок проведения осмотра имущества, права на которое передаются по договору;</w:t>
      </w:r>
    </w:p>
    <w:p w:rsidR="00CE3FB4" w:rsidRDefault="00CE3FB4" w:rsidP="00CE3FB4">
      <w:pPr>
        <w:pStyle w:val="ConsPlusNormal"/>
        <w:spacing w:before="240"/>
        <w:ind w:firstLine="540"/>
        <w:jc w:val="both"/>
      </w:pPr>
      <w:r>
        <w:lastRenderedPageBreak/>
        <w:t xml:space="preserve">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t>право</w:t>
      </w:r>
      <w:proofErr w:type="gramEnd"/>
      <w:r>
        <w:t xml:space="preserve"> на заключение которого является предметом торгов;</w:t>
      </w:r>
    </w:p>
    <w:p w:rsidR="00CE3FB4" w:rsidRDefault="00CE3FB4" w:rsidP="00CE3FB4">
      <w:pPr>
        <w:pStyle w:val="ConsPlusNormal"/>
        <w:spacing w:before="24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CE3FB4" w:rsidRDefault="00CE3FB4" w:rsidP="00CE3FB4">
      <w:pPr>
        <w:pStyle w:val="ConsPlusNormal"/>
        <w:spacing w:before="240"/>
        <w:ind w:firstLine="540"/>
        <w:jc w:val="both"/>
      </w:pPr>
      <w: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22CE8" w:rsidRDefault="00E22CE8" w:rsidP="00E22CE8">
      <w:pPr>
        <w:pStyle w:val="ConsPlusNormal"/>
        <w:spacing w:before="240"/>
        <w:ind w:firstLine="540"/>
        <w:jc w:val="both"/>
      </w:pPr>
      <w:r>
        <w:rPr>
          <w:rFonts w:eastAsia="Times New Roman"/>
          <w:color w:val="000000"/>
        </w:rPr>
        <w:t xml:space="preserve">6.3 </w:t>
      </w:r>
      <w:r>
        <w:t>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пунктом 5.1  настоящего Положения,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704189" w:rsidRPr="00E22CE8" w:rsidRDefault="002B2D49" w:rsidP="00E22CE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  Разъяснение</w:t>
      </w:r>
      <w:r w:rsidR="00704189" w:rsidRPr="00E22CE8">
        <w:rPr>
          <w:rFonts w:ascii="Times New Roman" w:eastAsia="Times New Roman" w:hAnsi="Times New Roman" w:cs="Times New Roman"/>
          <w:b/>
          <w:color w:val="000000"/>
          <w:sz w:val="24"/>
          <w:szCs w:val="24"/>
          <w:lang w:eastAsia="ru-RU"/>
        </w:rPr>
        <w:t xml:space="preserve"> положений</w:t>
      </w:r>
      <w:r w:rsidRPr="00E22CE8">
        <w:rPr>
          <w:rFonts w:ascii="Times New Roman" w:eastAsia="Times New Roman" w:hAnsi="Times New Roman" w:cs="Times New Roman"/>
          <w:b/>
          <w:color w:val="000000"/>
          <w:sz w:val="24"/>
          <w:szCs w:val="24"/>
          <w:lang w:eastAsia="ru-RU"/>
        </w:rPr>
        <w:t>конку</w:t>
      </w:r>
      <w:r>
        <w:rPr>
          <w:rFonts w:ascii="Times New Roman" w:eastAsia="Times New Roman" w:hAnsi="Times New Roman" w:cs="Times New Roman"/>
          <w:b/>
          <w:color w:val="000000"/>
          <w:sz w:val="24"/>
          <w:szCs w:val="24"/>
          <w:lang w:eastAsia="ru-RU"/>
        </w:rPr>
        <w:t xml:space="preserve">рсной документации и внесение в нее изменений </w:t>
      </w:r>
    </w:p>
    <w:p w:rsidR="004169AE" w:rsidRDefault="00704189" w:rsidP="004169AE">
      <w:pPr>
        <w:pStyle w:val="ConsPlusNormal"/>
        <w:ind w:firstLine="540"/>
        <w:jc w:val="both"/>
      </w:pPr>
      <w:r w:rsidRPr="009D6CBF">
        <w:rPr>
          <w:rFonts w:eastAsia="Times New Roman"/>
          <w:color w:val="000000"/>
        </w:rPr>
        <w:t xml:space="preserve">7.1. </w:t>
      </w:r>
      <w:r w:rsidR="004169AE">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4.1 настоящего Положения,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w:t>
      </w:r>
      <w:proofErr w:type="gramStart"/>
      <w:r w:rsidR="004169AE">
        <w:t>позднее</w:t>
      </w:r>
      <w:proofErr w:type="gramEnd"/>
      <w:r w:rsidR="004169AE">
        <w:t xml:space="preserve">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4169AE" w:rsidRDefault="004169AE" w:rsidP="004169AE">
      <w:pPr>
        <w:pStyle w:val="ConsPlusNormal"/>
        <w:ind w:firstLine="540"/>
        <w:jc w:val="both"/>
      </w:pPr>
    </w:p>
    <w:p w:rsidR="00704189" w:rsidRPr="004169AE" w:rsidRDefault="00704189" w:rsidP="004169AE">
      <w:pPr>
        <w:shd w:val="clear" w:color="auto" w:fill="FFFFFF"/>
        <w:spacing w:after="150" w:line="240" w:lineRule="auto"/>
        <w:ind w:firstLine="540"/>
        <w:jc w:val="both"/>
        <w:rPr>
          <w:rFonts w:ascii="Times New Roman" w:eastAsia="Times New Roman" w:hAnsi="Times New Roman" w:cs="Times New Roman"/>
          <w:color w:val="000000"/>
          <w:sz w:val="24"/>
          <w:szCs w:val="24"/>
          <w:lang w:eastAsia="ru-RU"/>
        </w:rPr>
      </w:pPr>
      <w:r w:rsidRPr="004169AE">
        <w:rPr>
          <w:rFonts w:ascii="Times New Roman" w:eastAsia="Times New Roman" w:hAnsi="Times New Roman" w:cs="Times New Roman"/>
          <w:color w:val="000000"/>
          <w:sz w:val="24"/>
          <w:szCs w:val="24"/>
          <w:lang w:eastAsia="ru-RU"/>
        </w:rPr>
        <w:t xml:space="preserve">7.2. </w:t>
      </w:r>
      <w:r w:rsidR="004169AE" w:rsidRPr="004169AE">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004169AE" w:rsidRPr="004169AE">
        <w:rPr>
          <w:rFonts w:ascii="Times New Roman" w:hAnsi="Times New Roman" w:cs="Times New Roman"/>
          <w:sz w:val="24"/>
          <w:szCs w:val="24"/>
        </w:rPr>
        <w:t>позднее</w:t>
      </w:r>
      <w:proofErr w:type="gramEnd"/>
      <w:r w:rsidR="004169AE" w:rsidRPr="004169AE">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004169AE" w:rsidRPr="004169AE">
        <w:rPr>
          <w:rFonts w:ascii="Times New Roman" w:hAnsi="Times New Roman" w:cs="Times New Roman"/>
          <w:sz w:val="24"/>
          <w:szCs w:val="24"/>
        </w:rPr>
        <w:t>с даты принятия</w:t>
      </w:r>
      <w:proofErr w:type="gramEnd"/>
      <w:r w:rsidR="004169AE" w:rsidRPr="004169AE">
        <w:rPr>
          <w:rFonts w:ascii="Times New Roman" w:hAnsi="Times New Roman" w:cs="Times New Roman"/>
          <w:sz w:val="24"/>
          <w:szCs w:val="24"/>
        </w:rPr>
        <w:t xml:space="preserve">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w:t>
      </w:r>
      <w:proofErr w:type="gramStart"/>
      <w:r w:rsidR="004169AE" w:rsidRPr="004169AE">
        <w:rPr>
          <w:rFonts w:ascii="Times New Roman" w:hAnsi="Times New Roman" w:cs="Times New Roman"/>
          <w:sz w:val="24"/>
          <w:szCs w:val="24"/>
        </w:rPr>
        <w:t>с даты размещения</w:t>
      </w:r>
      <w:proofErr w:type="gramEnd"/>
      <w:r w:rsidR="004169AE" w:rsidRPr="004169AE">
        <w:rPr>
          <w:rFonts w:ascii="Times New Roman" w:hAnsi="Times New Roman" w:cs="Times New Roman"/>
          <w:sz w:val="24"/>
          <w:szCs w:val="24"/>
        </w:rPr>
        <w:t xml:space="preserve"> на официальном сайте внесенных изменений в </w:t>
      </w:r>
      <w:r w:rsidR="004169AE" w:rsidRPr="004169AE">
        <w:rPr>
          <w:rFonts w:ascii="Times New Roman" w:hAnsi="Times New Roman" w:cs="Times New Roman"/>
          <w:sz w:val="24"/>
          <w:szCs w:val="24"/>
        </w:rPr>
        <w:lastRenderedPageBreak/>
        <w:t>конкурсную документацию до даты окончания срока подачи заявок на участие в конкурсе он составлял не менее тридцати дней.</w:t>
      </w: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8. Порядок подачи заявок на участие в конкурсе</w:t>
      </w:r>
    </w:p>
    <w:p w:rsidR="00704189"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8.1. Заявка на участие в конкурсе подается в срок и по форме, </w:t>
      </w:r>
      <w:proofErr w:type="gramStart"/>
      <w:r w:rsidRPr="009D6CBF">
        <w:rPr>
          <w:rFonts w:ascii="Times New Roman" w:eastAsia="Times New Roman" w:hAnsi="Times New Roman" w:cs="Times New Roman"/>
          <w:color w:val="000000"/>
          <w:sz w:val="24"/>
          <w:szCs w:val="24"/>
          <w:lang w:eastAsia="ru-RU"/>
        </w:rPr>
        <w:t>которые</w:t>
      </w:r>
      <w:proofErr w:type="gramEnd"/>
      <w:r w:rsidRPr="009D6CBF">
        <w:rPr>
          <w:rFonts w:ascii="Times New Roman" w:eastAsia="Times New Roman" w:hAnsi="Times New Roman" w:cs="Times New Roman"/>
          <w:color w:val="000000"/>
          <w:sz w:val="24"/>
          <w:szCs w:val="24"/>
          <w:lang w:eastAsia="ru-RU"/>
        </w:rPr>
        <w:t xml:space="preserve"> установлены конкурсной документацией.</w:t>
      </w:r>
    </w:p>
    <w:p w:rsidR="00C20759" w:rsidRDefault="00C20759" w:rsidP="00C20759">
      <w:pPr>
        <w:pStyle w:val="ConsPlusNormal"/>
        <w:spacing w:before="240"/>
        <w:jc w:val="both"/>
      </w:pPr>
      <w:r>
        <w:rPr>
          <w:rFonts w:eastAsia="Times New Roman"/>
          <w:color w:val="000000"/>
        </w:rPr>
        <w:t xml:space="preserve">8.2. </w:t>
      </w:r>
      <w:r>
        <w:t xml:space="preserve">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20759" w:rsidRDefault="00C20759" w:rsidP="00C20759">
      <w:pPr>
        <w:pStyle w:val="ConsPlusNormal"/>
        <w:spacing w:before="240"/>
        <w:ind w:firstLine="540"/>
        <w:jc w:val="both"/>
      </w:pPr>
    </w:p>
    <w:p w:rsidR="00704189" w:rsidRDefault="00C2075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r w:rsidR="00704189" w:rsidRPr="009D6CBF">
        <w:rPr>
          <w:rFonts w:ascii="Times New Roman" w:eastAsia="Times New Roman" w:hAnsi="Times New Roman" w:cs="Times New Roman"/>
          <w:color w:val="000000"/>
          <w:sz w:val="24"/>
          <w:szCs w:val="24"/>
          <w:lang w:eastAsia="ru-RU"/>
        </w:rPr>
        <w:t>. Заявка на участие в конкурсе должна содержать:</w:t>
      </w:r>
    </w:p>
    <w:p w:rsidR="00C20759" w:rsidRDefault="00C20759" w:rsidP="00C20759">
      <w:pPr>
        <w:pStyle w:val="ConsPlusNormal"/>
        <w:spacing w:before="240"/>
        <w:ind w:firstLine="540"/>
        <w:jc w:val="both"/>
      </w:pPr>
      <w:proofErr w:type="gramStart"/>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20759" w:rsidRDefault="00C20759" w:rsidP="00C20759">
      <w:pPr>
        <w:pStyle w:val="ConsPlusNormal"/>
        <w:spacing w:before="240"/>
        <w:ind w:firstLine="540"/>
        <w:jc w:val="both"/>
      </w:pPr>
      <w:proofErr w:type="gramStart"/>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законодательствомсоответствующего</w:t>
      </w:r>
      <w:proofErr w:type="gramEnd"/>
      <w: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20759" w:rsidRDefault="00C20759" w:rsidP="00C20759">
      <w:pPr>
        <w:pStyle w:val="ConsPlusNormal"/>
        <w:spacing w:before="24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20759" w:rsidRDefault="00C20759" w:rsidP="00C20759">
      <w:pPr>
        <w:pStyle w:val="ConsPlusNormal"/>
        <w:spacing w:before="240"/>
        <w:ind w:firstLine="540"/>
        <w:jc w:val="both"/>
      </w:pPr>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20759" w:rsidRDefault="00C20759" w:rsidP="00C20759">
      <w:pPr>
        <w:pStyle w:val="ConsPlusNormal"/>
        <w:spacing w:before="24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20759" w:rsidRDefault="00C20759" w:rsidP="00C20759">
      <w:pPr>
        <w:pStyle w:val="ConsPlusNormal"/>
        <w:spacing w:before="240"/>
        <w:ind w:firstLine="540"/>
        <w:jc w:val="both"/>
      </w:pPr>
      <w:r>
        <w:lastRenderedPageBreak/>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20759" w:rsidRDefault="00C20759" w:rsidP="00C20759">
      <w:pPr>
        <w:pStyle w:val="ConsPlusNormal"/>
        <w:spacing w:before="24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0759" w:rsidRDefault="00C20759" w:rsidP="00C20759">
      <w:pPr>
        <w:pStyle w:val="ConsPlusNormal"/>
        <w:spacing w:before="240"/>
        <w:ind w:firstLine="540"/>
        <w:jc w:val="both"/>
      </w:pPr>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20759" w:rsidRDefault="00C20759" w:rsidP="00C20759">
      <w:pPr>
        <w:pStyle w:val="ConsPlusNormal"/>
        <w:spacing w:before="24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C20759" w:rsidRDefault="00C20759" w:rsidP="00C20759">
      <w:pPr>
        <w:pStyle w:val="ConsPlusNormal"/>
        <w:spacing w:before="24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0759" w:rsidRDefault="00C20759" w:rsidP="00C20759">
      <w:pPr>
        <w:pStyle w:val="ConsPlusNormal"/>
        <w:spacing w:before="240"/>
        <w:ind w:firstLine="540"/>
        <w:jc w:val="both"/>
      </w:pPr>
      <w:r>
        <w:t>11) документы или копии документов, подтверждающие внесение задатка.</w:t>
      </w:r>
    </w:p>
    <w:p w:rsidR="00C20759" w:rsidRDefault="00C20759" w:rsidP="00C20759">
      <w:pPr>
        <w:pStyle w:val="ConsPlusNormal"/>
        <w:spacing w:before="240"/>
        <w:ind w:firstLine="540"/>
        <w:jc w:val="both"/>
      </w:pPr>
      <w:r>
        <w:t xml:space="preserve">8.4  Информация и документы, предусмотренные </w:t>
      </w:r>
      <w:hyperlink r:id="rId27" w:anchor="Par164" w:tooltip="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 w:history="1">
        <w:r w:rsidRPr="0027186E">
          <w:rPr>
            <w:rStyle w:val="a3"/>
            <w:color w:val="auto"/>
          </w:rPr>
          <w:t>подпунктами 1</w:t>
        </w:r>
      </w:hyperlink>
      <w:r w:rsidRPr="0027186E">
        <w:t xml:space="preserve"> - </w:t>
      </w:r>
      <w:hyperlink r:id="rId28" w:anchor="Par167" w:tooltip="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history="1">
        <w:r w:rsidRPr="0027186E">
          <w:rPr>
            <w:rStyle w:val="a3"/>
            <w:color w:val="auto"/>
          </w:rPr>
          <w:t>4</w:t>
        </w:r>
      </w:hyperlink>
      <w:r>
        <w:t xml:space="preserve"> и 8 пункта 8.3 настоящего Положения,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C20759" w:rsidRDefault="00C20759" w:rsidP="00C20759">
      <w:pPr>
        <w:pStyle w:val="ConsPlusNormal"/>
        <w:spacing w:before="240"/>
        <w:ind w:firstLine="540"/>
        <w:jc w:val="both"/>
      </w:pPr>
      <w:proofErr w:type="gramStart"/>
      <w:r>
        <w:t xml:space="preserve">В случае внесения заявителем изменений в информацию и (или) документы, направление которых в соответствии с </w:t>
      </w:r>
      <w:hyperlink r:id="rId29" w:anchor="Par175" w:tooltip="54. Информация и документы, предусмотренные подпунктами 1 - 4 и 8 пункта 53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 w:history="1">
        <w:r w:rsidRPr="0027186E">
          <w:rPr>
            <w:rStyle w:val="a3"/>
            <w:color w:val="auto"/>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w:t>
      </w:r>
      <w:proofErr w:type="gramEnd"/>
      <w:r>
        <w:t xml:space="preserve"> и (или) документов на официальном сайте.</w:t>
      </w:r>
    </w:p>
    <w:p w:rsidR="004169AE" w:rsidRDefault="004169AE" w:rsidP="004169AE">
      <w:pPr>
        <w:pStyle w:val="ConsPlusNormal"/>
        <w:spacing w:before="240"/>
        <w:ind w:firstLine="540"/>
        <w:jc w:val="both"/>
      </w:pPr>
      <w:r>
        <w:t xml:space="preserve">8.5  Перечень документов и сведений, предъявляемых к составу заявки на участие в конкурсе в соответствии с </w:t>
      </w:r>
      <w:hyperlink r:id="rId30" w:anchor="Par163" w:tooltip="53. Заявка на участие в конкурсе должна содержать следующие документы и сведения:" w:history="1">
        <w:r w:rsidRPr="004169AE">
          <w:rPr>
            <w:rStyle w:val="a3"/>
            <w:color w:val="auto"/>
          </w:rPr>
          <w:t>пунктом 8.3</w:t>
        </w:r>
      </w:hyperlink>
      <w:r>
        <w:t xml:space="preserve"> настоящего Положения, является исчерпывающим.</w:t>
      </w:r>
    </w:p>
    <w:p w:rsidR="004169AE" w:rsidRDefault="004169AE" w:rsidP="004169AE">
      <w:pPr>
        <w:pStyle w:val="ConsPlusNormal"/>
        <w:spacing w:before="240"/>
        <w:ind w:firstLine="540"/>
        <w:jc w:val="both"/>
      </w:pPr>
      <w:r>
        <w:t xml:space="preserve">8.6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w:t>
      </w:r>
      <w:r>
        <w:lastRenderedPageBreak/>
        <w:t xml:space="preserve">извещения о проведении конкурса на официальном сайте, но не </w:t>
      </w:r>
      <w:proofErr w:type="gramStart"/>
      <w:r>
        <w:t>позднее</w:t>
      </w:r>
      <w:proofErr w:type="gramEnd"/>
      <w:r>
        <w:t xml:space="preserve"> чем за два рабочих дня до даты окончания срока подачи заявок.</w:t>
      </w:r>
    </w:p>
    <w:p w:rsidR="004169AE" w:rsidRDefault="004169AE" w:rsidP="004169AE">
      <w:pPr>
        <w:pStyle w:val="ConsPlusNormal"/>
        <w:spacing w:before="240"/>
        <w:ind w:firstLine="540"/>
        <w:jc w:val="both"/>
      </w:pPr>
      <w:r>
        <w:t>8.7</w:t>
      </w:r>
      <w:proofErr w:type="gramStart"/>
      <w:r>
        <w:t xml:space="preserve"> П</w:t>
      </w:r>
      <w:proofErr w:type="gramEnd"/>
      <w:r>
        <w:t>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4169AE" w:rsidRDefault="004169AE" w:rsidP="004169AE">
      <w:pPr>
        <w:pStyle w:val="ConsPlusNormal"/>
        <w:spacing w:before="240"/>
        <w:ind w:firstLine="540"/>
        <w:jc w:val="both"/>
      </w:pPr>
      <w:r>
        <w:t>8.8  Заявитель вправе подать только одну заявку на участие в конкурсе в отношении каждого предмета конкурса (лота).</w:t>
      </w:r>
    </w:p>
    <w:p w:rsidR="004169AE" w:rsidRDefault="004169AE" w:rsidP="004169AE">
      <w:pPr>
        <w:pStyle w:val="ConsPlusNormal"/>
        <w:spacing w:before="240"/>
        <w:ind w:firstLine="540"/>
        <w:jc w:val="both"/>
      </w:pPr>
      <w:r>
        <w:t xml:space="preserve">8.9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w:t>
      </w:r>
      <w:proofErr w:type="gramStart"/>
      <w:r>
        <w:t>с даты окончания</w:t>
      </w:r>
      <w:proofErr w:type="gramEnd"/>
      <w:r>
        <w:t xml:space="preserve"> срока приема заявок.</w:t>
      </w:r>
    </w:p>
    <w:p w:rsidR="004169AE" w:rsidRDefault="004169AE" w:rsidP="004169AE">
      <w:pPr>
        <w:pStyle w:val="ConsPlusNormal"/>
        <w:spacing w:before="240"/>
        <w:ind w:firstLine="540"/>
        <w:jc w:val="both"/>
      </w:pPr>
      <w:bookmarkStart w:id="4" w:name="Par182"/>
      <w:bookmarkEnd w:id="4"/>
      <w:r>
        <w:t>8.10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4169AE" w:rsidRDefault="004169AE" w:rsidP="004169AE">
      <w:pPr>
        <w:pStyle w:val="ConsPlusNormal"/>
        <w:spacing w:before="240"/>
        <w:jc w:val="both"/>
      </w:pPr>
      <w:r>
        <w:t>8.11</w:t>
      </w:r>
      <w:proofErr w:type="gramStart"/>
      <w:r>
        <w:t xml:space="preserve">  К</w:t>
      </w:r>
      <w:proofErr w:type="gramEnd"/>
      <w:r>
        <w:t xml:space="preserve">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704189" w:rsidRPr="00B127C9" w:rsidRDefault="004169AE"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704189" w:rsidRPr="00B127C9">
        <w:rPr>
          <w:rFonts w:ascii="Times New Roman" w:eastAsia="Times New Roman" w:hAnsi="Times New Roman" w:cs="Times New Roman"/>
          <w:b/>
          <w:color w:val="000000"/>
          <w:sz w:val="24"/>
          <w:szCs w:val="24"/>
          <w:lang w:eastAsia="ru-RU"/>
        </w:rPr>
        <w:t>. Поряд</w:t>
      </w:r>
      <w:r>
        <w:rPr>
          <w:rFonts w:ascii="Times New Roman" w:eastAsia="Times New Roman" w:hAnsi="Times New Roman" w:cs="Times New Roman"/>
          <w:b/>
          <w:color w:val="000000"/>
          <w:sz w:val="24"/>
          <w:szCs w:val="24"/>
          <w:lang w:eastAsia="ru-RU"/>
        </w:rPr>
        <w:t>ок рассмотрения заявок</w:t>
      </w:r>
      <w:r w:rsidR="00704189" w:rsidRPr="00B127C9">
        <w:rPr>
          <w:rFonts w:ascii="Times New Roman" w:eastAsia="Times New Roman" w:hAnsi="Times New Roman" w:cs="Times New Roman"/>
          <w:b/>
          <w:color w:val="000000"/>
          <w:sz w:val="24"/>
          <w:szCs w:val="24"/>
          <w:lang w:eastAsia="ru-RU"/>
        </w:rPr>
        <w:t xml:space="preserve"> на участие в конкурсе</w:t>
      </w:r>
    </w:p>
    <w:p w:rsidR="00704189" w:rsidRPr="00C74BBD"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74BBD">
        <w:rPr>
          <w:rFonts w:ascii="Times New Roman" w:eastAsia="Times New Roman" w:hAnsi="Times New Roman" w:cs="Times New Roman"/>
          <w:color w:val="000000"/>
          <w:sz w:val="24"/>
          <w:szCs w:val="24"/>
          <w:lang w:eastAsia="ru-RU"/>
        </w:rPr>
        <w:t xml:space="preserve">9.1. </w:t>
      </w:r>
      <w:r w:rsidR="00C74BBD" w:rsidRPr="00C74BBD">
        <w:rPr>
          <w:rFonts w:ascii="Times New Roman" w:hAnsi="Times New Roman" w:cs="Times New Roman"/>
          <w:sz w:val="24"/>
          <w:szCs w:val="24"/>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3.2  настоящего Положения. Срок рассмотрения заявок на участие в конкурсе не может превышать десяти дней </w:t>
      </w:r>
      <w:proofErr w:type="gramStart"/>
      <w:r w:rsidR="00C74BBD" w:rsidRPr="00C74BBD">
        <w:rPr>
          <w:rFonts w:ascii="Times New Roman" w:hAnsi="Times New Roman" w:cs="Times New Roman"/>
          <w:sz w:val="24"/>
          <w:szCs w:val="24"/>
        </w:rPr>
        <w:t>с даты окончания</w:t>
      </w:r>
      <w:proofErr w:type="gramEnd"/>
      <w:r w:rsidR="00C74BBD" w:rsidRPr="00C74BBD">
        <w:rPr>
          <w:rFonts w:ascii="Times New Roman" w:hAnsi="Times New Roman" w:cs="Times New Roman"/>
          <w:sz w:val="24"/>
          <w:szCs w:val="24"/>
        </w:rPr>
        <w:t xml:space="preserve"> срока подачи заявок.</w:t>
      </w:r>
    </w:p>
    <w:p w:rsidR="00C74BBD" w:rsidRDefault="00C74BBD" w:rsidP="0070418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9.2</w:t>
      </w:r>
      <w:proofErr w:type="gramStart"/>
      <w:r w:rsidRPr="00C74BBD">
        <w:rPr>
          <w:rFonts w:ascii="Times New Roman" w:hAnsi="Times New Roman" w:cs="Times New Roman"/>
          <w:sz w:val="24"/>
          <w:szCs w:val="24"/>
        </w:rPr>
        <w:t>Н</w:t>
      </w:r>
      <w:proofErr w:type="gramEnd"/>
      <w:r w:rsidRPr="00C74BBD">
        <w:rPr>
          <w:rFonts w:ascii="Times New Roman" w:hAnsi="Times New Roman" w:cs="Times New Roman"/>
          <w:sz w:val="24"/>
          <w:szCs w:val="24"/>
        </w:rPr>
        <w:t xml:space="preserve">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Pr>
          <w:rFonts w:ascii="Times New Roman" w:hAnsi="Times New Roman" w:cs="Times New Roman"/>
          <w:sz w:val="24"/>
          <w:szCs w:val="24"/>
        </w:rPr>
        <w:t>пунктами 4.2 и 4.3 настоящего Положения</w:t>
      </w:r>
      <w:r w:rsidRPr="00C74BBD">
        <w:rPr>
          <w:rFonts w:ascii="Times New Roman" w:hAnsi="Times New Roman" w:cs="Times New Roman"/>
          <w:sz w:val="24"/>
          <w:szCs w:val="24"/>
        </w:rPr>
        <w:t>, которое оформляется протоколом рассмотрения заявок на участие в конкурсе.</w:t>
      </w:r>
    </w:p>
    <w:p w:rsidR="00C74BBD" w:rsidRDefault="00C74BBD" w:rsidP="00C74BBD">
      <w:pPr>
        <w:pStyle w:val="ConsPlusNormal"/>
        <w:spacing w:before="240"/>
        <w:ind w:firstLine="540"/>
        <w:jc w:val="both"/>
      </w:pPr>
      <w:proofErr w:type="gramStart"/>
      <w:r>
        <w:t>9.3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w:t>
      </w:r>
      <w:proofErr w:type="gramEnd"/>
      <w:r>
        <w:t xml:space="preserve"> участие в конкурсе, положений такой заявки, не соответствующих требованиям конкурсной документации.</w:t>
      </w:r>
    </w:p>
    <w:p w:rsidR="00C74BBD" w:rsidRDefault="00C74BBD" w:rsidP="00C74BBD">
      <w:pPr>
        <w:pStyle w:val="ConsPlusNormal"/>
        <w:spacing w:before="240"/>
        <w:ind w:firstLine="540"/>
        <w:jc w:val="both"/>
      </w:pPr>
      <w:r>
        <w:t xml:space="preserve">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w:t>
      </w:r>
      <w:r>
        <w:lastRenderedPageBreak/>
        <w:t>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C74BBD" w:rsidRDefault="00C74BBD" w:rsidP="00C74BBD">
      <w:pPr>
        <w:pStyle w:val="ConsPlusNormal"/>
        <w:spacing w:before="240"/>
        <w:ind w:firstLine="540"/>
        <w:jc w:val="both"/>
      </w:pPr>
      <w: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w:t>
      </w:r>
      <w:proofErr w:type="gramStart"/>
      <w:r>
        <w:t>об отказе в допуске к участию в конкурсе с указанием</w:t>
      </w:r>
      <w:proofErr w:type="gramEnd"/>
      <w:r>
        <w:t xml:space="preserve"> оснований такого отказа.</w:t>
      </w:r>
    </w:p>
    <w:p w:rsidR="009A599C" w:rsidRDefault="009A599C" w:rsidP="009A599C">
      <w:pPr>
        <w:pStyle w:val="ConsPlusNormal"/>
        <w:spacing w:before="240"/>
        <w:ind w:firstLine="540"/>
        <w:jc w:val="both"/>
      </w:pPr>
      <w:r>
        <w:t xml:space="preserve">9.10 Задаток возвращается заявителям, не допущенным к участию в конкурсе, в течение пяти рабочих дней </w:t>
      </w:r>
      <w:proofErr w:type="gramStart"/>
      <w:r>
        <w:t>с даты подписания</w:t>
      </w:r>
      <w:proofErr w:type="gramEnd"/>
      <w:r>
        <w:t xml:space="preserve"> протокола рассмотрения заявок на участие в конкурсе.</w:t>
      </w:r>
    </w:p>
    <w:p w:rsidR="009A599C" w:rsidRDefault="009A599C" w:rsidP="009A599C">
      <w:pPr>
        <w:pStyle w:val="ConsPlusNormal"/>
        <w:spacing w:before="240"/>
        <w:ind w:firstLine="540"/>
        <w:jc w:val="both"/>
      </w:pPr>
      <w:r>
        <w:t>9.11</w:t>
      </w:r>
      <w:proofErr w:type="gramStart"/>
      <w:r>
        <w:t xml:space="preserve">  В</w:t>
      </w:r>
      <w:proofErr w:type="gramEnd"/>
      <w:r>
        <w:t xml:space="preserve">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9A599C" w:rsidRDefault="009A599C" w:rsidP="009A599C">
      <w:pPr>
        <w:pStyle w:val="ConsPlusNormal"/>
        <w:spacing w:before="240"/>
        <w:ind w:firstLine="540"/>
        <w:jc w:val="both"/>
      </w:pPr>
      <w:proofErr w:type="gramStart"/>
      <w: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вконкурсе</w:t>
      </w:r>
      <w:proofErr w:type="gramEnd"/>
      <w:r>
        <w:t xml:space="preserve"> всех заявителей.</w:t>
      </w:r>
    </w:p>
    <w:p w:rsidR="009A599C" w:rsidRDefault="009A599C" w:rsidP="009A599C">
      <w:pPr>
        <w:pStyle w:val="ConsPlusNormal"/>
        <w:spacing w:before="24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9A599C" w:rsidRDefault="009A599C" w:rsidP="009A599C">
      <w:pPr>
        <w:pStyle w:val="ConsPlusNormal"/>
        <w:spacing w:before="240"/>
        <w:ind w:firstLine="540"/>
        <w:jc w:val="both"/>
      </w:pPr>
      <w:r>
        <w:t>В случае</w:t>
      </w:r>
      <w:proofErr w:type="gramStart"/>
      <w:r>
        <w:t>,</w:t>
      </w:r>
      <w:proofErr w:type="gramEnd"/>
      <w:r>
        <w:t xml:space="preserve">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9A599C" w:rsidRDefault="002C1CAF" w:rsidP="002C1CAF">
      <w:pPr>
        <w:pStyle w:val="ConsPlusNormal"/>
        <w:spacing w:before="240"/>
        <w:jc w:val="both"/>
      </w:pPr>
      <w:r>
        <w:t>9.12</w:t>
      </w:r>
      <w:proofErr w:type="gramStart"/>
      <w:r w:rsidR="009A599C">
        <w:t xml:space="preserve"> В</w:t>
      </w:r>
      <w:proofErr w:type="gramEnd"/>
      <w:r w:rsidR="009A599C">
        <w:t xml:space="preserve">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009A599C">
        <w:t>менее начальной</w:t>
      </w:r>
      <w:proofErr w:type="gramEnd"/>
      <w:r w:rsidR="009A599C">
        <w:t xml:space="preserve">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1</w:t>
      </w:r>
      <w:r w:rsidR="002B2D49">
        <w:rPr>
          <w:rFonts w:ascii="Times New Roman" w:eastAsia="Times New Roman" w:hAnsi="Times New Roman" w:cs="Times New Roman"/>
          <w:b/>
          <w:color w:val="000000"/>
          <w:sz w:val="24"/>
          <w:szCs w:val="24"/>
          <w:lang w:eastAsia="ru-RU"/>
        </w:rPr>
        <w:t>0</w:t>
      </w:r>
      <w:r w:rsidRPr="00B127C9">
        <w:rPr>
          <w:rFonts w:ascii="Times New Roman" w:eastAsia="Times New Roman" w:hAnsi="Times New Roman" w:cs="Times New Roman"/>
          <w:b/>
          <w:color w:val="000000"/>
          <w:sz w:val="24"/>
          <w:szCs w:val="24"/>
          <w:lang w:eastAsia="ru-RU"/>
        </w:rPr>
        <w:t>. Оценка и сопоставление заявок на участие в конкурсе</w:t>
      </w:r>
    </w:p>
    <w:p w:rsidR="00704189" w:rsidRPr="009D6CBF" w:rsidRDefault="002B2D4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704189" w:rsidRPr="009D6CBF">
        <w:rPr>
          <w:rFonts w:ascii="Times New Roman" w:eastAsia="Times New Roman" w:hAnsi="Times New Roman" w:cs="Times New Roman"/>
          <w:color w:val="000000"/>
          <w:sz w:val="24"/>
          <w:szCs w:val="24"/>
          <w:lang w:eastAsia="ru-RU"/>
        </w:rPr>
        <w:t xml:space="preserve">.1.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704189" w:rsidRPr="009D6CBF">
        <w:rPr>
          <w:rFonts w:ascii="Times New Roman" w:eastAsia="Times New Roman" w:hAnsi="Times New Roman" w:cs="Times New Roman"/>
          <w:color w:val="000000"/>
          <w:sz w:val="24"/>
          <w:szCs w:val="24"/>
          <w:lang w:eastAsia="ru-RU"/>
        </w:rPr>
        <w:t>с даты подписания</w:t>
      </w:r>
      <w:proofErr w:type="gramEnd"/>
      <w:r w:rsidR="00704189" w:rsidRPr="009D6CBF">
        <w:rPr>
          <w:rFonts w:ascii="Times New Roman" w:eastAsia="Times New Roman" w:hAnsi="Times New Roman" w:cs="Times New Roman"/>
          <w:color w:val="000000"/>
          <w:sz w:val="24"/>
          <w:szCs w:val="24"/>
          <w:lang w:eastAsia="ru-RU"/>
        </w:rPr>
        <w:t xml:space="preserve"> Протокола рассмотрения заявок.</w:t>
      </w:r>
    </w:p>
    <w:p w:rsidR="00FC21FE" w:rsidRDefault="002B2D4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C1CAF">
        <w:rPr>
          <w:rFonts w:ascii="Times New Roman" w:eastAsia="Times New Roman" w:hAnsi="Times New Roman" w:cs="Times New Roman"/>
          <w:color w:val="000000"/>
          <w:sz w:val="24"/>
          <w:szCs w:val="24"/>
          <w:lang w:eastAsia="ru-RU"/>
        </w:rPr>
        <w:t>.2</w:t>
      </w:r>
      <w:r w:rsidR="00704189" w:rsidRPr="009D6CBF">
        <w:rPr>
          <w:rFonts w:ascii="Times New Roman" w:eastAsia="Times New Roman" w:hAnsi="Times New Roman" w:cs="Times New Roman"/>
          <w:color w:val="000000"/>
          <w:sz w:val="24"/>
          <w:szCs w:val="24"/>
          <w:lang w:eastAsia="ru-RU"/>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w:t>
      </w:r>
      <w:r w:rsidR="00FC21FE">
        <w:rPr>
          <w:rFonts w:ascii="Times New Roman" w:eastAsia="Times New Roman" w:hAnsi="Times New Roman" w:cs="Times New Roman"/>
          <w:color w:val="000000"/>
          <w:sz w:val="24"/>
          <w:szCs w:val="24"/>
          <w:lang w:eastAsia="ru-RU"/>
        </w:rPr>
        <w:t xml:space="preserve"> в соответствии с критериями, которые установлены  конкурсной документацией (дале</w:t>
      </w:r>
      <w:proofErr w:type="gramStart"/>
      <w:r w:rsidR="00FC21FE">
        <w:rPr>
          <w:rFonts w:ascii="Times New Roman" w:eastAsia="Times New Roman" w:hAnsi="Times New Roman" w:cs="Times New Roman"/>
          <w:color w:val="000000"/>
          <w:sz w:val="24"/>
          <w:szCs w:val="24"/>
          <w:lang w:eastAsia="ru-RU"/>
        </w:rPr>
        <w:t>е-</w:t>
      </w:r>
      <w:proofErr w:type="gramEnd"/>
      <w:r w:rsidR="00FC21FE">
        <w:rPr>
          <w:rFonts w:ascii="Times New Roman" w:eastAsia="Times New Roman" w:hAnsi="Times New Roman" w:cs="Times New Roman"/>
          <w:color w:val="000000"/>
          <w:sz w:val="24"/>
          <w:szCs w:val="24"/>
          <w:lang w:eastAsia="ru-RU"/>
        </w:rPr>
        <w:t xml:space="preserve">  критерии конкурса). </w:t>
      </w:r>
    </w:p>
    <w:p w:rsidR="00704189" w:rsidRPr="009D6CBF" w:rsidRDefault="002B2D4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36DCE">
        <w:rPr>
          <w:rFonts w:ascii="Times New Roman" w:eastAsia="Times New Roman" w:hAnsi="Times New Roman" w:cs="Times New Roman"/>
          <w:color w:val="000000"/>
          <w:sz w:val="24"/>
          <w:szCs w:val="24"/>
          <w:lang w:eastAsia="ru-RU"/>
        </w:rPr>
        <w:t>.3</w:t>
      </w:r>
      <w:proofErr w:type="gramStart"/>
      <w:r w:rsidR="00704189" w:rsidRPr="009D6CBF">
        <w:rPr>
          <w:rFonts w:ascii="Times New Roman" w:eastAsia="Times New Roman" w:hAnsi="Times New Roman" w:cs="Times New Roman"/>
          <w:color w:val="000000"/>
          <w:sz w:val="24"/>
          <w:szCs w:val="24"/>
          <w:lang w:eastAsia="ru-RU"/>
        </w:rPr>
        <w:t>П</w:t>
      </w:r>
      <w:proofErr w:type="gramEnd"/>
      <w:r w:rsidR="00704189" w:rsidRPr="009D6CBF">
        <w:rPr>
          <w:rFonts w:ascii="Times New Roman" w:eastAsia="Times New Roman" w:hAnsi="Times New Roman" w:cs="Times New Roman"/>
          <w:color w:val="000000"/>
          <w:sz w:val="24"/>
          <w:szCs w:val="24"/>
          <w:lang w:eastAsia="ru-RU"/>
        </w:rPr>
        <w:t>ри этом критериями оценки заявок на участие в конкурсе помимо цены договора могут быть:</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9D6CBF">
        <w:rPr>
          <w:rFonts w:ascii="Times New Roman" w:eastAsia="Times New Roman" w:hAnsi="Times New Roman" w:cs="Times New Roman"/>
          <w:color w:val="000000"/>
          <w:sz w:val="24"/>
          <w:szCs w:val="24"/>
          <w:lang w:eastAsia="ru-RU"/>
        </w:rPr>
        <w:t>с даты подписания</w:t>
      </w:r>
      <w:proofErr w:type="gramEnd"/>
      <w:r w:rsidRPr="009D6CBF">
        <w:rPr>
          <w:rFonts w:ascii="Times New Roman" w:eastAsia="Times New Roman" w:hAnsi="Times New Roman" w:cs="Times New Roman"/>
          <w:color w:val="000000"/>
          <w:sz w:val="24"/>
          <w:szCs w:val="24"/>
          <w:lang w:eastAsia="ru-RU"/>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04189" w:rsidRPr="009D6CBF" w:rsidRDefault="00FC21F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04189" w:rsidRPr="009D6CBF">
        <w:rPr>
          <w:rFonts w:ascii="Times New Roman" w:eastAsia="Times New Roman" w:hAnsi="Times New Roman" w:cs="Times New Roman"/>
          <w:color w:val="000000"/>
          <w:sz w:val="24"/>
          <w:szCs w:val="24"/>
          <w:lang w:eastAsia="ru-RU"/>
        </w:rPr>
        <w:t>) объем производства товаров (выполнения работ, оказания услуг) с использованием имущества, права на которое передаются по договору;</w:t>
      </w:r>
    </w:p>
    <w:p w:rsidR="00704189" w:rsidRDefault="00FC21F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04189" w:rsidRPr="009D6CBF">
        <w:rPr>
          <w:rFonts w:ascii="Times New Roman" w:eastAsia="Times New Roman" w:hAnsi="Times New Roman" w:cs="Times New Roman"/>
          <w:color w:val="000000"/>
          <w:sz w:val="24"/>
          <w:szCs w:val="24"/>
          <w:lang w:eastAsia="ru-RU"/>
        </w:rPr>
        <w:t>) цены на товары (работы, услуги), производимые (выполняемые, оказываемые) с использованием имущества, права на которое передаются по договору.</w:t>
      </w:r>
    </w:p>
    <w:p w:rsidR="00FC21FE" w:rsidRDefault="002B2D49" w:rsidP="00FC21FE">
      <w:pPr>
        <w:pStyle w:val="ConsPlusNormal"/>
        <w:spacing w:before="240"/>
        <w:jc w:val="both"/>
      </w:pPr>
      <w:r>
        <w:rPr>
          <w:rFonts w:eastAsia="Times New Roman"/>
          <w:color w:val="000000"/>
        </w:rPr>
        <w:t>10</w:t>
      </w:r>
      <w:r w:rsidR="00FC21FE">
        <w:rPr>
          <w:rFonts w:eastAsia="Times New Roman"/>
          <w:color w:val="000000"/>
        </w:rPr>
        <w:t>.</w:t>
      </w:r>
      <w:r w:rsidR="00036DCE">
        <w:rPr>
          <w:rFonts w:eastAsia="Times New Roman"/>
          <w:color w:val="000000"/>
        </w:rPr>
        <w:t>4</w:t>
      </w:r>
      <w:proofErr w:type="gramStart"/>
      <w:r w:rsidR="00FC21FE">
        <w:t>Д</w:t>
      </w:r>
      <w:proofErr w:type="gramEnd"/>
      <w:r w:rsidR="00FC21FE">
        <w:t>ля применяемых для оценки заявок на участие в конкурсе критериев конкурса в конкурсной документации устанавливаются следующие параметры:</w:t>
      </w:r>
    </w:p>
    <w:p w:rsidR="00FC21FE" w:rsidRDefault="00FC21FE" w:rsidP="00FC21FE">
      <w:pPr>
        <w:pStyle w:val="ConsPlusNormal"/>
        <w:spacing w:before="240"/>
        <w:ind w:firstLine="540"/>
        <w:jc w:val="both"/>
      </w:pPr>
      <w:r>
        <w:t>1) минимальные значения критерия конкурса "цена договора" и критерия, предусмотренного подпунктом 2 пункта 1</w:t>
      </w:r>
      <w:r w:rsidR="002B2D49">
        <w:t>0</w:t>
      </w:r>
      <w:r>
        <w:t>.</w:t>
      </w:r>
      <w:r w:rsidR="00036DCE">
        <w:t>3</w:t>
      </w:r>
      <w:r>
        <w:t xml:space="preserve"> настоящего Положения;</w:t>
      </w:r>
    </w:p>
    <w:p w:rsidR="00FC21FE" w:rsidRDefault="00FC21FE" w:rsidP="00FC21FE">
      <w:pPr>
        <w:pStyle w:val="ConsPlusNormal"/>
        <w:spacing w:before="240"/>
        <w:ind w:firstLine="540"/>
        <w:jc w:val="both"/>
      </w:pPr>
      <w:r>
        <w:t xml:space="preserve">2) максимальные значения критериев конкурса, предусмотренных </w:t>
      </w:r>
      <w:hyperlink r:id="rId31" w:anchor="Par204" w:tooltip="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 w:history="1">
        <w:r w:rsidRPr="0027186E">
          <w:rPr>
            <w:rStyle w:val="a3"/>
            <w:color w:val="auto"/>
          </w:rPr>
          <w:t>подпунктами 1</w:t>
        </w:r>
      </w:hyperlink>
      <w:r>
        <w:t xml:space="preserve"> и </w:t>
      </w:r>
      <w:r w:rsidRPr="00FC21FE">
        <w:t xml:space="preserve">3 </w:t>
      </w:r>
      <w:r w:rsidR="00036DCE">
        <w:t>пункта 11.3</w:t>
      </w:r>
      <w:r>
        <w:t xml:space="preserve"> настоящего Положения;</w:t>
      </w:r>
    </w:p>
    <w:p w:rsidR="00FC21FE" w:rsidRDefault="00FC21FE" w:rsidP="00FC21FE">
      <w:pPr>
        <w:pStyle w:val="ConsPlusNormal"/>
        <w:spacing w:before="240"/>
        <w:ind w:firstLine="540"/>
        <w:jc w:val="both"/>
      </w:pPr>
      <w:r>
        <w:t>3) коэффициент, учитывающий значимость критерия конкурса.</w:t>
      </w:r>
    </w:p>
    <w:p w:rsidR="00FC21FE" w:rsidRDefault="00036DCE" w:rsidP="0070418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2B2D4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00FC21FE" w:rsidRPr="00FC21FE">
        <w:rPr>
          <w:rFonts w:ascii="Times New Roman" w:hAnsi="Times New Roman" w:cs="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FC21FE" w:rsidRDefault="00036DCE" w:rsidP="0070418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sidR="002B2D49">
        <w:rPr>
          <w:rFonts w:ascii="Times New Roman" w:hAnsi="Times New Roman" w:cs="Times New Roman"/>
          <w:sz w:val="24"/>
          <w:szCs w:val="24"/>
        </w:rPr>
        <w:t>0</w:t>
      </w:r>
      <w:r>
        <w:rPr>
          <w:rFonts w:ascii="Times New Roman" w:hAnsi="Times New Roman" w:cs="Times New Roman"/>
          <w:sz w:val="24"/>
          <w:szCs w:val="24"/>
        </w:rPr>
        <w:t>.6</w:t>
      </w:r>
      <w:proofErr w:type="gramStart"/>
      <w:r w:rsidR="00FC21FE" w:rsidRPr="00FC21FE">
        <w:rPr>
          <w:rFonts w:ascii="Times New Roman" w:hAnsi="Times New Roman" w:cs="Times New Roman"/>
          <w:sz w:val="24"/>
          <w:szCs w:val="24"/>
        </w:rPr>
        <w:t>Н</w:t>
      </w:r>
      <w:proofErr w:type="gramEnd"/>
      <w:r w:rsidR="00FC21FE" w:rsidRPr="00FC21FE">
        <w:rPr>
          <w:rFonts w:ascii="Times New Roman" w:hAnsi="Times New Roman" w:cs="Times New Roman"/>
          <w:sz w:val="24"/>
          <w:szCs w:val="24"/>
        </w:rPr>
        <w:t xml:space="preserve">е допускается использование иных, за исключением предусмотренных </w:t>
      </w:r>
      <w:r>
        <w:rPr>
          <w:rFonts w:ascii="Times New Roman" w:hAnsi="Times New Roman" w:cs="Times New Roman"/>
          <w:sz w:val="24"/>
          <w:szCs w:val="24"/>
        </w:rPr>
        <w:t xml:space="preserve">пунктом </w:t>
      </w:r>
      <w:r w:rsidR="00FC21FE">
        <w:rPr>
          <w:rFonts w:ascii="Times New Roman" w:hAnsi="Times New Roman" w:cs="Times New Roman"/>
          <w:sz w:val="24"/>
          <w:szCs w:val="24"/>
        </w:rPr>
        <w:t>1</w:t>
      </w:r>
      <w:r w:rsidR="002B2D49">
        <w:rPr>
          <w:rFonts w:ascii="Times New Roman" w:hAnsi="Times New Roman" w:cs="Times New Roman"/>
          <w:sz w:val="24"/>
          <w:szCs w:val="24"/>
        </w:rPr>
        <w:t>0</w:t>
      </w:r>
      <w:r w:rsidR="00FC21FE">
        <w:rPr>
          <w:rFonts w:ascii="Times New Roman" w:hAnsi="Times New Roman" w:cs="Times New Roman"/>
          <w:sz w:val="24"/>
          <w:szCs w:val="24"/>
        </w:rPr>
        <w:t>.3  настоящего Положения</w:t>
      </w:r>
      <w:r w:rsidR="00FC21FE" w:rsidRPr="00FC21FE">
        <w:rPr>
          <w:rFonts w:ascii="Times New Roman" w:hAnsi="Times New Roman" w:cs="Times New Roman"/>
          <w:sz w:val="24"/>
          <w:szCs w:val="24"/>
        </w:rPr>
        <w:t>, критериев оценки заявок на участие в конкурсе.</w:t>
      </w:r>
    </w:p>
    <w:p w:rsidR="00036DCE" w:rsidRDefault="00036DCE" w:rsidP="002B2D49">
      <w:pPr>
        <w:pStyle w:val="ConsPlusNormal"/>
        <w:spacing w:before="240"/>
        <w:jc w:val="both"/>
      </w:pPr>
      <w:r>
        <w:t>1</w:t>
      </w:r>
      <w:r w:rsidR="002B2D49">
        <w:t>0</w:t>
      </w:r>
      <w:r>
        <w:t>.7  Оценка заявок на участие в конкурсе по критериям, предусмотренным пунктом 11.3  настоящего Положения, осуществляется в следующем порядке:</w:t>
      </w:r>
    </w:p>
    <w:p w:rsidR="00036DCE" w:rsidRDefault="00036DCE" w:rsidP="00036DCE">
      <w:pPr>
        <w:pStyle w:val="ConsPlusNormal"/>
        <w:spacing w:before="240"/>
        <w:ind w:firstLine="540"/>
        <w:jc w:val="both"/>
      </w:pPr>
      <w:bookmarkStart w:id="5" w:name="Par215"/>
      <w:bookmarkEnd w:id="5"/>
      <w:r>
        <w:t>1) в отношении критерия конкурса "цена договора" и критерия, предусмотренного подпунктом 2 пункта 11.3 настоящего Положения, значение величины по критерию (В</w:t>
      </w:r>
      <w:r>
        <w:rPr>
          <w:vertAlign w:val="subscript"/>
        </w:rPr>
        <w:t>к</w:t>
      </w:r>
      <w:proofErr w:type="gramStart"/>
      <w:r>
        <w:rPr>
          <w:vertAlign w:val="subscript"/>
        </w:rPr>
        <w:t>1</w:t>
      </w:r>
      <w:proofErr w:type="gramEnd"/>
      <w:r>
        <w:t>) определяется по формуле:</w:t>
      </w:r>
    </w:p>
    <w:p w:rsidR="00036DCE" w:rsidRDefault="00036DCE" w:rsidP="00036DCE">
      <w:pPr>
        <w:pStyle w:val="ConsPlusNormal"/>
        <w:ind w:firstLine="540"/>
        <w:jc w:val="both"/>
      </w:pPr>
    </w:p>
    <w:p w:rsidR="00036DCE" w:rsidRDefault="00036DCE" w:rsidP="00036DCE">
      <w:pPr>
        <w:pStyle w:val="ConsPlusNormal"/>
        <w:jc w:val="center"/>
      </w:pPr>
      <w:r>
        <w:rPr>
          <w:noProof/>
          <w:position w:val="-32"/>
        </w:rPr>
        <w:drawing>
          <wp:inline distT="0" distB="0" distL="0" distR="0">
            <wp:extent cx="17907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561975"/>
                    </a:xfrm>
                    <a:prstGeom prst="rect">
                      <a:avLst/>
                    </a:prstGeom>
                    <a:noFill/>
                    <a:ln>
                      <a:noFill/>
                    </a:ln>
                  </pic:spPr>
                </pic:pic>
              </a:graphicData>
            </a:graphic>
          </wp:inline>
        </w:drawing>
      </w:r>
    </w:p>
    <w:p w:rsidR="00036DCE" w:rsidRDefault="00036DCE" w:rsidP="00036DCE">
      <w:pPr>
        <w:pStyle w:val="ConsPlusNormal"/>
        <w:ind w:firstLine="540"/>
        <w:jc w:val="both"/>
      </w:pPr>
    </w:p>
    <w:p w:rsidR="00036DCE" w:rsidRDefault="00036DCE" w:rsidP="00036DCE">
      <w:pPr>
        <w:pStyle w:val="ConsPlusNormal"/>
        <w:ind w:firstLine="540"/>
        <w:jc w:val="both"/>
      </w:pPr>
      <w:r>
        <w:t>где:</w:t>
      </w:r>
    </w:p>
    <w:p w:rsidR="00036DCE" w:rsidRDefault="00036DCE" w:rsidP="00036DCE">
      <w:pPr>
        <w:pStyle w:val="ConsPlusNormal"/>
        <w:spacing w:before="240"/>
        <w:ind w:firstLine="540"/>
        <w:jc w:val="both"/>
      </w:pPr>
      <w:r>
        <w:t>K - коэффициент, учитывающий значимость критерия конкурса;</w:t>
      </w:r>
    </w:p>
    <w:p w:rsidR="00036DCE" w:rsidRDefault="00036DCE" w:rsidP="00036DCE">
      <w:pPr>
        <w:pStyle w:val="ConsPlusNormal"/>
        <w:spacing w:before="240"/>
        <w:ind w:firstLine="540"/>
        <w:jc w:val="both"/>
      </w:pPr>
      <w:proofErr w:type="spellStart"/>
      <w:r>
        <w:lastRenderedPageBreak/>
        <w:t>X</w:t>
      </w:r>
      <w:r>
        <w:rPr>
          <w:vertAlign w:val="subscript"/>
        </w:rPr>
        <w:t>i</w:t>
      </w:r>
      <w:proofErr w:type="spellEnd"/>
      <w:r>
        <w:t xml:space="preserve"> - значение, предложенное участником конкурса в заявке на участие в конкурсе;</w:t>
      </w:r>
    </w:p>
    <w:p w:rsidR="00036DCE" w:rsidRDefault="00036DCE" w:rsidP="00036DCE">
      <w:pPr>
        <w:pStyle w:val="ConsPlusNormal"/>
        <w:spacing w:before="24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036DCE" w:rsidRDefault="00036DCE" w:rsidP="00036DCE">
      <w:pPr>
        <w:pStyle w:val="ConsPlusNormal"/>
        <w:spacing w:before="240"/>
        <w:ind w:firstLine="540"/>
        <w:jc w:val="both"/>
      </w:pPr>
      <w:proofErr w:type="spellStart"/>
      <w:r>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036DCE" w:rsidRDefault="00036DCE" w:rsidP="00036DCE">
      <w:pPr>
        <w:pStyle w:val="ConsPlusNormal"/>
        <w:spacing w:before="240"/>
        <w:ind w:firstLine="540"/>
        <w:jc w:val="both"/>
      </w:pPr>
      <w:bookmarkStart w:id="6" w:name="Par224"/>
      <w:bookmarkEnd w:id="6"/>
      <w:r>
        <w:t xml:space="preserve">2) в отношении критериев конкурса, предусмотренных </w:t>
      </w:r>
      <w:hyperlink r:id="rId33" w:anchor="Par204" w:tooltip="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 w:history="1">
        <w:r w:rsidRPr="0027186E">
          <w:rPr>
            <w:rStyle w:val="a3"/>
            <w:color w:val="auto"/>
          </w:rPr>
          <w:t>подпунктами 1</w:t>
        </w:r>
      </w:hyperlink>
      <w:r>
        <w:t>и 3 пункта 11.3 настоящего Положения, величины по критерию (В</w:t>
      </w:r>
      <w:r>
        <w:rPr>
          <w:vertAlign w:val="subscript"/>
        </w:rPr>
        <w:t>к</w:t>
      </w:r>
      <w:proofErr w:type="gramStart"/>
      <w:r>
        <w:rPr>
          <w:vertAlign w:val="subscript"/>
        </w:rPr>
        <w:t>2</w:t>
      </w:r>
      <w:proofErr w:type="gramEnd"/>
      <w:r>
        <w:t>) определяется по формуле:</w:t>
      </w:r>
    </w:p>
    <w:p w:rsidR="00036DCE" w:rsidRDefault="00036DCE" w:rsidP="00036DCE">
      <w:pPr>
        <w:pStyle w:val="ConsPlusNormal"/>
        <w:ind w:firstLine="540"/>
        <w:jc w:val="both"/>
      </w:pPr>
    </w:p>
    <w:p w:rsidR="00036DCE" w:rsidRDefault="00036DCE" w:rsidP="00036DCE">
      <w:pPr>
        <w:pStyle w:val="ConsPlusNormal"/>
        <w:jc w:val="center"/>
      </w:pPr>
      <w:r>
        <w:rPr>
          <w:noProof/>
          <w:position w:val="-32"/>
        </w:rPr>
        <w:drawing>
          <wp:inline distT="0" distB="0" distL="0" distR="0">
            <wp:extent cx="18288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61975"/>
                    </a:xfrm>
                    <a:prstGeom prst="rect">
                      <a:avLst/>
                    </a:prstGeom>
                    <a:noFill/>
                    <a:ln>
                      <a:noFill/>
                    </a:ln>
                  </pic:spPr>
                </pic:pic>
              </a:graphicData>
            </a:graphic>
          </wp:inline>
        </w:drawing>
      </w:r>
    </w:p>
    <w:p w:rsidR="00036DCE" w:rsidRDefault="00036DCE" w:rsidP="00036DCE">
      <w:pPr>
        <w:pStyle w:val="ConsPlusNormal"/>
        <w:ind w:firstLine="540"/>
        <w:jc w:val="both"/>
      </w:pPr>
    </w:p>
    <w:p w:rsidR="00036DCE" w:rsidRDefault="00036DCE" w:rsidP="00036DCE">
      <w:pPr>
        <w:pStyle w:val="ConsPlusNormal"/>
        <w:ind w:firstLine="540"/>
        <w:jc w:val="both"/>
      </w:pPr>
      <w:r>
        <w:t>где:</w:t>
      </w:r>
    </w:p>
    <w:p w:rsidR="00036DCE" w:rsidRDefault="00036DCE" w:rsidP="00036DCE">
      <w:pPr>
        <w:pStyle w:val="ConsPlusNormal"/>
        <w:spacing w:before="240"/>
        <w:ind w:firstLine="540"/>
        <w:jc w:val="both"/>
      </w:pPr>
      <w:r>
        <w:t>K - коэффициент, учитывающий значимость критерия конкурса;</w:t>
      </w:r>
    </w:p>
    <w:p w:rsidR="00036DCE" w:rsidRDefault="00036DCE" w:rsidP="00036DCE">
      <w:pPr>
        <w:pStyle w:val="ConsPlusNormal"/>
        <w:spacing w:before="240"/>
        <w:ind w:firstLine="540"/>
        <w:jc w:val="both"/>
      </w:pPr>
      <w:proofErr w:type="spellStart"/>
      <w:r>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036DCE" w:rsidRDefault="00036DCE" w:rsidP="00036DCE">
      <w:pPr>
        <w:pStyle w:val="ConsPlusNormal"/>
        <w:spacing w:before="240"/>
        <w:ind w:firstLine="540"/>
        <w:jc w:val="both"/>
      </w:pPr>
      <w:proofErr w:type="spellStart"/>
      <w:r>
        <w:t>X</w:t>
      </w:r>
      <w:r>
        <w:rPr>
          <w:vertAlign w:val="subscript"/>
        </w:rPr>
        <w:t>i</w:t>
      </w:r>
      <w:proofErr w:type="spellEnd"/>
      <w:r>
        <w:t xml:space="preserve"> - значение, предложенное участником конкурса в заявке на участие в конкурсе;</w:t>
      </w:r>
    </w:p>
    <w:p w:rsidR="00036DCE" w:rsidRDefault="00036DCE" w:rsidP="00036DCE">
      <w:pPr>
        <w:pStyle w:val="ConsPlusNormal"/>
        <w:spacing w:before="24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036DCE" w:rsidRDefault="00036DCE" w:rsidP="00036DCE">
      <w:pPr>
        <w:pStyle w:val="ConsPlusNormal"/>
        <w:spacing w:before="240"/>
        <w:ind w:firstLine="540"/>
        <w:jc w:val="both"/>
      </w:pPr>
      <w:bookmarkStart w:id="7" w:name="Par233"/>
      <w:bookmarkEnd w:id="7"/>
      <w:r>
        <w:t xml:space="preserve">3) для каждой заявки на участие в конкурсе величины, рассчитанные по всем критериям конкурса в соответствии с положениями </w:t>
      </w:r>
      <w:hyperlink r:id="rId35" w:anchor="Par215" w:tooltip="1) в отношении критерия конкурса &quot;цена договора&quot; и критерия, предусмотренного подпунктом 2 пункта 70 настоящего Порядка, значение величины по критерию (Вк1) определяется по формуле:" w:history="1">
        <w:r w:rsidRPr="0027186E">
          <w:rPr>
            <w:rStyle w:val="a3"/>
            <w:color w:val="auto"/>
          </w:rPr>
          <w:t>подпунктов 1</w:t>
        </w:r>
      </w:hyperlink>
      <w:r>
        <w:t xml:space="preserve"> и </w:t>
      </w:r>
      <w:hyperlink r:id="rId36" w:anchor="Par224" w:tooltip="2) в отношении критериев конкурса, предусмотренных подпунктами 1 и 3 пункта 70 настоящего Порядка, величины по критерию (Вк2) определяется по формуле:" w:history="1">
        <w:r w:rsidRPr="0027186E">
          <w:rPr>
            <w:rStyle w:val="a3"/>
            <w:color w:val="auto"/>
          </w:rPr>
          <w:t>2</w:t>
        </w:r>
      </w:hyperlink>
      <w:r>
        <w:t xml:space="preserve">настоящего пункта, </w:t>
      </w:r>
      <w:proofErr w:type="gramStart"/>
      <w:r>
        <w:t>суммируются</w:t>
      </w:r>
      <w:proofErr w:type="gramEnd"/>
      <w:r>
        <w:t xml:space="preserve"> и определяется итоговая величина.</w:t>
      </w:r>
    </w:p>
    <w:p w:rsidR="00036DCE" w:rsidRDefault="00036DCE" w:rsidP="0070418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2B2D49">
        <w:rPr>
          <w:rFonts w:ascii="Times New Roman" w:hAnsi="Times New Roman" w:cs="Times New Roman"/>
          <w:sz w:val="24"/>
          <w:szCs w:val="24"/>
        </w:rPr>
        <w:t>0</w:t>
      </w:r>
      <w:r>
        <w:rPr>
          <w:rFonts w:ascii="Times New Roman" w:hAnsi="Times New Roman" w:cs="Times New Roman"/>
          <w:sz w:val="24"/>
          <w:szCs w:val="24"/>
        </w:rPr>
        <w:t>. 8</w:t>
      </w:r>
      <w:r w:rsidRPr="00036DCE">
        <w:rPr>
          <w:rFonts w:ascii="Times New Roman" w:hAnsi="Times New Roman" w:cs="Times New Roman"/>
          <w:sz w:val="24"/>
          <w:szCs w:val="24"/>
        </w:rPr>
        <w:t xml:space="preserve">При </w:t>
      </w:r>
      <w:proofErr w:type="gramStart"/>
      <w:r w:rsidRPr="00036DCE">
        <w:rPr>
          <w:rFonts w:ascii="Times New Roman" w:hAnsi="Times New Roman" w:cs="Times New Roman"/>
          <w:sz w:val="24"/>
          <w:szCs w:val="24"/>
        </w:rPr>
        <w:t>применении</w:t>
      </w:r>
      <w:proofErr w:type="gramEnd"/>
      <w:r w:rsidRPr="00036DCE">
        <w:rPr>
          <w:rFonts w:ascii="Times New Roman" w:hAnsi="Times New Roman" w:cs="Times New Roman"/>
          <w:sz w:val="24"/>
          <w:szCs w:val="24"/>
        </w:rPr>
        <w:t xml:space="preserve"> указанных в </w:t>
      </w:r>
      <w:r>
        <w:rPr>
          <w:rFonts w:ascii="Times New Roman" w:hAnsi="Times New Roman" w:cs="Times New Roman"/>
          <w:sz w:val="24"/>
          <w:szCs w:val="24"/>
        </w:rPr>
        <w:t>пункте 11.3</w:t>
      </w:r>
      <w:r w:rsidRPr="00036DCE">
        <w:rPr>
          <w:rFonts w:ascii="Times New Roman" w:hAnsi="Times New Roman" w:cs="Times New Roman"/>
          <w:sz w:val="24"/>
          <w:szCs w:val="24"/>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r>
        <w:rPr>
          <w:rFonts w:ascii="Times New Roman" w:hAnsi="Times New Roman" w:cs="Times New Roman"/>
          <w:sz w:val="24"/>
          <w:szCs w:val="24"/>
        </w:rPr>
        <w:t>подпунктом 3 пункта 11.7  настоящего Положения</w:t>
      </w:r>
    </w:p>
    <w:p w:rsidR="00036DCE" w:rsidRDefault="00036DCE" w:rsidP="0070418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sidR="002B2D49">
        <w:rPr>
          <w:rFonts w:ascii="Times New Roman" w:hAnsi="Times New Roman" w:cs="Times New Roman"/>
          <w:sz w:val="24"/>
          <w:szCs w:val="24"/>
        </w:rPr>
        <w:t>0</w:t>
      </w:r>
      <w:r>
        <w:rPr>
          <w:rFonts w:ascii="Times New Roman" w:hAnsi="Times New Roman" w:cs="Times New Roman"/>
          <w:sz w:val="24"/>
          <w:szCs w:val="24"/>
        </w:rPr>
        <w:t>.9</w:t>
      </w:r>
      <w:proofErr w:type="gramStart"/>
      <w:r w:rsidRPr="00036DCE">
        <w:rPr>
          <w:rFonts w:ascii="Times New Roman" w:hAnsi="Times New Roman" w:cs="Times New Roman"/>
          <w:sz w:val="24"/>
          <w:szCs w:val="24"/>
        </w:rPr>
        <w:t>Н</w:t>
      </w:r>
      <w:proofErr w:type="gramEnd"/>
      <w:r w:rsidRPr="00036DCE">
        <w:rPr>
          <w:rFonts w:ascii="Times New Roman" w:hAnsi="Times New Roman" w:cs="Times New Roman"/>
          <w:sz w:val="24"/>
          <w:szCs w:val="24"/>
        </w:rPr>
        <w:t>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036DCE">
        <w:rPr>
          <w:rFonts w:ascii="Times New Roman" w:hAnsi="Times New Roman" w:cs="Times New Roman"/>
          <w:sz w:val="24"/>
          <w:szCs w:val="24"/>
        </w:rPr>
        <w:t>,</w:t>
      </w:r>
      <w:proofErr w:type="gramEnd"/>
      <w:r w:rsidRPr="00036DCE">
        <w:rPr>
          <w:rFonts w:ascii="Times New Roman" w:hAnsi="Times New Roman" w:cs="Times New Roman"/>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6DCE" w:rsidRDefault="00036DCE" w:rsidP="002B2D49">
      <w:pPr>
        <w:pStyle w:val="ConsPlusNormal"/>
        <w:spacing w:before="240"/>
        <w:jc w:val="both"/>
      </w:pPr>
      <w:r>
        <w:t>1</w:t>
      </w:r>
      <w:r w:rsidR="002B2D49">
        <w:t>0</w:t>
      </w:r>
      <w:r>
        <w:t xml:space="preserve">.10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2B2D49" w:rsidRDefault="00036DCE" w:rsidP="002B2D49">
      <w:pPr>
        <w:pStyle w:val="ConsPlusNormal"/>
        <w:spacing w:before="240"/>
        <w:jc w:val="both"/>
      </w:pPr>
      <w:r>
        <w:t>1</w:t>
      </w:r>
      <w:r w:rsidR="002B2D49">
        <w:t>0.11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2B2D49" w:rsidRDefault="002B2D49" w:rsidP="002B2D49">
      <w:pPr>
        <w:pStyle w:val="ConsPlusNormal"/>
        <w:spacing w:before="240"/>
        <w:ind w:firstLine="540"/>
        <w:jc w:val="both"/>
      </w:pPr>
      <w:r>
        <w:t>1) дата и время проведения оценки и сопоставления заявок на участие в конкурсе;</w:t>
      </w:r>
    </w:p>
    <w:p w:rsidR="002B2D49" w:rsidRDefault="002B2D49" w:rsidP="002B2D49">
      <w:pPr>
        <w:pStyle w:val="ConsPlusNormal"/>
        <w:spacing w:before="240"/>
        <w:ind w:firstLine="540"/>
        <w:jc w:val="both"/>
      </w:pPr>
      <w:r>
        <w:t xml:space="preserve">2) полные наименования (для юридических лиц), фамилии, имена, отчества (при наличии) (для физических лиц) участников конкурса, заявки на участие в конкурсе </w:t>
      </w:r>
      <w:r>
        <w:lastRenderedPageBreak/>
        <w:t>которых были рассмотрены;</w:t>
      </w:r>
    </w:p>
    <w:p w:rsidR="002B2D49" w:rsidRDefault="002B2D49" w:rsidP="002B2D49">
      <w:pPr>
        <w:pStyle w:val="ConsPlusNormal"/>
        <w:spacing w:before="240"/>
        <w:ind w:firstLine="540"/>
        <w:jc w:val="both"/>
      </w:pPr>
      <w:r>
        <w:t>3) порядок оценки и сопоставления заявок на участие в конкурсе;</w:t>
      </w:r>
    </w:p>
    <w:p w:rsidR="002B2D49" w:rsidRDefault="002B2D49" w:rsidP="002B2D49">
      <w:pPr>
        <w:pStyle w:val="ConsPlusNormal"/>
        <w:spacing w:before="240"/>
        <w:ind w:firstLine="540"/>
        <w:jc w:val="both"/>
      </w:pPr>
      <w: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2B2D49" w:rsidRDefault="002B2D49" w:rsidP="002B2D49">
      <w:pPr>
        <w:pStyle w:val="ConsPlusNormal"/>
        <w:spacing w:before="24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2B2D49" w:rsidRDefault="002B2D49" w:rsidP="002B2D49">
      <w:pPr>
        <w:pStyle w:val="ConsPlusNormal"/>
        <w:spacing w:before="24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B2D49" w:rsidRDefault="002B2D49" w:rsidP="002B2D49">
      <w:pPr>
        <w:pStyle w:val="ConsPlusNormal"/>
        <w:spacing w:before="240"/>
        <w:jc w:val="both"/>
      </w:pPr>
      <w:r>
        <w:t>10.12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2B2D49" w:rsidRDefault="002B2D49" w:rsidP="002B2D49">
      <w:pPr>
        <w:pStyle w:val="ConsPlusNormal"/>
        <w:spacing w:before="240"/>
        <w:jc w:val="both"/>
      </w:pPr>
      <w:r>
        <w:t>10.13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B2D49" w:rsidRDefault="002B2D49" w:rsidP="002B2D49">
      <w:pPr>
        <w:pStyle w:val="ConsPlusNormal"/>
        <w:spacing w:before="240"/>
        <w:jc w:val="both"/>
      </w:pPr>
      <w:r>
        <w:t xml:space="preserve">10.14 Участникам конкурса, за исключением победителя конкурса и участника конкурса, заявке на </w:t>
      </w:r>
      <w:proofErr w:type="gramStart"/>
      <w:r>
        <w:t>участие</w:t>
      </w:r>
      <w:proofErr w:type="gramEnd"/>
      <w: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B2D49" w:rsidRDefault="002B2D49" w:rsidP="002B2D49">
      <w:pPr>
        <w:pStyle w:val="ConsPlusNormal"/>
        <w:spacing w:before="240"/>
        <w:ind w:firstLine="540"/>
        <w:jc w:val="both"/>
      </w:pPr>
      <w:r>
        <w:t xml:space="preserve">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w:t>
      </w:r>
    </w:p>
    <w:p w:rsidR="002B2D49" w:rsidRDefault="002B2D49" w:rsidP="002B2D49">
      <w:pPr>
        <w:pStyle w:val="ConsPlusNormal"/>
        <w:spacing w:before="240"/>
        <w:jc w:val="both"/>
      </w:pPr>
      <w:r>
        <w:t>10.15</w:t>
      </w:r>
      <w:proofErr w:type="gramStart"/>
      <w:r>
        <w:t xml:space="preserve"> В</w:t>
      </w:r>
      <w:proofErr w:type="gramEnd"/>
      <w:r>
        <w:t xml:space="preserve">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2B2D49" w:rsidRDefault="002B2D49" w:rsidP="002B2D49">
      <w:pPr>
        <w:pStyle w:val="ConsPlusNormal"/>
        <w:spacing w:before="240"/>
        <w:jc w:val="both"/>
      </w:pPr>
      <w:r>
        <w:t>10.16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B2D49" w:rsidRDefault="002B2D49" w:rsidP="002B2D49">
      <w:pPr>
        <w:pStyle w:val="ConsPlusNormal"/>
        <w:ind w:firstLine="540"/>
        <w:jc w:val="both"/>
      </w:pPr>
    </w:p>
    <w:p w:rsidR="00704189" w:rsidRPr="004169AE"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4169AE">
        <w:rPr>
          <w:rFonts w:ascii="Times New Roman" w:eastAsia="Times New Roman" w:hAnsi="Times New Roman" w:cs="Times New Roman"/>
          <w:b/>
          <w:color w:val="000000"/>
          <w:sz w:val="24"/>
          <w:szCs w:val="24"/>
          <w:lang w:eastAsia="ru-RU"/>
        </w:rPr>
        <w:t>1</w:t>
      </w:r>
      <w:r w:rsidR="001E2129">
        <w:rPr>
          <w:rFonts w:ascii="Times New Roman" w:eastAsia="Times New Roman" w:hAnsi="Times New Roman" w:cs="Times New Roman"/>
          <w:b/>
          <w:color w:val="000000"/>
          <w:sz w:val="24"/>
          <w:szCs w:val="24"/>
          <w:lang w:eastAsia="ru-RU"/>
        </w:rPr>
        <w:t>1</w:t>
      </w:r>
      <w:r w:rsidRPr="004169AE">
        <w:rPr>
          <w:rFonts w:ascii="Times New Roman" w:eastAsia="Times New Roman" w:hAnsi="Times New Roman" w:cs="Times New Roman"/>
          <w:b/>
          <w:color w:val="000000"/>
          <w:sz w:val="24"/>
          <w:szCs w:val="24"/>
          <w:lang w:eastAsia="ru-RU"/>
        </w:rPr>
        <w:t>. Извещение о проведен</w:t>
      </w:r>
      <w:proofErr w:type="gramStart"/>
      <w:r w:rsidRPr="004169AE">
        <w:rPr>
          <w:rFonts w:ascii="Times New Roman" w:eastAsia="Times New Roman" w:hAnsi="Times New Roman" w:cs="Times New Roman"/>
          <w:b/>
          <w:color w:val="000000"/>
          <w:sz w:val="24"/>
          <w:szCs w:val="24"/>
          <w:lang w:eastAsia="ru-RU"/>
        </w:rPr>
        <w:t>ии ау</w:t>
      </w:r>
      <w:proofErr w:type="gramEnd"/>
      <w:r w:rsidRPr="004169AE">
        <w:rPr>
          <w:rFonts w:ascii="Times New Roman" w:eastAsia="Times New Roman" w:hAnsi="Times New Roman" w:cs="Times New Roman"/>
          <w:b/>
          <w:color w:val="000000"/>
          <w:sz w:val="24"/>
          <w:szCs w:val="24"/>
          <w:lang w:eastAsia="ru-RU"/>
        </w:rPr>
        <w:t>кциона</w:t>
      </w:r>
    </w:p>
    <w:p w:rsidR="00704189" w:rsidRPr="009D6CBF" w:rsidRDefault="001E212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04189" w:rsidRPr="009D6CBF">
        <w:rPr>
          <w:rFonts w:ascii="Times New Roman" w:eastAsia="Times New Roman" w:hAnsi="Times New Roman" w:cs="Times New Roman"/>
          <w:color w:val="000000"/>
          <w:sz w:val="24"/>
          <w:szCs w:val="24"/>
          <w:lang w:eastAsia="ru-RU"/>
        </w:rPr>
        <w:t>.1. Извещение о проведен</w:t>
      </w:r>
      <w:proofErr w:type="gramStart"/>
      <w:r w:rsidR="00704189" w:rsidRPr="009D6CBF">
        <w:rPr>
          <w:rFonts w:ascii="Times New Roman" w:eastAsia="Times New Roman" w:hAnsi="Times New Roman" w:cs="Times New Roman"/>
          <w:color w:val="000000"/>
          <w:sz w:val="24"/>
          <w:szCs w:val="24"/>
          <w:lang w:eastAsia="ru-RU"/>
        </w:rPr>
        <w:t>ии ау</w:t>
      </w:r>
      <w:proofErr w:type="gramEnd"/>
      <w:r w:rsidR="00704189" w:rsidRPr="009D6CBF">
        <w:rPr>
          <w:rFonts w:ascii="Times New Roman" w:eastAsia="Times New Roman" w:hAnsi="Times New Roman" w:cs="Times New Roman"/>
          <w:color w:val="000000"/>
          <w:sz w:val="24"/>
          <w:szCs w:val="24"/>
          <w:lang w:eastAsia="ru-RU"/>
        </w:rPr>
        <w:t>кциона размещается на официальном сайте торгов не менее чем за двадцать дней до даты окончания подачи заявок на участие в аукционе.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w:t>
      </w:r>
      <w:r w:rsidR="001E2129">
        <w:rPr>
          <w:rFonts w:ascii="Times New Roman" w:eastAsia="Times New Roman" w:hAnsi="Times New Roman" w:cs="Times New Roman"/>
          <w:color w:val="000000"/>
          <w:sz w:val="24"/>
          <w:szCs w:val="24"/>
          <w:lang w:eastAsia="ru-RU"/>
        </w:rPr>
        <w:t>1</w:t>
      </w:r>
      <w:r w:rsidRPr="009D6CBF">
        <w:rPr>
          <w:rFonts w:ascii="Times New Roman" w:eastAsia="Times New Roman" w:hAnsi="Times New Roman" w:cs="Times New Roman"/>
          <w:color w:val="000000"/>
          <w:sz w:val="24"/>
          <w:szCs w:val="24"/>
          <w:lang w:eastAsia="ru-RU"/>
        </w:rPr>
        <w:t>.2. В извещении о проведен</w:t>
      </w:r>
      <w:proofErr w:type="gramStart"/>
      <w:r w:rsidRPr="009D6CBF">
        <w:rPr>
          <w:rFonts w:ascii="Times New Roman" w:eastAsia="Times New Roman" w:hAnsi="Times New Roman" w:cs="Times New Roman"/>
          <w:color w:val="000000"/>
          <w:sz w:val="24"/>
          <w:szCs w:val="24"/>
          <w:lang w:eastAsia="ru-RU"/>
        </w:rPr>
        <w:t>ии ау</w:t>
      </w:r>
      <w:proofErr w:type="gramEnd"/>
      <w:r w:rsidRPr="009D6CBF">
        <w:rPr>
          <w:rFonts w:ascii="Times New Roman" w:eastAsia="Times New Roman" w:hAnsi="Times New Roman" w:cs="Times New Roman"/>
          <w:color w:val="000000"/>
          <w:sz w:val="24"/>
          <w:szCs w:val="24"/>
          <w:lang w:eastAsia="ru-RU"/>
        </w:rPr>
        <w:t>кциона должны быть указаны следующие сведения:</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 </w:t>
      </w:r>
      <w:r w:rsidR="001E2129">
        <w:rPr>
          <w:rFonts w:ascii="Times New Roman" w:eastAsia="Times New Roman" w:hAnsi="Times New Roman" w:cs="Times New Roman"/>
          <w:color w:val="000000"/>
          <w:sz w:val="24"/>
          <w:szCs w:val="24"/>
          <w:lang w:eastAsia="ru-RU"/>
        </w:rPr>
        <w:t xml:space="preserve"> полное и сокращенное (при наличии) </w:t>
      </w:r>
      <w:r w:rsidR="0073646E">
        <w:rPr>
          <w:rFonts w:ascii="Times New Roman" w:eastAsia="Times New Roman" w:hAnsi="Times New Roman" w:cs="Times New Roman"/>
          <w:color w:val="000000"/>
          <w:sz w:val="24"/>
          <w:szCs w:val="24"/>
          <w:lang w:eastAsia="ru-RU"/>
        </w:rPr>
        <w:t xml:space="preserve">наименование юридического лица, адрес юридического лица в пределах </w:t>
      </w:r>
      <w:r w:rsidR="00E43CE3">
        <w:rPr>
          <w:rFonts w:ascii="Times New Roman" w:eastAsia="Times New Roman" w:hAnsi="Times New Roman" w:cs="Times New Roman"/>
          <w:color w:val="000000"/>
          <w:sz w:val="24"/>
          <w:szCs w:val="24"/>
          <w:lang w:eastAsia="ru-RU"/>
        </w:rPr>
        <w:t xml:space="preserve"> места</w:t>
      </w:r>
      <w:r w:rsidRPr="009D6CBF">
        <w:rPr>
          <w:rFonts w:ascii="Times New Roman" w:eastAsia="Times New Roman" w:hAnsi="Times New Roman" w:cs="Times New Roman"/>
          <w:color w:val="000000"/>
          <w:sz w:val="24"/>
          <w:szCs w:val="24"/>
          <w:lang w:eastAsia="ru-RU"/>
        </w:rPr>
        <w:t xml:space="preserve"> нахождения</w:t>
      </w:r>
      <w:r w:rsidR="00E43CE3">
        <w:rPr>
          <w:rFonts w:ascii="Times New Roman" w:eastAsia="Times New Roman" w:hAnsi="Times New Roman" w:cs="Times New Roman"/>
          <w:color w:val="000000"/>
          <w:sz w:val="24"/>
          <w:szCs w:val="24"/>
          <w:lang w:eastAsia="ru-RU"/>
        </w:rPr>
        <w:t xml:space="preserve"> юридического лица, </w:t>
      </w:r>
      <w:r w:rsidRPr="009D6CBF">
        <w:rPr>
          <w:rFonts w:ascii="Times New Roman" w:eastAsia="Times New Roman" w:hAnsi="Times New Roman" w:cs="Times New Roman"/>
          <w:color w:val="000000"/>
          <w:sz w:val="24"/>
          <w:szCs w:val="24"/>
          <w:lang w:eastAsia="ru-RU"/>
        </w:rPr>
        <w:t xml:space="preserve"> адрес электронной почты и номер контактного телефона организатора аукциона</w:t>
      </w:r>
      <w:r w:rsidR="001E2129">
        <w:rPr>
          <w:rFonts w:ascii="Times New Roman" w:eastAsia="Times New Roman" w:hAnsi="Times New Roman" w:cs="Times New Roman"/>
          <w:color w:val="000000"/>
          <w:sz w:val="24"/>
          <w:szCs w:val="24"/>
          <w:lang w:eastAsia="ru-RU"/>
        </w:rPr>
        <w:t xml:space="preserve">, адрес электронной </w:t>
      </w:r>
      <w:r w:rsidR="001E2129">
        <w:rPr>
          <w:rFonts w:ascii="Times New Roman" w:eastAsia="Times New Roman" w:hAnsi="Times New Roman" w:cs="Times New Roman"/>
          <w:color w:val="000000"/>
          <w:sz w:val="24"/>
          <w:szCs w:val="24"/>
          <w:lang w:eastAsia="ru-RU"/>
        </w:rPr>
        <w:lastRenderedPageBreak/>
        <w:t xml:space="preserve">площадки в </w:t>
      </w:r>
      <w:proofErr w:type="spellStart"/>
      <w:r w:rsidR="001E2129">
        <w:rPr>
          <w:rFonts w:ascii="Times New Roman" w:eastAsia="Times New Roman" w:hAnsi="Times New Roman" w:cs="Times New Roman"/>
          <w:color w:val="000000"/>
          <w:sz w:val="24"/>
          <w:szCs w:val="24"/>
          <w:lang w:eastAsia="ru-RU"/>
        </w:rPr>
        <w:t>информсационн</w:t>
      </w:r>
      <w:proofErr w:type="gramStart"/>
      <w:r w:rsidR="001E2129">
        <w:rPr>
          <w:rFonts w:ascii="Times New Roman" w:eastAsia="Times New Roman" w:hAnsi="Times New Roman" w:cs="Times New Roman"/>
          <w:color w:val="000000"/>
          <w:sz w:val="24"/>
          <w:szCs w:val="24"/>
          <w:lang w:eastAsia="ru-RU"/>
        </w:rPr>
        <w:t>о</w:t>
      </w:r>
      <w:proofErr w:type="spellEnd"/>
      <w:r w:rsidR="001E2129">
        <w:rPr>
          <w:rFonts w:ascii="Times New Roman" w:eastAsia="Times New Roman" w:hAnsi="Times New Roman" w:cs="Times New Roman"/>
          <w:color w:val="000000"/>
          <w:sz w:val="24"/>
          <w:szCs w:val="24"/>
          <w:lang w:eastAsia="ru-RU"/>
        </w:rPr>
        <w:t>-</w:t>
      </w:r>
      <w:proofErr w:type="gramEnd"/>
      <w:r w:rsidR="001E2129">
        <w:rPr>
          <w:rFonts w:ascii="Times New Roman" w:eastAsia="Times New Roman" w:hAnsi="Times New Roman" w:cs="Times New Roman"/>
          <w:color w:val="000000"/>
          <w:sz w:val="24"/>
          <w:szCs w:val="24"/>
          <w:lang w:eastAsia="ru-RU"/>
        </w:rPr>
        <w:t xml:space="preserve"> телекоммуникационной сети «Интернет», на которой проводится аукцион</w:t>
      </w:r>
      <w:r w:rsidRPr="009D6CBF">
        <w:rPr>
          <w:rFonts w:ascii="Times New Roman" w:eastAsia="Times New Roman" w:hAnsi="Times New Roman" w:cs="Times New Roman"/>
          <w:color w:val="000000"/>
          <w:sz w:val="24"/>
          <w:szCs w:val="24"/>
          <w:lang w:eastAsia="ru-RU"/>
        </w:rPr>
        <w:t>;</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2) место расположения, описание и технические характеристики муниципального имущества</w:t>
      </w:r>
      <w:r w:rsidR="001E2129">
        <w:rPr>
          <w:rFonts w:ascii="Times New Roman" w:eastAsia="Times New Roman" w:hAnsi="Times New Roman" w:cs="Times New Roman"/>
          <w:color w:val="000000"/>
          <w:sz w:val="24"/>
          <w:szCs w:val="24"/>
          <w:lang w:eastAsia="ru-RU"/>
        </w:rPr>
        <w:t xml:space="preserve"> (в том числе цветные фотографии в количестве не менее 3 штук)</w:t>
      </w:r>
      <w:r w:rsidRPr="009D6CBF">
        <w:rPr>
          <w:rFonts w:ascii="Times New Roman" w:eastAsia="Times New Roman" w:hAnsi="Times New Roman" w:cs="Times New Roman"/>
          <w:color w:val="000000"/>
          <w:sz w:val="24"/>
          <w:szCs w:val="24"/>
          <w:lang w:eastAsia="ru-RU"/>
        </w:rPr>
        <w:t>, права на которое передаются по договору</w:t>
      </w:r>
      <w:r w:rsidR="001E2129">
        <w:rPr>
          <w:rFonts w:ascii="Times New Roman" w:eastAsia="Times New Roman" w:hAnsi="Times New Roman" w:cs="Times New Roman"/>
          <w:color w:val="000000"/>
          <w:sz w:val="24"/>
          <w:szCs w:val="24"/>
          <w:lang w:eastAsia="ru-RU"/>
        </w:rPr>
        <w:t>, включая площадь помещения, здания, строения или сооружения в случае передачи прав на соответствующее недвижимое имущество</w:t>
      </w:r>
      <w:r w:rsidRPr="009D6CBF">
        <w:rPr>
          <w:rFonts w:ascii="Times New Roman" w:eastAsia="Times New Roman" w:hAnsi="Times New Roman" w:cs="Times New Roman"/>
          <w:color w:val="000000"/>
          <w:sz w:val="24"/>
          <w:szCs w:val="24"/>
          <w:lang w:eastAsia="ru-RU"/>
        </w:rPr>
        <w:t>;</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3) целевое назначение </w:t>
      </w:r>
      <w:r w:rsidR="00E43CE3">
        <w:rPr>
          <w:rFonts w:ascii="Times New Roman" w:eastAsia="Times New Roman" w:hAnsi="Times New Roman" w:cs="Times New Roman"/>
          <w:color w:val="000000"/>
          <w:sz w:val="24"/>
          <w:szCs w:val="24"/>
          <w:lang w:eastAsia="ru-RU"/>
        </w:rPr>
        <w:t xml:space="preserve">государственного и </w:t>
      </w:r>
      <w:r w:rsidRPr="009D6CBF">
        <w:rPr>
          <w:rFonts w:ascii="Times New Roman" w:eastAsia="Times New Roman" w:hAnsi="Times New Roman" w:cs="Times New Roman"/>
          <w:color w:val="000000"/>
          <w:sz w:val="24"/>
          <w:szCs w:val="24"/>
          <w:lang w:eastAsia="ru-RU"/>
        </w:rPr>
        <w:t>муниципального имущества, права на которое передаются по договору;</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9D6CBF">
        <w:rPr>
          <w:rFonts w:ascii="Times New Roman" w:eastAsia="Times New Roman" w:hAnsi="Times New Roman" w:cs="Times New Roman"/>
          <w:color w:val="000000"/>
          <w:sz w:val="24"/>
          <w:szCs w:val="24"/>
          <w:lang w:eastAsia="ru-RU"/>
        </w:rPr>
        <w:t>4) начальная (минимальная) цена договора (цена лота) с указанием при необходимости начальной (минимальной) цены договора (цены лота) за единицу площади</w:t>
      </w:r>
      <w:r w:rsidR="00E43CE3">
        <w:rPr>
          <w:rFonts w:ascii="Times New Roman" w:eastAsia="Times New Roman" w:hAnsi="Times New Roman" w:cs="Times New Roman"/>
          <w:color w:val="000000"/>
          <w:sz w:val="24"/>
          <w:szCs w:val="24"/>
          <w:lang w:eastAsia="ru-RU"/>
        </w:rPr>
        <w:t xml:space="preserve"> государственного или</w:t>
      </w:r>
      <w:r w:rsidRPr="009D6CBF">
        <w:rPr>
          <w:rFonts w:ascii="Times New Roman" w:eastAsia="Times New Roman" w:hAnsi="Times New Roman" w:cs="Times New Roman"/>
          <w:color w:val="000000"/>
          <w:sz w:val="24"/>
          <w:szCs w:val="24"/>
          <w:lang w:eastAsia="ru-RU"/>
        </w:rPr>
        <w:t xml:space="preserve">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5) срок действия договора;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6) </w:t>
      </w:r>
      <w:r w:rsidR="001E2129" w:rsidRPr="001E2129">
        <w:rPr>
          <w:rFonts w:ascii="Times New Roman" w:hAnsi="Times New Roman" w:cs="Times New Roman"/>
          <w:sz w:val="24"/>
          <w:szCs w:val="24"/>
        </w:rPr>
        <w:t>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001E2129" w:rsidRPr="001E2129">
        <w:rPr>
          <w:rFonts w:ascii="Times New Roman" w:hAnsi="Times New Roman" w:cs="Times New Roman"/>
          <w:sz w:val="24"/>
          <w:szCs w:val="24"/>
        </w:rPr>
        <w:t>ии ау</w:t>
      </w:r>
      <w:proofErr w:type="gramEnd"/>
      <w:r w:rsidR="001E2129" w:rsidRPr="001E2129">
        <w:rPr>
          <w:rFonts w:ascii="Times New Roman" w:hAnsi="Times New Roman" w:cs="Times New Roman"/>
          <w:sz w:val="24"/>
          <w:szCs w:val="24"/>
        </w:rPr>
        <w:t>кциона. Местом подачи заявок на участие в аукционе является электронная площадка;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7) требов</w:t>
      </w:r>
      <w:r w:rsidR="001E2129">
        <w:rPr>
          <w:rFonts w:ascii="Times New Roman" w:eastAsia="Times New Roman" w:hAnsi="Times New Roman" w:cs="Times New Roman"/>
          <w:color w:val="000000"/>
          <w:sz w:val="24"/>
          <w:szCs w:val="24"/>
          <w:lang w:eastAsia="ru-RU"/>
        </w:rPr>
        <w:t xml:space="preserve">ание о внесении задатка, </w:t>
      </w:r>
      <w:r w:rsidRPr="009D6CBF">
        <w:rPr>
          <w:rFonts w:ascii="Times New Roman" w:eastAsia="Times New Roman" w:hAnsi="Times New Roman" w:cs="Times New Roman"/>
          <w:color w:val="000000"/>
          <w:sz w:val="24"/>
          <w:szCs w:val="24"/>
          <w:lang w:eastAsia="ru-RU"/>
        </w:rPr>
        <w:t>размер задатка,</w:t>
      </w:r>
      <w:r w:rsidR="001E2129">
        <w:rPr>
          <w:rFonts w:ascii="Times New Roman" w:eastAsia="Times New Roman" w:hAnsi="Times New Roman" w:cs="Times New Roman"/>
          <w:color w:val="000000"/>
          <w:sz w:val="24"/>
          <w:szCs w:val="24"/>
          <w:lang w:eastAsia="ru-RU"/>
        </w:rPr>
        <w:t xml:space="preserve"> срок  и порядок внесения  задатка, реквизиты счета для перечисления задатка;</w:t>
      </w:r>
    </w:p>
    <w:p w:rsidR="00704189" w:rsidRDefault="001E2129" w:rsidP="0070418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r w:rsidR="00704189" w:rsidRPr="009D6CBF">
        <w:rPr>
          <w:rFonts w:ascii="Times New Roman" w:eastAsia="Times New Roman" w:hAnsi="Times New Roman" w:cs="Times New Roman"/>
          <w:color w:val="000000"/>
          <w:sz w:val="24"/>
          <w:szCs w:val="24"/>
          <w:lang w:eastAsia="ru-RU"/>
        </w:rPr>
        <w:t xml:space="preserve">) </w:t>
      </w:r>
      <w:r w:rsidRPr="001E2129">
        <w:rPr>
          <w:rFonts w:ascii="Times New Roman" w:hAnsi="Times New Roman" w:cs="Times New Roman"/>
          <w:sz w:val="24"/>
          <w:szCs w:val="24"/>
        </w:rPr>
        <w:t>указание на то, что участниками аукциона могут являться только субъекты малого и среднего предпринимательства, физические лица, применяю</w:t>
      </w:r>
      <w:r w:rsidR="006A45B8">
        <w:rPr>
          <w:rFonts w:ascii="Times New Roman" w:hAnsi="Times New Roman" w:cs="Times New Roman"/>
          <w:sz w:val="24"/>
          <w:szCs w:val="24"/>
        </w:rPr>
        <w:t xml:space="preserve">щие специальный налоговый режим </w:t>
      </w:r>
      <w:r w:rsidRPr="001E2129">
        <w:rPr>
          <w:rFonts w:ascii="Times New Roman" w:hAnsi="Times New Roman" w:cs="Times New Roman"/>
          <w:sz w:val="24"/>
          <w:szCs w:val="24"/>
        </w:rPr>
        <w:t>"Налог на профессиональный доход", или организации</w:t>
      </w:r>
      <w:proofErr w:type="gramStart"/>
      <w:r w:rsidRPr="001E2129">
        <w:rPr>
          <w:rFonts w:ascii="Times New Roman" w:hAnsi="Times New Roman" w:cs="Times New Roman"/>
          <w:sz w:val="24"/>
          <w:szCs w:val="24"/>
        </w:rPr>
        <w:t>,о</w:t>
      </w:r>
      <w:proofErr w:type="gramEnd"/>
      <w:r w:rsidRPr="001E2129">
        <w:rPr>
          <w:rFonts w:ascii="Times New Roman" w:hAnsi="Times New Roman" w:cs="Times New Roman"/>
          <w:sz w:val="24"/>
          <w:szCs w:val="24"/>
        </w:rPr>
        <w:t xml:space="preserve">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7" w:history="1">
        <w:r w:rsidRPr="0027186E">
          <w:rPr>
            <w:rStyle w:val="a3"/>
            <w:rFonts w:ascii="Times New Roman" w:hAnsi="Times New Roman" w:cs="Times New Roman"/>
            <w:color w:val="auto"/>
            <w:sz w:val="24"/>
            <w:szCs w:val="24"/>
          </w:rPr>
          <w:t>частями 3</w:t>
        </w:r>
      </w:hyperlink>
      <w:r w:rsidRPr="001E2129">
        <w:rPr>
          <w:rFonts w:ascii="Times New Roman" w:hAnsi="Times New Roman" w:cs="Times New Roman"/>
          <w:sz w:val="24"/>
          <w:szCs w:val="24"/>
        </w:rPr>
        <w:t xml:space="preserve">и </w:t>
      </w:r>
      <w:hyperlink r:id="rId38" w:history="1">
        <w:r w:rsidRPr="0027186E">
          <w:rPr>
            <w:rStyle w:val="a3"/>
            <w:rFonts w:ascii="Times New Roman" w:hAnsi="Times New Roman" w:cs="Times New Roman"/>
            <w:color w:val="auto"/>
            <w:sz w:val="24"/>
            <w:szCs w:val="24"/>
          </w:rPr>
          <w:t>5 статьи 14</w:t>
        </w:r>
      </w:hyperlink>
      <w:r w:rsidRPr="001E2129">
        <w:rPr>
          <w:rFonts w:ascii="Times New Roman" w:hAnsi="Times New Roman" w:cs="Times New Roman"/>
          <w:sz w:val="24"/>
          <w:szCs w:val="24"/>
        </w:rPr>
        <w:t xml:space="preserve"> Закона N 209-ФЗ, в случае п</w:t>
      </w:r>
      <w:r w:rsidR="00622557">
        <w:rPr>
          <w:rFonts w:ascii="Times New Roman" w:hAnsi="Times New Roman" w:cs="Times New Roman"/>
          <w:sz w:val="24"/>
          <w:szCs w:val="24"/>
        </w:rPr>
        <w:t xml:space="preserve">роведения аукциона, участниками </w:t>
      </w:r>
      <w:r w:rsidRPr="001E2129">
        <w:rPr>
          <w:rFonts w:ascii="Times New Roman" w:hAnsi="Times New Roman" w:cs="Times New Roman"/>
          <w:sz w:val="24"/>
          <w:szCs w:val="24"/>
        </w:rPr>
        <w:t xml:space="preserve">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9" w:history="1">
        <w:r w:rsidRPr="0027186E">
          <w:rPr>
            <w:rStyle w:val="a3"/>
            <w:rFonts w:ascii="Times New Roman" w:hAnsi="Times New Roman" w:cs="Times New Roman"/>
            <w:color w:val="auto"/>
            <w:sz w:val="24"/>
            <w:szCs w:val="24"/>
          </w:rPr>
          <w:t>Законом</w:t>
        </w:r>
      </w:hyperlink>
      <w:r w:rsidRPr="001E2129">
        <w:rPr>
          <w:rFonts w:ascii="Times New Roman" w:hAnsi="Times New Roman" w:cs="Times New Roman"/>
          <w:sz w:val="24"/>
          <w:szCs w:val="24"/>
        </w:rPr>
        <w:t>N 209-ФЗ;</w:t>
      </w:r>
    </w:p>
    <w:p w:rsidR="00A37EA8" w:rsidRDefault="00A37EA8" w:rsidP="00A37EA8">
      <w:pPr>
        <w:pStyle w:val="ConsPlusNormal"/>
        <w:spacing w:before="240"/>
        <w:jc w:val="both"/>
      </w:pPr>
      <w:r>
        <w:t>9) дату и время начала рассмотрения заявок на участие в аукционе;</w:t>
      </w:r>
    </w:p>
    <w:p w:rsidR="00A37EA8" w:rsidRDefault="00A37EA8" w:rsidP="00A37EA8">
      <w:pPr>
        <w:pStyle w:val="ConsPlusNormal"/>
        <w:spacing w:before="240"/>
        <w:jc w:val="both"/>
      </w:pPr>
      <w:r>
        <w:t>10) величину повышения начальной цены договора ("шаг аукциона");</w:t>
      </w:r>
    </w:p>
    <w:p w:rsidR="00A37EA8" w:rsidRDefault="00A37EA8" w:rsidP="00A37EA8">
      <w:pPr>
        <w:pStyle w:val="ConsPlusNormal"/>
        <w:spacing w:before="240"/>
        <w:jc w:val="both"/>
      </w:pPr>
      <w:r>
        <w:t>11) дату и время начала проведения аукциона;</w:t>
      </w:r>
    </w:p>
    <w:p w:rsidR="00A37EA8" w:rsidRDefault="00A37EA8" w:rsidP="00A37EA8">
      <w:pPr>
        <w:pStyle w:val="ConsPlusNormal"/>
        <w:spacing w:before="240"/>
        <w:jc w:val="both"/>
      </w:pPr>
      <w:r>
        <w:t>12) сроки и порядок оплаты по договору;</w:t>
      </w:r>
    </w:p>
    <w:p w:rsidR="00A37EA8" w:rsidRDefault="00A37EA8" w:rsidP="00A37EA8">
      <w:pPr>
        <w:pStyle w:val="ConsPlusNormal"/>
        <w:spacing w:before="240"/>
        <w:jc w:val="both"/>
      </w:pPr>
      <w:r>
        <w:t>13) срок, в течение которого организатор аукциона вправе отказаться от проведения аукциона;</w:t>
      </w:r>
    </w:p>
    <w:p w:rsidR="00A37EA8" w:rsidRDefault="00A37EA8" w:rsidP="00A37EA8">
      <w:pPr>
        <w:pStyle w:val="ConsPlusNormal"/>
        <w:spacing w:before="240"/>
        <w:jc w:val="both"/>
      </w:pPr>
      <w:r>
        <w:t>14) срок, в течение которого должен быть подписан проект договора.</w:t>
      </w:r>
    </w:p>
    <w:p w:rsidR="00A37EA8" w:rsidRDefault="00A37EA8" w:rsidP="00A37EA8">
      <w:pPr>
        <w:pStyle w:val="ConsPlusNormal"/>
        <w:spacing w:before="240"/>
        <w:jc w:val="both"/>
      </w:pPr>
      <w:r>
        <w:t>11.3  Извещение о проведен</w:t>
      </w:r>
      <w:proofErr w:type="gramStart"/>
      <w:r>
        <w:t>ии ау</w:t>
      </w:r>
      <w:proofErr w:type="gramEnd"/>
      <w:r>
        <w:t>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A37EA8" w:rsidRDefault="00A37EA8" w:rsidP="00A37EA8">
      <w:pPr>
        <w:pStyle w:val="ConsPlusNormal"/>
        <w:spacing w:before="240"/>
        <w:jc w:val="both"/>
      </w:pPr>
      <w:r>
        <w:rPr>
          <w:rFonts w:eastAsia="Times New Roman"/>
          <w:color w:val="000000"/>
        </w:rPr>
        <w:t>11.4</w:t>
      </w:r>
      <w:r w:rsidR="00704189" w:rsidRPr="009D6CBF">
        <w:rPr>
          <w:rFonts w:eastAsia="Times New Roman"/>
          <w:color w:val="000000"/>
        </w:rPr>
        <w:t xml:space="preserve">. </w:t>
      </w:r>
      <w:r w:rsidR="00622557">
        <w:t xml:space="preserve">Организатор аукциона вправе принять решение о внесении изменений в извещение о </w:t>
      </w:r>
      <w:r w:rsidR="00622557">
        <w:lastRenderedPageBreak/>
        <w:t>проведен</w:t>
      </w:r>
      <w:proofErr w:type="gramStart"/>
      <w:r w:rsidR="00622557">
        <w:t>ии ау</w:t>
      </w:r>
      <w:proofErr w:type="gramEnd"/>
      <w:r w:rsidR="00622557">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sidR="00622557">
        <w:t>позднее</w:t>
      </w:r>
      <w:proofErr w:type="gramEnd"/>
      <w:r w:rsidR="00622557">
        <w:t xml:space="preserve"> чем за пять дней до даты окончания подачи заявок на участие в аукционе. </w:t>
      </w:r>
      <w:proofErr w:type="gramStart"/>
      <w:r w:rsidR="00622557">
        <w:t>В течение одного часа с момента размещения изменений в извещение о проведении аукциона на официальном сайте</w:t>
      </w:r>
      <w:proofErr w:type="gramEnd"/>
      <w:r w:rsidR="00622557">
        <w:t xml:space="preserve"> оператор электронной площадки размещает соответствующие изменения в извещение на электронной площадке. </w:t>
      </w:r>
      <w:proofErr w:type="gramStart"/>
      <w:r w:rsidR="00622557">
        <w:t>При внесении изменений в извещение о проведении аукциона срок подачи заявок на участие в аукционе</w:t>
      </w:r>
      <w:proofErr w:type="gramEnd"/>
      <w:r w:rsidR="00622557">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A37EA8" w:rsidRDefault="00A37EA8" w:rsidP="00622557">
      <w:pPr>
        <w:pStyle w:val="ConsPlusNormal"/>
        <w:spacing w:before="240"/>
        <w:jc w:val="both"/>
      </w:pPr>
      <w:r>
        <w:rPr>
          <w:rFonts w:eastAsia="Times New Roman"/>
          <w:color w:val="000000"/>
        </w:rPr>
        <w:t>11.5</w:t>
      </w:r>
      <w:r w:rsidR="00704189" w:rsidRPr="009D6CBF">
        <w:rPr>
          <w:rFonts w:eastAsia="Times New Roman"/>
          <w:color w:val="000000"/>
        </w:rPr>
        <w:t xml:space="preserve">. Организатор аукциона вправе отказаться от проведения аукциона не </w:t>
      </w:r>
      <w:proofErr w:type="gramStart"/>
      <w:r w:rsidR="00704189" w:rsidRPr="009D6CBF">
        <w:rPr>
          <w:rFonts w:eastAsia="Times New Roman"/>
          <w:color w:val="000000"/>
        </w:rPr>
        <w:t>позднее</w:t>
      </w:r>
      <w:proofErr w:type="gramEnd"/>
      <w:r w:rsidR="00704189" w:rsidRPr="009D6CBF">
        <w:rPr>
          <w:rFonts w:eastAsia="Times New Roman"/>
          <w:color w:val="000000"/>
        </w:rPr>
        <w:t xml:space="preserve"> чем за пять дней до даты окончания срока подачи заявок на участие в аукционе. </w:t>
      </w:r>
      <w:proofErr w:type="gramStart"/>
      <w:r>
        <w:t>В течение одного часа с момента размещения извещения об отказе от проведения аукциона на официальном сайте</w:t>
      </w:r>
      <w:proofErr w:type="gramEnd"/>
      <w: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t>с даты размещения</w:t>
      </w:r>
      <w:proofErr w:type="gramEnd"/>
      <w:r>
        <w:t xml:space="preserve"> извещения об отказе от проведения аукциона на официальном сайте.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1</w:t>
      </w:r>
      <w:r w:rsidR="00A37EA8">
        <w:rPr>
          <w:rFonts w:ascii="Times New Roman" w:eastAsia="Times New Roman" w:hAnsi="Times New Roman" w:cs="Times New Roman"/>
          <w:b/>
          <w:color w:val="000000"/>
          <w:sz w:val="24"/>
          <w:szCs w:val="24"/>
          <w:lang w:eastAsia="ru-RU"/>
        </w:rPr>
        <w:t>2</w:t>
      </w:r>
      <w:r w:rsidRPr="00B127C9">
        <w:rPr>
          <w:rFonts w:ascii="Times New Roman" w:eastAsia="Times New Roman" w:hAnsi="Times New Roman" w:cs="Times New Roman"/>
          <w:b/>
          <w:color w:val="000000"/>
          <w:sz w:val="24"/>
          <w:szCs w:val="24"/>
          <w:lang w:eastAsia="ru-RU"/>
        </w:rPr>
        <w:t>. Документация об аукционе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w:t>
      </w:r>
      <w:r w:rsidR="00A37EA8">
        <w:rPr>
          <w:rFonts w:ascii="Times New Roman" w:eastAsia="Times New Roman" w:hAnsi="Times New Roman" w:cs="Times New Roman"/>
          <w:color w:val="000000"/>
          <w:sz w:val="24"/>
          <w:szCs w:val="24"/>
          <w:lang w:eastAsia="ru-RU"/>
        </w:rPr>
        <w:t>2</w:t>
      </w:r>
      <w:r w:rsidRPr="009D6CBF">
        <w:rPr>
          <w:rFonts w:ascii="Times New Roman" w:eastAsia="Times New Roman" w:hAnsi="Times New Roman" w:cs="Times New Roman"/>
          <w:color w:val="000000"/>
          <w:sz w:val="24"/>
          <w:szCs w:val="24"/>
          <w:lang w:eastAsia="ru-RU"/>
        </w:rPr>
        <w:t>.1. Документация об аукционе разрабатывается организатором аукциона</w:t>
      </w:r>
      <w:r w:rsidR="00622557">
        <w:rPr>
          <w:rFonts w:ascii="Times New Roman" w:eastAsia="Times New Roman" w:hAnsi="Times New Roman" w:cs="Times New Roman"/>
          <w:color w:val="000000"/>
          <w:sz w:val="24"/>
          <w:szCs w:val="24"/>
          <w:lang w:eastAsia="ru-RU"/>
        </w:rPr>
        <w:t xml:space="preserve">, специализированной организацией, </w:t>
      </w:r>
      <w:r w:rsidRPr="009D6CBF">
        <w:rPr>
          <w:rFonts w:ascii="Times New Roman" w:eastAsia="Times New Roman" w:hAnsi="Times New Roman" w:cs="Times New Roman"/>
          <w:color w:val="000000"/>
          <w:sz w:val="24"/>
          <w:szCs w:val="24"/>
          <w:lang w:eastAsia="ru-RU"/>
        </w:rPr>
        <w:t xml:space="preserve"> и утверждается </w:t>
      </w:r>
      <w:r w:rsidR="00622557">
        <w:rPr>
          <w:rFonts w:ascii="Times New Roman" w:eastAsia="Times New Roman" w:hAnsi="Times New Roman" w:cs="Times New Roman"/>
          <w:color w:val="000000"/>
          <w:sz w:val="24"/>
          <w:szCs w:val="24"/>
          <w:lang w:eastAsia="ru-RU"/>
        </w:rPr>
        <w:t xml:space="preserve">организатором аукциона. </w:t>
      </w:r>
    </w:p>
    <w:p w:rsidR="00A37EA8" w:rsidRDefault="00A37EA8" w:rsidP="00A37EA8">
      <w:pPr>
        <w:pStyle w:val="ConsPlusNormal"/>
        <w:spacing w:before="240"/>
        <w:jc w:val="both"/>
      </w:pPr>
      <w:r>
        <w:rPr>
          <w:rFonts w:eastAsia="Times New Roman"/>
          <w:color w:val="000000"/>
        </w:rPr>
        <w:t>12</w:t>
      </w:r>
      <w:r w:rsidR="00704189" w:rsidRPr="009D6CBF">
        <w:rPr>
          <w:rFonts w:eastAsia="Times New Roman"/>
          <w:color w:val="000000"/>
        </w:rPr>
        <w:t xml:space="preserve">.2. </w:t>
      </w:r>
      <w:r>
        <w:t xml:space="preserve">Документация об аукционе может </w:t>
      </w:r>
      <w:proofErr w:type="gramStart"/>
      <w:r>
        <w:t>содержать</w:t>
      </w:r>
      <w:proofErr w:type="gramEnd"/>
      <w: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A37EA8" w:rsidRDefault="00A37EA8"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roofErr w:type="gramStart"/>
      <w:r w:rsidRPr="009D6CBF">
        <w:rPr>
          <w:rFonts w:ascii="Times New Roman" w:eastAsia="Times New Roman" w:hAnsi="Times New Roman" w:cs="Times New Roman"/>
          <w:color w:val="000000"/>
          <w:sz w:val="24"/>
          <w:szCs w:val="24"/>
          <w:lang w:eastAsia="ru-RU"/>
        </w:rPr>
        <w:t>Н</w:t>
      </w:r>
      <w:proofErr w:type="gramEnd"/>
      <w:r w:rsidRPr="009D6CBF">
        <w:rPr>
          <w:rFonts w:ascii="Times New Roman" w:eastAsia="Times New Roman" w:hAnsi="Times New Roman" w:cs="Times New Roman"/>
          <w:color w:val="000000"/>
          <w:sz w:val="24"/>
          <w:szCs w:val="24"/>
          <w:lang w:eastAsia="ru-RU"/>
        </w:rPr>
        <w:t>е допускается включение в документацию об аукционе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наличияу участника аукциона производственных мощностей, технологического оборудования, трудовых, финансовых и иных ресурсов.</w:t>
      </w:r>
    </w:p>
    <w:p w:rsidR="001B6876" w:rsidRDefault="00A37EA8" w:rsidP="00105683">
      <w:pPr>
        <w:pStyle w:val="ConsPlusNormal"/>
        <w:spacing w:before="240"/>
        <w:jc w:val="both"/>
      </w:pPr>
      <w:r>
        <w:rPr>
          <w:rFonts w:eastAsia="Times New Roman"/>
          <w:color w:val="000000"/>
        </w:rPr>
        <w:t>12.4</w:t>
      </w:r>
      <w:r w:rsidR="001674D7" w:rsidRPr="009D6CBF">
        <w:rPr>
          <w:rFonts w:eastAsia="Times New Roman"/>
          <w:color w:val="000000"/>
        </w:rPr>
        <w:t xml:space="preserve"> Указываемый в документации об аукционе срок, на который заключается договор, должен составлять не менее пяти лет</w:t>
      </w:r>
      <w:proofErr w:type="gramStart"/>
      <w:r w:rsidR="001674D7" w:rsidRPr="009D6CBF">
        <w:rPr>
          <w:rFonts w:eastAsia="Times New Roman"/>
          <w:color w:val="000000"/>
        </w:rPr>
        <w:t>.</w:t>
      </w:r>
      <w:r w:rsidR="001B6876">
        <w:t>М</w:t>
      </w:r>
      <w:proofErr w:type="gramEnd"/>
      <w:r w:rsidR="001B6876">
        <w:t xml:space="preserve">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40" w:history="1">
        <w:r w:rsidR="001B6876">
          <w:rPr>
            <w:color w:val="0000FF"/>
          </w:rPr>
          <w:t>частью 4.3 статьи 18</w:t>
        </w:r>
      </w:hyperlink>
      <w:r w:rsidR="001B6876">
        <w:t xml:space="preserve"> Закона N 209-ФЗ не должен превышать трех лет.</w:t>
      </w:r>
    </w:p>
    <w:p w:rsidR="00704189" w:rsidRPr="001674D7" w:rsidRDefault="001674D7" w:rsidP="00704189">
      <w:pPr>
        <w:shd w:val="clear" w:color="auto" w:fill="FFFFFF"/>
        <w:spacing w:after="150" w:line="240" w:lineRule="auto"/>
        <w:jc w:val="both"/>
        <w:rPr>
          <w:rFonts w:ascii="Times New Roman" w:eastAsia="Times New Roman" w:hAnsi="Times New Roman" w:cs="Times New Roman"/>
          <w:sz w:val="24"/>
          <w:szCs w:val="24"/>
          <w:lang w:eastAsia="ru-RU"/>
        </w:rPr>
      </w:pPr>
      <w:r w:rsidRPr="001674D7">
        <w:rPr>
          <w:rFonts w:ascii="Times New Roman" w:eastAsia="Times New Roman" w:hAnsi="Times New Roman" w:cs="Times New Roman"/>
          <w:sz w:val="24"/>
          <w:szCs w:val="24"/>
          <w:lang w:eastAsia="ru-RU"/>
        </w:rPr>
        <w:t xml:space="preserve">12.5 </w:t>
      </w:r>
      <w:r w:rsidR="00704189" w:rsidRPr="001674D7">
        <w:rPr>
          <w:rFonts w:ascii="Times New Roman" w:eastAsia="Times New Roman" w:hAnsi="Times New Roman" w:cs="Times New Roman"/>
          <w:sz w:val="24"/>
          <w:szCs w:val="24"/>
          <w:lang w:eastAsia="ru-RU"/>
        </w:rPr>
        <w:t>Документация об аукционе помимо информации, содержащейся в извещении о проведен</w:t>
      </w:r>
      <w:proofErr w:type="gramStart"/>
      <w:r w:rsidR="00704189" w:rsidRPr="001674D7">
        <w:rPr>
          <w:rFonts w:ascii="Times New Roman" w:eastAsia="Times New Roman" w:hAnsi="Times New Roman" w:cs="Times New Roman"/>
          <w:sz w:val="24"/>
          <w:szCs w:val="24"/>
          <w:lang w:eastAsia="ru-RU"/>
        </w:rPr>
        <w:t>ии ау</w:t>
      </w:r>
      <w:proofErr w:type="gramEnd"/>
      <w:r w:rsidR="00704189" w:rsidRPr="001674D7">
        <w:rPr>
          <w:rFonts w:ascii="Times New Roman" w:eastAsia="Times New Roman" w:hAnsi="Times New Roman" w:cs="Times New Roman"/>
          <w:sz w:val="24"/>
          <w:szCs w:val="24"/>
          <w:lang w:eastAsia="ru-RU"/>
        </w:rPr>
        <w:t>кциона, должна содержать:</w:t>
      </w:r>
    </w:p>
    <w:p w:rsidR="00704189" w:rsidRDefault="00704189" w:rsidP="00704189">
      <w:pPr>
        <w:shd w:val="clear" w:color="auto" w:fill="FFFFFF"/>
        <w:spacing w:after="150" w:line="240" w:lineRule="auto"/>
        <w:jc w:val="both"/>
        <w:rPr>
          <w:rFonts w:ascii="Times New Roman" w:eastAsia="Times New Roman" w:hAnsi="Times New Roman" w:cs="Times New Roman"/>
          <w:sz w:val="24"/>
          <w:szCs w:val="24"/>
          <w:lang w:eastAsia="ru-RU"/>
        </w:rPr>
      </w:pPr>
      <w:r w:rsidRPr="001674D7">
        <w:rPr>
          <w:rFonts w:ascii="Times New Roman" w:eastAsia="Times New Roman" w:hAnsi="Times New Roman" w:cs="Times New Roman"/>
          <w:sz w:val="24"/>
          <w:szCs w:val="24"/>
          <w:lang w:eastAsia="ru-RU"/>
        </w:rPr>
        <w:t xml:space="preserve">1) требования к содержанию, составу и форме заявки на участие в аукционе в соответствии с </w:t>
      </w:r>
      <w:r w:rsidR="00105683" w:rsidRPr="00105683">
        <w:rPr>
          <w:rFonts w:ascii="Times New Roman" w:eastAsia="Times New Roman" w:hAnsi="Times New Roman" w:cs="Times New Roman"/>
          <w:sz w:val="24"/>
          <w:szCs w:val="24"/>
          <w:lang w:eastAsia="ru-RU"/>
        </w:rPr>
        <w:t>пунктом 13.1-13.4</w:t>
      </w:r>
      <w:r w:rsidRPr="001674D7">
        <w:rPr>
          <w:rFonts w:ascii="Times New Roman" w:eastAsia="Times New Roman" w:hAnsi="Times New Roman" w:cs="Times New Roman"/>
          <w:sz w:val="24"/>
          <w:szCs w:val="24"/>
          <w:lang w:eastAsia="ru-RU"/>
        </w:rPr>
        <w:t>настоящего Положения, а также инструкцию по ее заполнению;</w:t>
      </w:r>
    </w:p>
    <w:p w:rsidR="001674D7" w:rsidRDefault="001674D7" w:rsidP="00704189">
      <w:pPr>
        <w:shd w:val="clear" w:color="auto" w:fill="FFFFFF"/>
        <w:spacing w:after="15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2</w:t>
      </w:r>
      <w:r w:rsidRPr="00283DC2">
        <w:rPr>
          <w:rFonts w:ascii="Times New Roman" w:eastAsia="Times New Roman" w:hAnsi="Times New Roman" w:cs="Times New Roman"/>
          <w:sz w:val="24"/>
          <w:szCs w:val="24"/>
          <w:lang w:eastAsia="ru-RU"/>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1674D7" w:rsidRDefault="001674D7" w:rsidP="00704189">
      <w:pPr>
        <w:shd w:val="clear" w:color="auto" w:fill="FFFFFF"/>
        <w:spacing w:after="150" w:line="240" w:lineRule="auto"/>
        <w:jc w:val="both"/>
        <w:rPr>
          <w:rFonts w:ascii="Times New Roman" w:hAnsi="Times New Roman" w:cs="Times New Roman"/>
          <w:sz w:val="24"/>
          <w:szCs w:val="24"/>
        </w:rPr>
      </w:pPr>
      <w:r w:rsidRPr="00283DC2">
        <w:rPr>
          <w:rFonts w:ascii="Times New Roman" w:eastAsia="Times New Roman" w:hAnsi="Times New Roman" w:cs="Times New Roman"/>
          <w:sz w:val="24"/>
          <w:szCs w:val="24"/>
          <w:lang w:eastAsia="ru-RU"/>
        </w:rPr>
        <w:t xml:space="preserve">3) </w:t>
      </w:r>
      <w:r w:rsidRPr="001674D7">
        <w:rPr>
          <w:rFonts w:ascii="Times New Roman" w:hAnsi="Times New Roman" w:cs="Times New Roman"/>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674D7" w:rsidRDefault="001674D7" w:rsidP="0070418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91EC0" w:rsidRPr="00C91EC0">
        <w:rPr>
          <w:rFonts w:ascii="Times New Roman" w:hAnsi="Times New Roman" w:cs="Times New Roman"/>
          <w:sz w:val="24"/>
          <w:szCs w:val="24"/>
        </w:rPr>
        <w:t xml:space="preserve">требования к участникам аукциона, установленные </w:t>
      </w:r>
      <w:r w:rsidR="00283DC2">
        <w:rPr>
          <w:rFonts w:ascii="Times New Roman" w:hAnsi="Times New Roman" w:cs="Times New Roman"/>
          <w:sz w:val="24"/>
          <w:szCs w:val="24"/>
        </w:rPr>
        <w:t>пунктом 3.2 настоящего Положения</w:t>
      </w:r>
      <w:r w:rsidR="00C91EC0" w:rsidRPr="00C91EC0">
        <w:rPr>
          <w:rFonts w:ascii="Times New Roman" w:hAnsi="Times New Roman" w:cs="Times New Roman"/>
          <w:sz w:val="24"/>
          <w:szCs w:val="24"/>
        </w:rPr>
        <w:t>;</w:t>
      </w:r>
    </w:p>
    <w:p w:rsidR="00C91EC0" w:rsidRDefault="00C91EC0" w:rsidP="00283DC2">
      <w:pPr>
        <w:pStyle w:val="ConsPlusNormal"/>
        <w:spacing w:before="240"/>
        <w:jc w:val="both"/>
      </w:pPr>
      <w:r>
        <w:t xml:space="preserve">5) порядок и срок отзыва заявок на участие в аукционе, установленный в соответствии с </w:t>
      </w:r>
      <w:r w:rsidR="00105683">
        <w:t>пунктом 13.11 настоящего Положения</w:t>
      </w:r>
      <w:r>
        <w:t>;</w:t>
      </w:r>
    </w:p>
    <w:p w:rsidR="00C91EC0" w:rsidRDefault="00C91EC0" w:rsidP="00283DC2">
      <w:pPr>
        <w:pStyle w:val="ConsPlusNormal"/>
        <w:spacing w:before="2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r w:rsidR="00105683">
        <w:t>пунктом 12.7настоящего Положения</w:t>
      </w:r>
      <w:r>
        <w:t>;</w:t>
      </w:r>
    </w:p>
    <w:p w:rsidR="00C91EC0" w:rsidRDefault="00C91EC0" w:rsidP="00283DC2">
      <w:pPr>
        <w:pStyle w:val="ConsPlusNormal"/>
        <w:spacing w:before="2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C91EC0" w:rsidRDefault="00C91EC0" w:rsidP="00283DC2">
      <w:pPr>
        <w:pStyle w:val="ConsPlusNormal"/>
        <w:spacing w:before="240"/>
        <w:jc w:val="both"/>
      </w:pPr>
      <w:r>
        <w:t>8) дату, время, график проведения осмотра имущества, права на которое передаются по договору;</w:t>
      </w:r>
    </w:p>
    <w:p w:rsidR="00C91EC0" w:rsidRDefault="00C91EC0" w:rsidP="00283DC2">
      <w:pPr>
        <w:pStyle w:val="ConsPlusNormal"/>
        <w:spacing w:before="240"/>
        <w:jc w:val="both"/>
      </w:pPr>
      <w:r>
        <w:t xml:space="preserve">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t>право</w:t>
      </w:r>
      <w:proofErr w:type="gramEnd"/>
      <w:r>
        <w:t xml:space="preserve"> на заключение которого является предметом торгов;</w:t>
      </w:r>
    </w:p>
    <w:p w:rsidR="00C91EC0" w:rsidRDefault="00C91EC0" w:rsidP="00283DC2">
      <w:pPr>
        <w:pStyle w:val="ConsPlusNormal"/>
        <w:spacing w:before="240"/>
        <w:jc w:val="both"/>
      </w:pPr>
      <w:bookmarkStart w:id="8" w:name="Par293"/>
      <w:bookmarkEnd w:id="8"/>
      <w: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C91EC0" w:rsidRDefault="00C91EC0" w:rsidP="00283DC2">
      <w:pPr>
        <w:pStyle w:val="ConsPlusNormal"/>
        <w:spacing w:before="240"/>
        <w:jc w:val="both"/>
      </w:pPr>
      <w:bookmarkStart w:id="9" w:name="Par294"/>
      <w:bookmarkEnd w:id="9"/>
      <w: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91EC0" w:rsidRDefault="00C91EC0" w:rsidP="00C91EC0">
      <w:pPr>
        <w:pStyle w:val="ConsPlusNormal"/>
        <w:spacing w:before="240"/>
        <w:jc w:val="both"/>
      </w:pPr>
      <w:r>
        <w:t>12.6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 При проведен</w:t>
      </w:r>
      <w:proofErr w:type="gramStart"/>
      <w:r>
        <w:t>ии ау</w:t>
      </w:r>
      <w:proofErr w:type="gramEnd"/>
      <w:r>
        <w:t xml:space="preserve">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r w:rsidR="00283DC2">
        <w:t xml:space="preserve">пунктом </w:t>
      </w:r>
      <w:r w:rsidR="00283DC2">
        <w:rPr>
          <w:rFonts w:eastAsia="Times New Roman"/>
          <w:color w:val="000000"/>
        </w:rPr>
        <w:t>11</w:t>
      </w:r>
      <w:r w:rsidR="00283DC2" w:rsidRPr="009D6CBF">
        <w:rPr>
          <w:rFonts w:eastAsia="Times New Roman"/>
          <w:color w:val="000000"/>
        </w:rPr>
        <w:t>.1</w:t>
      </w:r>
      <w:r w:rsidR="00283DC2">
        <w:t>настоящего Положения</w:t>
      </w:r>
      <w:r>
        <w:t>, одновременно с размещением извещения о проведении аукциона.</w:t>
      </w:r>
    </w:p>
    <w:p w:rsidR="00C91EC0" w:rsidRDefault="00C91EC0" w:rsidP="00C91EC0">
      <w:pPr>
        <w:pStyle w:val="ConsPlusNormal"/>
        <w:spacing w:before="240"/>
        <w:jc w:val="both"/>
      </w:pPr>
      <w:bookmarkStart w:id="10" w:name="Par296"/>
      <w:bookmarkEnd w:id="10"/>
      <w:r>
        <w:t xml:space="preserve">12.7  Разъяснение положений документации об аукционе осуществляется в соответствии с </w:t>
      </w:r>
      <w:r w:rsidR="00283DC2">
        <w:t xml:space="preserve">пунктом  </w:t>
      </w:r>
      <w:r w:rsidR="00283DC2" w:rsidRPr="009D6CBF">
        <w:rPr>
          <w:rFonts w:eastAsia="Times New Roman"/>
          <w:color w:val="000000"/>
        </w:rPr>
        <w:t xml:space="preserve">7.1. </w:t>
      </w:r>
      <w:r w:rsidR="00283DC2">
        <w:t>настоящего Положения</w:t>
      </w:r>
      <w:r>
        <w:t>.</w:t>
      </w:r>
    </w:p>
    <w:p w:rsidR="00C91EC0" w:rsidRDefault="00C91EC0" w:rsidP="00C91EC0">
      <w:pPr>
        <w:pStyle w:val="ConsPlusNormal"/>
        <w:spacing w:before="240"/>
        <w:jc w:val="both"/>
      </w:pPr>
      <w:r>
        <w:t xml:space="preserve">12.8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w:t>
      </w:r>
      <w:r>
        <w:lastRenderedPageBreak/>
        <w:t>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организаторомаукциона или специализированной организацией в порядке, установленном для размещения на официальном сайте извещения о проведен</w:t>
      </w:r>
      <w:proofErr w:type="gramStart"/>
      <w:r>
        <w:t>ии ау</w:t>
      </w:r>
      <w:proofErr w:type="gramEnd"/>
      <w:r>
        <w:t xml:space="preserve">кциона. </w:t>
      </w:r>
      <w:proofErr w:type="gramStart"/>
      <w:r>
        <w:t>В течение одного часа с момента размещения изменений в документацию об аукционе на официальном сайте</w:t>
      </w:r>
      <w:proofErr w:type="gramEnd"/>
      <w: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91EC0" w:rsidRPr="002E1B0C" w:rsidRDefault="00C91EC0" w:rsidP="002E1B0C">
      <w:pPr>
        <w:pStyle w:val="ConsPlusNormal"/>
        <w:ind w:firstLine="540"/>
        <w:jc w:val="center"/>
        <w:rPr>
          <w:b/>
        </w:rPr>
      </w:pPr>
    </w:p>
    <w:p w:rsidR="00C91EC0" w:rsidRDefault="002E1B0C" w:rsidP="002E1B0C">
      <w:pPr>
        <w:shd w:val="clear" w:color="auto" w:fill="FFFFFF"/>
        <w:spacing w:after="150" w:line="240" w:lineRule="auto"/>
        <w:jc w:val="center"/>
        <w:rPr>
          <w:rFonts w:ascii="Times New Roman" w:hAnsi="Times New Roman" w:cs="Times New Roman"/>
          <w:b/>
          <w:sz w:val="24"/>
          <w:szCs w:val="24"/>
        </w:rPr>
      </w:pPr>
      <w:r w:rsidRPr="002E1B0C">
        <w:rPr>
          <w:rFonts w:ascii="Times New Roman" w:hAnsi="Times New Roman" w:cs="Times New Roman"/>
          <w:b/>
          <w:sz w:val="24"/>
          <w:szCs w:val="24"/>
        </w:rPr>
        <w:t>13. Порядок  подачи заявок на участие в аукционе</w:t>
      </w:r>
      <w:r>
        <w:rPr>
          <w:rFonts w:ascii="Times New Roman" w:hAnsi="Times New Roman" w:cs="Times New Roman"/>
          <w:b/>
          <w:sz w:val="24"/>
          <w:szCs w:val="24"/>
        </w:rPr>
        <w:t>.</w:t>
      </w:r>
    </w:p>
    <w:p w:rsidR="002E1B0C" w:rsidRDefault="002E1B0C" w:rsidP="002E1B0C">
      <w:pPr>
        <w:shd w:val="clear" w:color="auto" w:fill="FFFFFF"/>
        <w:spacing w:after="150" w:line="240" w:lineRule="auto"/>
        <w:jc w:val="both"/>
        <w:rPr>
          <w:rFonts w:ascii="Times New Roman" w:hAnsi="Times New Roman" w:cs="Times New Roman"/>
          <w:sz w:val="24"/>
          <w:szCs w:val="24"/>
        </w:rPr>
      </w:pPr>
      <w:r w:rsidRPr="002E1B0C">
        <w:rPr>
          <w:rFonts w:ascii="Times New Roman" w:hAnsi="Times New Roman" w:cs="Times New Roman"/>
          <w:sz w:val="24"/>
          <w:szCs w:val="24"/>
        </w:rPr>
        <w:t xml:space="preserve">13.1 Заявка на участие в аукционе подается в срок и по форме, </w:t>
      </w:r>
      <w:proofErr w:type="gramStart"/>
      <w:r w:rsidRPr="002E1B0C">
        <w:rPr>
          <w:rFonts w:ascii="Times New Roman" w:hAnsi="Times New Roman" w:cs="Times New Roman"/>
          <w:sz w:val="24"/>
          <w:szCs w:val="24"/>
        </w:rPr>
        <w:t>которые</w:t>
      </w:r>
      <w:proofErr w:type="gramEnd"/>
      <w:r w:rsidRPr="002E1B0C">
        <w:rPr>
          <w:rFonts w:ascii="Times New Roman" w:hAnsi="Times New Roman" w:cs="Times New Roman"/>
          <w:sz w:val="24"/>
          <w:szCs w:val="24"/>
        </w:rPr>
        <w:t xml:space="preserve"> установлены документацией об аукционе.</w:t>
      </w:r>
    </w:p>
    <w:p w:rsidR="002E1B0C" w:rsidRDefault="002E1B0C" w:rsidP="002E1B0C">
      <w:pPr>
        <w:shd w:val="clear" w:color="auto" w:fill="FFFFFF"/>
        <w:spacing w:after="150" w:line="240" w:lineRule="auto"/>
        <w:jc w:val="both"/>
        <w:rPr>
          <w:rFonts w:ascii="Times New Roman" w:hAnsi="Times New Roman" w:cs="Times New Roman"/>
          <w:sz w:val="24"/>
          <w:szCs w:val="24"/>
        </w:rPr>
      </w:pPr>
      <w:r w:rsidRPr="002E1B0C">
        <w:rPr>
          <w:rFonts w:ascii="Times New Roman" w:hAnsi="Times New Roman" w:cs="Times New Roman"/>
          <w:sz w:val="24"/>
          <w:szCs w:val="24"/>
        </w:rPr>
        <w:t>13.2  Заявка на участие в аукционе в сроки, указанные в извещении о проведен</w:t>
      </w:r>
      <w:proofErr w:type="gramStart"/>
      <w:r w:rsidRPr="002E1B0C">
        <w:rPr>
          <w:rFonts w:ascii="Times New Roman" w:hAnsi="Times New Roman" w:cs="Times New Roman"/>
          <w:sz w:val="24"/>
          <w:szCs w:val="24"/>
        </w:rPr>
        <w:t>ии ау</w:t>
      </w:r>
      <w:proofErr w:type="gramEnd"/>
      <w:r w:rsidRPr="002E1B0C">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E1B0C" w:rsidRDefault="002E1B0C" w:rsidP="00C24339">
      <w:pPr>
        <w:pStyle w:val="ConsPlusNormal"/>
        <w:spacing w:before="240"/>
        <w:jc w:val="both"/>
      </w:pPr>
      <w:r>
        <w:t>13.3 Заявка на участие в аукционе должна содержать следующие документы и сведения:</w:t>
      </w:r>
    </w:p>
    <w:p w:rsidR="002E1B0C" w:rsidRDefault="002E1B0C" w:rsidP="002E1B0C">
      <w:pPr>
        <w:pStyle w:val="ConsPlusNormal"/>
        <w:spacing w:before="240"/>
        <w:ind w:firstLine="540"/>
        <w:jc w:val="both"/>
      </w:pPr>
      <w:bookmarkStart w:id="11" w:name="Par304"/>
      <w:bookmarkEnd w:id="11"/>
      <w:proofErr w:type="gramStart"/>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E1B0C" w:rsidRDefault="002E1B0C" w:rsidP="002E1B0C">
      <w:pPr>
        <w:pStyle w:val="ConsPlusNormal"/>
        <w:spacing w:before="240"/>
        <w:ind w:firstLine="540"/>
        <w:jc w:val="both"/>
      </w:pPr>
      <w:proofErr w:type="gramStart"/>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законодательствомсоответствующего</w:t>
      </w:r>
      <w:proofErr w:type="gramEnd"/>
      <w: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E1B0C" w:rsidRDefault="002E1B0C" w:rsidP="002E1B0C">
      <w:pPr>
        <w:pStyle w:val="ConsPlusNormal"/>
        <w:spacing w:before="24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E1B0C" w:rsidRDefault="002E1B0C" w:rsidP="002E1B0C">
      <w:pPr>
        <w:pStyle w:val="ConsPlusNormal"/>
        <w:spacing w:before="240"/>
        <w:ind w:firstLine="540"/>
        <w:jc w:val="both"/>
      </w:pPr>
      <w:bookmarkStart w:id="12" w:name="Par307"/>
      <w:bookmarkEnd w:id="12"/>
      <w:r>
        <w:t xml:space="preserve">4) надлежащим образом заверенный перевод на русский язык документов о </w:t>
      </w:r>
      <w:r>
        <w:lastRenderedPageBreak/>
        <w:t>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E1B0C" w:rsidRDefault="002E1B0C" w:rsidP="002E1B0C">
      <w:pPr>
        <w:pStyle w:val="ConsPlusNormal"/>
        <w:spacing w:before="24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E1B0C" w:rsidRDefault="002E1B0C" w:rsidP="002E1B0C">
      <w:pPr>
        <w:pStyle w:val="ConsPlusNormal"/>
        <w:spacing w:before="240"/>
        <w:ind w:firstLine="540"/>
        <w:jc w:val="both"/>
      </w:pPr>
      <w: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E1B0C" w:rsidRDefault="002E1B0C" w:rsidP="002E1B0C">
      <w:pPr>
        <w:pStyle w:val="ConsPlusNormal"/>
        <w:spacing w:before="24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E1B0C" w:rsidRDefault="002E1B0C" w:rsidP="002E1B0C">
      <w:pPr>
        <w:pStyle w:val="ConsPlusNormal"/>
        <w:spacing w:before="240"/>
        <w:ind w:firstLine="540"/>
        <w:jc w:val="both"/>
      </w:pPr>
      <w:bookmarkStart w:id="13" w:name="Par311"/>
      <w:bookmarkEnd w:id="13"/>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E1B0C" w:rsidRDefault="002E1B0C" w:rsidP="002E1B0C">
      <w:pPr>
        <w:pStyle w:val="ConsPlusNormal"/>
        <w:spacing w:before="240"/>
        <w:ind w:firstLine="540"/>
        <w:jc w:val="both"/>
      </w:pPr>
      <w: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t>ии ау</w:t>
      </w:r>
      <w:proofErr w:type="gramEnd"/>
      <w:r>
        <w:t xml:space="preserve">кциона в соответствии с </w:t>
      </w:r>
      <w:hyperlink r:id="rId41" w:history="1">
        <w:r w:rsidRPr="00C24339">
          <w:t>Постановлением</w:t>
        </w:r>
      </w:hyperlink>
      <w:r>
        <w:t>N 739;</w:t>
      </w:r>
    </w:p>
    <w:p w:rsidR="002E1B0C" w:rsidRDefault="002E1B0C" w:rsidP="002E1B0C">
      <w:pPr>
        <w:pStyle w:val="ConsPlusNormal"/>
        <w:spacing w:before="240"/>
        <w:ind w:firstLine="540"/>
        <w:jc w:val="both"/>
      </w:pPr>
      <w:r>
        <w:t>10) документы или копии документов, подтверждающие внесение задатка.</w:t>
      </w:r>
    </w:p>
    <w:p w:rsidR="00C24339" w:rsidRDefault="00C24339" w:rsidP="00C24339">
      <w:pPr>
        <w:pStyle w:val="ConsPlusNormal"/>
        <w:spacing w:before="240"/>
        <w:jc w:val="both"/>
      </w:pPr>
      <w:r>
        <w:t xml:space="preserve">13.4 Информация и документы, предусмотренные </w:t>
      </w:r>
      <w:hyperlink w:anchor="Par304" w:tooltip="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 w:history="1">
        <w:r w:rsidRPr="00C24339">
          <w:t>подпунктами 1</w:t>
        </w:r>
      </w:hyperlink>
      <w:r w:rsidRPr="00C24339">
        <w:t xml:space="preserve"> - </w:t>
      </w:r>
      <w:hyperlink w:anchor="Par307" w:tooltip="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history="1">
        <w:r w:rsidRPr="00C24339">
          <w:t>4</w:t>
        </w:r>
      </w:hyperlink>
      <w:r>
        <w:t xml:space="preserve">и </w:t>
      </w:r>
      <w:hyperlink w:anchor="Par311" w:tooltip="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history="1">
        <w:r w:rsidRPr="00C24339">
          <w:t>8 пункта 13</w:t>
        </w:r>
      </w:hyperlink>
      <w:r w:rsidRPr="00C24339">
        <w:t>.</w:t>
      </w:r>
      <w:r>
        <w:t>3 настоящего Положения,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C24339" w:rsidRDefault="00C24339" w:rsidP="00C24339">
      <w:pPr>
        <w:pStyle w:val="ConsPlusNormal"/>
        <w:spacing w:before="24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ar314" w:tooltip="104. Информация и документы, предусмотренные подпунктами 1 - 4 и 8 пункта 103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 w:history="1">
        <w:r w:rsidRPr="00C24339">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w:t>
      </w:r>
      <w:proofErr w:type="gramStart"/>
      <w:r>
        <w:t>,с</w:t>
      </w:r>
      <w:proofErr w:type="gramEnd"/>
      <w:r>
        <w:t>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155B25" w:rsidRDefault="00155B25" w:rsidP="00155B25">
      <w:pPr>
        <w:pStyle w:val="ConsPlusNormal"/>
        <w:spacing w:before="240"/>
        <w:jc w:val="both"/>
      </w:pPr>
      <w:r>
        <w:t xml:space="preserve">13.5 Перечень документов и сведений, предъявляемых к составу заявки на участие в аукционе в соответствии с </w:t>
      </w:r>
      <w:hyperlink w:anchor="Par302" w:tooltip="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 w:history="1">
        <w:r w:rsidRPr="00155B25">
          <w:t>пунктом 13</w:t>
        </w:r>
      </w:hyperlink>
      <w:r>
        <w:t xml:space="preserve">.3 настоящего Положения, является </w:t>
      </w:r>
      <w:r>
        <w:lastRenderedPageBreak/>
        <w:t>исчерпывающим.</w:t>
      </w:r>
    </w:p>
    <w:p w:rsidR="00BE4884" w:rsidRDefault="00BE4884" w:rsidP="00BE4884">
      <w:pPr>
        <w:pStyle w:val="ConsPlusNormal"/>
        <w:spacing w:before="240"/>
        <w:jc w:val="both"/>
      </w:pPr>
      <w:r>
        <w:t xml:space="preserve">13.6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t>позднее</w:t>
      </w:r>
      <w:proofErr w:type="gramEnd"/>
      <w:r>
        <w:t xml:space="preserve"> чем за два рабочих дня до даты окончания срока подачи заявок.</w:t>
      </w:r>
    </w:p>
    <w:p w:rsidR="00BE4884" w:rsidRDefault="00BE4884" w:rsidP="00BE4884">
      <w:pPr>
        <w:pStyle w:val="ConsPlusNormal"/>
        <w:spacing w:before="240"/>
        <w:jc w:val="both"/>
      </w:pPr>
      <w:r>
        <w:t>13.7</w:t>
      </w:r>
      <w:proofErr w:type="gramStart"/>
      <w:r>
        <w:t xml:space="preserve">  П</w:t>
      </w:r>
      <w:proofErr w:type="gramEnd"/>
      <w:r>
        <w:t>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BE4884" w:rsidRDefault="00BE4884" w:rsidP="00BE4884">
      <w:pPr>
        <w:pStyle w:val="ConsPlusNormal"/>
        <w:spacing w:before="240"/>
        <w:jc w:val="both"/>
      </w:pPr>
      <w:r>
        <w:t>13.8 Прием заявок на участие в аукционе осуществляется до даты и времени окончания срока подачи таких заявок.</w:t>
      </w:r>
    </w:p>
    <w:p w:rsidR="00BE4884" w:rsidRDefault="00BE4884" w:rsidP="00BE4884">
      <w:pPr>
        <w:pStyle w:val="ConsPlusNormal"/>
        <w:spacing w:before="240"/>
        <w:jc w:val="both"/>
      </w:pPr>
      <w:r>
        <w:t>13.9</w:t>
      </w:r>
      <w:proofErr w:type="gramStart"/>
      <w:r>
        <w:t xml:space="preserve"> К</w:t>
      </w:r>
      <w:proofErr w:type="gramEnd"/>
      <w:r>
        <w:t>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C75221" w:rsidRDefault="00C75221" w:rsidP="00C75221">
      <w:pPr>
        <w:pStyle w:val="ConsPlusNormal"/>
        <w:spacing w:before="240"/>
        <w:jc w:val="both"/>
      </w:pPr>
      <w:r>
        <w:t>13.10</w:t>
      </w:r>
      <w:r w:rsidR="00BE4884">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00BE4884">
        <w:t>с даты окончания</w:t>
      </w:r>
      <w:proofErr w:type="gramEnd"/>
      <w:r w:rsidR="00BE4884">
        <w:t xml:space="preserve"> срока приема заявок.</w:t>
      </w:r>
      <w:bookmarkStart w:id="14" w:name="Par322"/>
      <w:bookmarkEnd w:id="14"/>
    </w:p>
    <w:p w:rsidR="00BE4884" w:rsidRDefault="00C75221" w:rsidP="00C75221">
      <w:pPr>
        <w:pStyle w:val="ConsPlusNormal"/>
        <w:spacing w:before="240"/>
        <w:jc w:val="both"/>
      </w:pPr>
      <w:r>
        <w:t xml:space="preserve">13.11  </w:t>
      </w:r>
      <w:r w:rsidR="00BE4884">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BE4884">
        <w:t>в течение пяти рабочих дней с даты поступления организатору аукциона уведомления об отзыве заявки на участие в аукционе</w:t>
      </w:r>
      <w:proofErr w:type="gramEnd"/>
      <w:r w:rsidR="00BE4884">
        <w:t>.</w:t>
      </w:r>
    </w:p>
    <w:p w:rsidR="00155B25" w:rsidRDefault="00155B25" w:rsidP="00155B25">
      <w:pPr>
        <w:pStyle w:val="ConsPlusNormal"/>
        <w:spacing w:before="240"/>
        <w:jc w:val="both"/>
      </w:pPr>
    </w:p>
    <w:p w:rsidR="00704189" w:rsidRPr="00B127C9" w:rsidRDefault="00236BA7"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704189" w:rsidRPr="00B127C9">
        <w:rPr>
          <w:rFonts w:ascii="Times New Roman" w:eastAsia="Times New Roman" w:hAnsi="Times New Roman" w:cs="Times New Roman"/>
          <w:b/>
          <w:color w:val="000000"/>
          <w:sz w:val="24"/>
          <w:szCs w:val="24"/>
          <w:lang w:eastAsia="ru-RU"/>
        </w:rPr>
        <w:t xml:space="preserve"> Порядок рассмотрения заявок на участие в аукционе</w:t>
      </w:r>
    </w:p>
    <w:p w:rsidR="00704189" w:rsidRPr="009D6CBF" w:rsidRDefault="00236BA7"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04189" w:rsidRPr="009D6CBF">
        <w:rPr>
          <w:rFonts w:ascii="Times New Roman" w:eastAsia="Times New Roman" w:hAnsi="Times New Roman" w:cs="Times New Roman"/>
          <w:color w:val="000000"/>
          <w:sz w:val="24"/>
          <w:szCs w:val="24"/>
          <w:lang w:eastAsia="ru-RU"/>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настоящего Положения.</w:t>
      </w:r>
    </w:p>
    <w:p w:rsidR="00704189" w:rsidRDefault="00F24AB6"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04189" w:rsidRPr="009D6CBF">
        <w:rPr>
          <w:rFonts w:ascii="Times New Roman" w:eastAsia="Times New Roman" w:hAnsi="Times New Roman" w:cs="Times New Roman"/>
          <w:color w:val="000000"/>
          <w:sz w:val="24"/>
          <w:szCs w:val="24"/>
          <w:lang w:eastAsia="ru-RU"/>
        </w:rPr>
        <w:t xml:space="preserve">2. Срок рассмотрения заявок на участие в аукционе не может превышать десяти дней </w:t>
      </w:r>
      <w:proofErr w:type="gramStart"/>
      <w:r w:rsidR="00704189" w:rsidRPr="009D6CBF">
        <w:rPr>
          <w:rFonts w:ascii="Times New Roman" w:eastAsia="Times New Roman" w:hAnsi="Times New Roman" w:cs="Times New Roman"/>
          <w:color w:val="000000"/>
          <w:sz w:val="24"/>
          <w:szCs w:val="24"/>
          <w:lang w:eastAsia="ru-RU"/>
        </w:rPr>
        <w:t>с даты окончания</w:t>
      </w:r>
      <w:proofErr w:type="gramEnd"/>
      <w:r w:rsidR="00704189" w:rsidRPr="009D6CBF">
        <w:rPr>
          <w:rFonts w:ascii="Times New Roman" w:eastAsia="Times New Roman" w:hAnsi="Times New Roman" w:cs="Times New Roman"/>
          <w:color w:val="000000"/>
          <w:sz w:val="24"/>
          <w:szCs w:val="24"/>
          <w:lang w:eastAsia="ru-RU"/>
        </w:rPr>
        <w:t xml:space="preserve"> срока подачи заявок.</w:t>
      </w:r>
    </w:p>
    <w:p w:rsidR="00F24AB6" w:rsidRPr="009D6CBF" w:rsidRDefault="00F24AB6"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w:t>
      </w:r>
      <w:proofErr w:type="gramStart"/>
      <w:r w:rsidRPr="00F24AB6">
        <w:rPr>
          <w:rFonts w:ascii="Times New Roman" w:hAnsi="Times New Roman" w:cs="Times New Roman"/>
          <w:sz w:val="24"/>
          <w:szCs w:val="24"/>
        </w:rPr>
        <w:t>В</w:t>
      </w:r>
      <w:proofErr w:type="gramEnd"/>
      <w:r w:rsidRPr="00F24AB6">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04189" w:rsidRPr="009D6CBF" w:rsidRDefault="00F24AB6"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r w:rsidR="00704189" w:rsidRPr="009D6CBF">
        <w:rPr>
          <w:rFonts w:ascii="Times New Roman" w:eastAsia="Times New Roman" w:hAnsi="Times New Roman" w:cs="Times New Roman"/>
          <w:color w:val="000000"/>
          <w:sz w:val="24"/>
          <w:szCs w:val="24"/>
          <w:lang w:eastAsia="ru-RU"/>
        </w:rPr>
        <w:t xml:space="preserve">. </w:t>
      </w:r>
      <w:proofErr w:type="gramStart"/>
      <w:r w:rsidR="00704189" w:rsidRPr="009D6CBF">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w:t>
      </w:r>
      <w:r>
        <w:rPr>
          <w:rFonts w:ascii="Times New Roman" w:eastAsia="Times New Roman" w:hAnsi="Times New Roman" w:cs="Times New Roman"/>
          <w:color w:val="000000"/>
          <w:sz w:val="24"/>
          <w:szCs w:val="24"/>
          <w:lang w:eastAsia="ru-RU"/>
        </w:rPr>
        <w:t xml:space="preserve"> допуске  к участию  в аукционе  заявителя и о </w:t>
      </w:r>
      <w:r w:rsidR="00704189" w:rsidRPr="009D6CBF">
        <w:rPr>
          <w:rFonts w:ascii="Times New Roman" w:eastAsia="Times New Roman" w:hAnsi="Times New Roman" w:cs="Times New Roman"/>
          <w:color w:val="000000"/>
          <w:sz w:val="24"/>
          <w:szCs w:val="24"/>
          <w:lang w:eastAsia="ru-RU"/>
        </w:rPr>
        <w:t xml:space="preserve">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4.2 настоящего Положения, которое оформляется Протоколом рассмотрения заявок на участие в аукционе.</w:t>
      </w:r>
      <w:proofErr w:type="gramEnd"/>
    </w:p>
    <w:p w:rsidR="00F24AB6" w:rsidRDefault="00F24AB6" w:rsidP="00F24AB6">
      <w:pPr>
        <w:pStyle w:val="ConsPlusNormal"/>
        <w:spacing w:before="240"/>
        <w:jc w:val="both"/>
      </w:pPr>
      <w:r>
        <w:rPr>
          <w:rFonts w:eastAsia="Times New Roman"/>
          <w:color w:val="000000"/>
        </w:rPr>
        <w:lastRenderedPageBreak/>
        <w:t>14.5</w:t>
      </w:r>
      <w:r w:rsidR="00704189" w:rsidRPr="009D6CBF">
        <w:rPr>
          <w:rFonts w:eastAsia="Times New Roman"/>
          <w:color w:val="000000"/>
        </w:rPr>
        <w:t xml:space="preserve">. </w:t>
      </w:r>
      <w:proofErr w:type="gramStart"/>
      <w: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t>, положений такой заявки, не соответствующих требованиям документации об аукционе.</w:t>
      </w:r>
    </w:p>
    <w:p w:rsidR="00F24AB6" w:rsidRDefault="00F24AB6" w:rsidP="00F24AB6">
      <w:pPr>
        <w:pStyle w:val="ConsPlusNormal"/>
        <w:spacing w:before="240"/>
        <w:ind w:firstLine="540"/>
        <w:jc w:val="both"/>
      </w:pPr>
      <w:r>
        <w:t>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421A2" w:rsidRDefault="00F24AB6" w:rsidP="00F421A2">
      <w:pPr>
        <w:pStyle w:val="ConsPlusNormal"/>
        <w:spacing w:before="240"/>
        <w:jc w:val="both"/>
      </w:pPr>
      <w:r>
        <w:t>14.6</w:t>
      </w:r>
      <w:proofErr w:type="gramStart"/>
      <w:r w:rsidR="00F421A2">
        <w:t xml:space="preserve"> В</w:t>
      </w:r>
      <w:proofErr w:type="gramEnd"/>
      <w:r w:rsidR="00F421A2">
        <w:t xml:space="preserve">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F421A2" w:rsidRDefault="00F421A2" w:rsidP="00F421A2">
      <w:pPr>
        <w:pStyle w:val="ConsPlusNormal"/>
        <w:spacing w:before="240"/>
        <w:ind w:firstLine="540"/>
        <w:jc w:val="both"/>
      </w:pPr>
      <w: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t>об отказе в допуске к участию в аукционе с указанием</w:t>
      </w:r>
      <w:proofErr w:type="gramEnd"/>
      <w:r>
        <w:t xml:space="preserve"> оснований такого отказа.</w:t>
      </w:r>
    </w:p>
    <w:p w:rsidR="004D588E" w:rsidRDefault="00F421A2" w:rsidP="004D588E">
      <w:pPr>
        <w:pStyle w:val="ConsPlusNormal"/>
        <w:spacing w:before="240"/>
        <w:jc w:val="both"/>
      </w:pPr>
      <w:r>
        <w:t xml:space="preserve">14.7  </w:t>
      </w:r>
      <w:r w:rsidR="004D588E">
        <w:t xml:space="preserve">Задаток возвращается заявителям, не допущенным к участию в аукционе, в течение пяти рабочих дней </w:t>
      </w:r>
      <w:proofErr w:type="gramStart"/>
      <w:r w:rsidR="004D588E">
        <w:t>с даты подписания</w:t>
      </w:r>
      <w:proofErr w:type="gramEnd"/>
      <w:r w:rsidR="004D588E">
        <w:t xml:space="preserve"> протокола рассмотрения заявок на участие в аукционе.</w:t>
      </w:r>
    </w:p>
    <w:p w:rsidR="004D588E" w:rsidRDefault="004D588E" w:rsidP="004D588E">
      <w:pPr>
        <w:pStyle w:val="ConsPlusNormal"/>
        <w:spacing w:before="240"/>
        <w:jc w:val="both"/>
      </w:pPr>
      <w:r>
        <w:t>14.8</w:t>
      </w:r>
      <w:proofErr w:type="gramStart"/>
      <w:r>
        <w:t xml:space="preserve">  В</w:t>
      </w:r>
      <w:proofErr w:type="gramEnd"/>
      <w:r>
        <w:t xml:space="preserve">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D588E" w:rsidRDefault="004D588E" w:rsidP="004D588E">
      <w:pPr>
        <w:pStyle w:val="ConsPlusNormal"/>
        <w:spacing w:before="240"/>
        <w:ind w:firstLine="540"/>
        <w:jc w:val="both"/>
      </w:pPr>
      <w:proofErr w:type="gramStart"/>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ваукционе</w:t>
      </w:r>
      <w:proofErr w:type="gramEnd"/>
      <w:r>
        <w:t xml:space="preserve"> всех заявителей.</w:t>
      </w:r>
    </w:p>
    <w:p w:rsidR="004D588E" w:rsidRDefault="004D588E" w:rsidP="004D588E">
      <w:pPr>
        <w:pStyle w:val="ConsPlusNormal"/>
        <w:spacing w:before="24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t>ии ау</w:t>
      </w:r>
      <w:proofErr w:type="gramEnd"/>
      <w:r>
        <w:t>кциона несостоявшимся указанный протокол размещается оператором электронной площадки на официальном сайте.</w:t>
      </w:r>
    </w:p>
    <w:p w:rsidR="004D588E" w:rsidRDefault="004D588E" w:rsidP="004D588E">
      <w:pPr>
        <w:pStyle w:val="ConsPlusNormal"/>
        <w:spacing w:before="240"/>
        <w:jc w:val="both"/>
      </w:pPr>
      <w:r>
        <w:t>14.9</w:t>
      </w:r>
      <w:proofErr w:type="gramStart"/>
      <w:r>
        <w:t xml:space="preserve">  В</w:t>
      </w:r>
      <w:proofErr w:type="gramEnd"/>
      <w:r>
        <w:t xml:space="preserve">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D588E" w:rsidRDefault="004D588E" w:rsidP="004D588E">
      <w:pPr>
        <w:pStyle w:val="ConsPlusNormal"/>
        <w:spacing w:before="240"/>
        <w:jc w:val="both"/>
      </w:pPr>
      <w:r>
        <w:lastRenderedPageBreak/>
        <w:t>14.10</w:t>
      </w:r>
      <w:proofErr w:type="gramStart"/>
      <w:r>
        <w:t xml:space="preserve">  В</w:t>
      </w:r>
      <w:proofErr w:type="gramEnd"/>
      <w:r>
        <w:t xml:space="preserve">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704189" w:rsidRPr="00B127C9" w:rsidRDefault="004D588E"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r w:rsidR="00704189" w:rsidRPr="00B127C9">
        <w:rPr>
          <w:rFonts w:ascii="Times New Roman" w:eastAsia="Times New Roman" w:hAnsi="Times New Roman" w:cs="Times New Roman"/>
          <w:b/>
          <w:color w:val="000000"/>
          <w:sz w:val="24"/>
          <w:szCs w:val="24"/>
          <w:lang w:eastAsia="ru-RU"/>
        </w:rPr>
        <w:t>. Порядок проведения аукциона</w:t>
      </w:r>
    </w:p>
    <w:p w:rsidR="004D588E"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w:t>
      </w:r>
      <w:r w:rsidR="004D588E">
        <w:rPr>
          <w:rFonts w:ascii="Times New Roman" w:eastAsia="Times New Roman" w:hAnsi="Times New Roman" w:cs="Times New Roman"/>
          <w:color w:val="000000"/>
          <w:sz w:val="24"/>
          <w:szCs w:val="24"/>
          <w:lang w:eastAsia="ru-RU"/>
        </w:rPr>
        <w:t>5</w:t>
      </w:r>
      <w:r w:rsidRPr="009D6CBF">
        <w:rPr>
          <w:rFonts w:ascii="Times New Roman" w:eastAsia="Times New Roman" w:hAnsi="Times New Roman" w:cs="Times New Roman"/>
          <w:color w:val="000000"/>
          <w:sz w:val="24"/>
          <w:szCs w:val="24"/>
          <w:lang w:eastAsia="ru-RU"/>
        </w:rPr>
        <w:t xml:space="preserve">.1. В аукционе могут участвовать только заявители, признанные участниками аукциона. </w:t>
      </w:r>
    </w:p>
    <w:p w:rsidR="004D588E" w:rsidRDefault="004D588E" w:rsidP="0070418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15.2 </w:t>
      </w:r>
      <w:r w:rsidRPr="004D588E">
        <w:rPr>
          <w:rFonts w:ascii="Times New Roman" w:hAnsi="Times New Roman" w:cs="Times New Roman"/>
          <w:sz w:val="24"/>
          <w:szCs w:val="24"/>
        </w:rPr>
        <w:t xml:space="preserve">Аукцион проводится не позднее одного рабочего дня со дня размещения на официальном сайте информации, предусмотренной </w:t>
      </w:r>
      <w:r>
        <w:rPr>
          <w:rFonts w:ascii="Times New Roman" w:hAnsi="Times New Roman" w:cs="Times New Roman"/>
          <w:sz w:val="24"/>
          <w:szCs w:val="24"/>
        </w:rPr>
        <w:t xml:space="preserve"> пунктом 14.6 настоящего Положения</w:t>
      </w:r>
      <w:r w:rsidRPr="004D588E">
        <w:rPr>
          <w:rFonts w:ascii="Times New Roman" w:hAnsi="Times New Roman" w:cs="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4D588E">
        <w:rPr>
          <w:rFonts w:ascii="Times New Roman" w:hAnsi="Times New Roman" w:cs="Times New Roman"/>
          <w:sz w:val="24"/>
          <w:szCs w:val="24"/>
        </w:rPr>
        <w:t>ии ау</w:t>
      </w:r>
      <w:proofErr w:type="gramEnd"/>
      <w:r w:rsidRPr="004D588E">
        <w:rPr>
          <w:rFonts w:ascii="Times New Roman" w:hAnsi="Times New Roman" w:cs="Times New Roman"/>
          <w:sz w:val="24"/>
          <w:szCs w:val="24"/>
        </w:rPr>
        <w:t>кциона, на "шаг аукциона".</w:t>
      </w:r>
    </w:p>
    <w:p w:rsidR="004A49C2" w:rsidRDefault="004A49C2" w:rsidP="004A49C2">
      <w:pPr>
        <w:pStyle w:val="ConsPlusNormal"/>
        <w:spacing w:before="240"/>
        <w:jc w:val="both"/>
      </w:pPr>
      <w:r>
        <w:t>15.3.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кциона.</w:t>
      </w:r>
    </w:p>
    <w:p w:rsidR="004A49C2" w:rsidRDefault="004A49C2" w:rsidP="004A49C2">
      <w:pPr>
        <w:pStyle w:val="ConsPlusNormal"/>
        <w:spacing w:before="240"/>
        <w:jc w:val="both"/>
      </w:pPr>
      <w:r>
        <w:t>15.4</w:t>
      </w:r>
      <w:proofErr w:type="gramStart"/>
      <w:r>
        <w:t xml:space="preserve">  П</w:t>
      </w:r>
      <w:proofErr w:type="gramEnd"/>
      <w:r>
        <w:t>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4A49C2" w:rsidRDefault="004A49C2" w:rsidP="004A49C2">
      <w:pPr>
        <w:pStyle w:val="ConsPlusNormal"/>
        <w:spacing w:before="24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450E8F" w:rsidRDefault="00450E8F" w:rsidP="00450E8F">
      <w:pPr>
        <w:pStyle w:val="ConsPlusNormal"/>
        <w:spacing w:before="240"/>
        <w:jc w:val="both"/>
      </w:pPr>
      <w:r>
        <w:t xml:space="preserve">15.5 </w:t>
      </w:r>
      <w:r w:rsidR="004A49C2">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4A49C2">
        <w:t>предложение</w:t>
      </w:r>
      <w:proofErr w:type="gramEnd"/>
      <w:r w:rsidR="004A49C2">
        <w:t xml:space="preserve"> о цене договора которого является лучшим текущим предложением о цене договора, не вправе делать следующ</w:t>
      </w:r>
      <w:r>
        <w:t>ее предложение о цен</w:t>
      </w:r>
    </w:p>
    <w:p w:rsidR="004A49C2" w:rsidRDefault="00450E8F" w:rsidP="00450E8F">
      <w:pPr>
        <w:pStyle w:val="ConsPlusNormal"/>
        <w:spacing w:before="240"/>
        <w:jc w:val="both"/>
      </w:pPr>
      <w:r>
        <w:t xml:space="preserve">15.6 </w:t>
      </w:r>
      <w:r w:rsidR="004A49C2">
        <w:t>Победителем аукциона признается лицо, предложившее наиболее высокую цену договора.</w:t>
      </w:r>
    </w:p>
    <w:p w:rsidR="004A49C2" w:rsidRDefault="00450E8F" w:rsidP="00450E8F">
      <w:pPr>
        <w:pStyle w:val="ConsPlusNormal"/>
        <w:spacing w:before="240"/>
        <w:jc w:val="both"/>
      </w:pPr>
      <w:r>
        <w:t xml:space="preserve">15.7 </w:t>
      </w:r>
      <w:r w:rsidR="004A49C2">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4A49C2" w:rsidRDefault="00450E8F" w:rsidP="00450E8F">
      <w:pPr>
        <w:pStyle w:val="ConsPlusNormal"/>
        <w:spacing w:before="240"/>
        <w:jc w:val="both"/>
      </w:pPr>
      <w:r>
        <w:t>15.8</w:t>
      </w:r>
      <w:proofErr w:type="gramStart"/>
      <w:r w:rsidR="004A49C2">
        <w:t xml:space="preserve"> Н</w:t>
      </w:r>
      <w:proofErr w:type="gramEnd"/>
      <w:r w:rsidR="004A49C2">
        <w:t>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4A49C2" w:rsidRDefault="004A49C2" w:rsidP="004A49C2">
      <w:pPr>
        <w:pStyle w:val="ConsPlusNormal"/>
        <w:spacing w:before="240"/>
        <w:ind w:firstLine="540"/>
        <w:jc w:val="both"/>
      </w:pPr>
      <w:r>
        <w:t>1) дата и время проведения аукциона;</w:t>
      </w:r>
    </w:p>
    <w:p w:rsidR="004A49C2" w:rsidRDefault="004A49C2" w:rsidP="004A49C2">
      <w:pPr>
        <w:pStyle w:val="ConsPlusNormal"/>
        <w:spacing w:before="240"/>
        <w:ind w:firstLine="540"/>
        <w:jc w:val="both"/>
      </w:pPr>
      <w:r>
        <w:lastRenderedPageBreak/>
        <w:t>2) полные наименования (для юридических лиц), фамилии, имена, отчества (при наличии) (для физических лиц) участников аукциона;</w:t>
      </w:r>
    </w:p>
    <w:p w:rsidR="004A49C2" w:rsidRDefault="004A49C2" w:rsidP="004A49C2">
      <w:pPr>
        <w:pStyle w:val="ConsPlusNormal"/>
        <w:spacing w:before="240"/>
        <w:ind w:firstLine="540"/>
        <w:jc w:val="both"/>
      </w:pPr>
      <w:r>
        <w:t>3) начальная (минимальная) цена договора (цена лота), последнее и предпоследнее предложения о цене договора;</w:t>
      </w:r>
    </w:p>
    <w:p w:rsidR="004A49C2" w:rsidRDefault="004A49C2" w:rsidP="004A49C2">
      <w:pPr>
        <w:pStyle w:val="ConsPlusNormal"/>
        <w:spacing w:before="24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4A49C2" w:rsidRDefault="00450E8F" w:rsidP="004A49C2">
      <w:pPr>
        <w:pStyle w:val="ConsPlusNormal"/>
        <w:spacing w:before="240"/>
        <w:ind w:firstLine="540"/>
        <w:jc w:val="both"/>
      </w:pPr>
      <w:r>
        <w:t xml:space="preserve">15.9 </w:t>
      </w:r>
      <w:r w:rsidR="004A49C2">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4A49C2" w:rsidRDefault="00450E8F" w:rsidP="004A49C2">
      <w:pPr>
        <w:pStyle w:val="ConsPlusNormal"/>
        <w:spacing w:before="240"/>
        <w:ind w:firstLine="540"/>
        <w:jc w:val="both"/>
      </w:pPr>
      <w:r>
        <w:t>15.10</w:t>
      </w:r>
      <w:r w:rsidR="004A49C2">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004A49C2">
        <w:t>размещения протокола проведения итогов аукциона</w:t>
      </w:r>
      <w:proofErr w:type="gramEnd"/>
      <w:r w:rsidR="004A49C2">
        <w:t xml:space="preserve"> на официальном сайте.</w:t>
      </w:r>
    </w:p>
    <w:p w:rsidR="004A49C2" w:rsidRDefault="004A49C2" w:rsidP="004A49C2">
      <w:pPr>
        <w:pStyle w:val="ConsPlusNormal"/>
        <w:spacing w:before="240"/>
        <w:ind w:firstLine="540"/>
        <w:jc w:val="both"/>
      </w:pPr>
      <w: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w:t>
      </w:r>
    </w:p>
    <w:p w:rsidR="004A49C2" w:rsidRDefault="00450E8F" w:rsidP="004A49C2">
      <w:pPr>
        <w:pStyle w:val="ConsPlusNormal"/>
        <w:spacing w:before="240"/>
        <w:ind w:firstLine="540"/>
        <w:jc w:val="both"/>
      </w:pPr>
      <w:r>
        <w:t>15.11</w:t>
      </w:r>
      <w:r w:rsidR="004A49C2">
        <w:t xml:space="preserve">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4A49C2" w:rsidRDefault="00450E8F" w:rsidP="004A49C2">
      <w:pPr>
        <w:pStyle w:val="ConsPlusNormal"/>
        <w:spacing w:before="240"/>
        <w:ind w:firstLine="540"/>
        <w:jc w:val="both"/>
      </w:pPr>
      <w:r>
        <w:t>15.12</w:t>
      </w:r>
      <w:r w:rsidR="004A49C2">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004A49C2">
        <w:t>связи</w:t>
      </w:r>
      <w:proofErr w:type="gramEnd"/>
      <w:r w:rsidR="004A49C2">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004A49C2">
        <w:t>несостоявшимся</w:t>
      </w:r>
      <w:proofErr w:type="gramEnd"/>
      <w:r w:rsidR="004A49C2">
        <w:t>.</w:t>
      </w:r>
    </w:p>
    <w:p w:rsidR="004A49C2" w:rsidRDefault="004A49C2" w:rsidP="004A49C2">
      <w:pPr>
        <w:pStyle w:val="ConsPlusNormal"/>
        <w:spacing w:before="24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t>ии ау</w:t>
      </w:r>
      <w:proofErr w:type="gramEnd"/>
      <w: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A49C2" w:rsidRDefault="00450E8F" w:rsidP="004A49C2">
      <w:pPr>
        <w:pStyle w:val="ConsPlusNormal"/>
        <w:spacing w:before="240"/>
        <w:ind w:firstLine="540"/>
        <w:jc w:val="both"/>
      </w:pPr>
      <w:r>
        <w:t>15.13</w:t>
      </w:r>
      <w:r w:rsidR="004A49C2">
        <w:t>. В случае</w:t>
      </w:r>
      <w:proofErr w:type="gramStart"/>
      <w:r w:rsidR="004A49C2">
        <w:t>,</w:t>
      </w:r>
      <w:proofErr w:type="gramEnd"/>
      <w:r w:rsidR="004A49C2">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4A49C2" w:rsidRDefault="00450E8F" w:rsidP="004A49C2">
      <w:pPr>
        <w:pStyle w:val="ConsPlusNormal"/>
        <w:spacing w:before="240"/>
        <w:ind w:firstLine="540"/>
        <w:jc w:val="both"/>
      </w:pPr>
      <w:r>
        <w:t>15.14</w:t>
      </w:r>
      <w:r w:rsidR="004A49C2">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w:t>
      </w:r>
      <w:r w:rsidR="004A49C2">
        <w:lastRenderedPageBreak/>
        <w:t>площадки не менее десяти лет, если иное не установлено законодательством об архивном деле в Российской Федерации.</w:t>
      </w:r>
    </w:p>
    <w:p w:rsidR="004A49C2" w:rsidRDefault="004A49C2" w:rsidP="004A49C2">
      <w:pPr>
        <w:pStyle w:val="ConsPlusNormal"/>
        <w:ind w:firstLine="540"/>
        <w:jc w:val="both"/>
      </w:pPr>
    </w:p>
    <w:p w:rsidR="004A49C2" w:rsidRPr="004D588E" w:rsidRDefault="004A49C2"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D588E" w:rsidRDefault="004D588E"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17.2. Аукцион проводится путем повышения начальной (минимальной) цены договора (цены лота), указанной в извещении о проведен</w:t>
      </w:r>
      <w:proofErr w:type="gramStart"/>
      <w:r w:rsidRPr="009D6CBF">
        <w:rPr>
          <w:rFonts w:ascii="Times New Roman" w:eastAsia="Times New Roman" w:hAnsi="Times New Roman" w:cs="Times New Roman"/>
          <w:color w:val="000000"/>
          <w:sz w:val="24"/>
          <w:szCs w:val="24"/>
          <w:lang w:eastAsia="ru-RU"/>
        </w:rPr>
        <w:t>ии ау</w:t>
      </w:r>
      <w:proofErr w:type="gramEnd"/>
      <w:r w:rsidRPr="009D6CBF">
        <w:rPr>
          <w:rFonts w:ascii="Times New Roman" w:eastAsia="Times New Roman" w:hAnsi="Times New Roman" w:cs="Times New Roman"/>
          <w:color w:val="000000"/>
          <w:sz w:val="24"/>
          <w:szCs w:val="24"/>
          <w:lang w:eastAsia="ru-RU"/>
        </w:rPr>
        <w:t>кциона, на «шаг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D6CBF">
        <w:rPr>
          <w:rFonts w:ascii="Times New Roman" w:eastAsia="Times New Roman" w:hAnsi="Times New Roman" w:cs="Times New Roman"/>
          <w:color w:val="000000"/>
          <w:sz w:val="24"/>
          <w:szCs w:val="24"/>
          <w:lang w:eastAsia="ru-RU"/>
        </w:rPr>
        <w:t>ии ау</w:t>
      </w:r>
      <w:proofErr w:type="gramEnd"/>
      <w:r w:rsidRPr="009D6CBF">
        <w:rPr>
          <w:rFonts w:ascii="Times New Roman" w:eastAsia="Times New Roman" w:hAnsi="Times New Roman" w:cs="Times New Roman"/>
          <w:color w:val="000000"/>
          <w:sz w:val="24"/>
          <w:szCs w:val="24"/>
          <w:lang w:eastAsia="ru-RU"/>
        </w:rPr>
        <w:t xml:space="preserve">кциона. </w:t>
      </w:r>
      <w:proofErr w:type="gramStart"/>
      <w:r w:rsidRPr="009D6CBF">
        <w:rPr>
          <w:rFonts w:ascii="Times New Roman" w:eastAsia="Times New Roman" w:hAnsi="Times New Roman"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17.4. Аукционист выбирается из числа членов аукционной комиссии путем открытого голосования членов аукционной комиссии большинством голосов.</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17.5. Аукцион проводится в следующем порядке: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9D6CBF">
        <w:rPr>
          <w:rFonts w:ascii="Times New Roman" w:eastAsia="Times New Roman" w:hAnsi="Times New Roman" w:cs="Times New Roman"/>
          <w:color w:val="000000"/>
          <w:sz w:val="24"/>
          <w:szCs w:val="24"/>
          <w:lang w:eastAsia="ru-RU"/>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9D6CBF">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17.5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9D6CBF">
        <w:rPr>
          <w:rFonts w:ascii="Times New Roman" w:eastAsia="Times New Roman" w:hAnsi="Times New Roman" w:cs="Times New Roman"/>
          <w:color w:val="000000"/>
          <w:sz w:val="24"/>
          <w:szCs w:val="24"/>
          <w:lang w:eastAsia="ru-RU"/>
        </w:rPr>
        <w:t xml:space="preserve"> цене договора;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17.7. </w:t>
      </w:r>
      <w:proofErr w:type="gramStart"/>
      <w:r w:rsidRPr="009D6CBF">
        <w:rPr>
          <w:rFonts w:ascii="Times New Roman" w:eastAsia="Times New Roman" w:hAnsi="Times New Roman" w:cs="Times New Roman"/>
          <w:color w:val="000000"/>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17.8. </w:t>
      </w:r>
      <w:proofErr w:type="gramStart"/>
      <w:r w:rsidRPr="009D6CBF">
        <w:rPr>
          <w:rFonts w:ascii="Times New Roman" w:eastAsia="Times New Roman" w:hAnsi="Times New Roman" w:cs="Times New Roman"/>
          <w:color w:val="000000"/>
          <w:sz w:val="24"/>
          <w:szCs w:val="24"/>
          <w:lang w:eastAsia="ru-RU"/>
        </w:rPr>
        <w:t>Аукционная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и месте жительства (для физического лица) победителя аукциона и участника, который сделал предпоследнее предложение о цене</w:t>
      </w:r>
      <w:proofErr w:type="gramEnd"/>
      <w:r w:rsidRPr="009D6CBF">
        <w:rPr>
          <w:rFonts w:ascii="Times New Roman" w:eastAsia="Times New Roman" w:hAnsi="Times New Roman" w:cs="Times New Roman"/>
          <w:color w:val="000000"/>
          <w:sz w:val="24"/>
          <w:szCs w:val="24"/>
          <w:lang w:eastAsia="ru-RU"/>
        </w:rPr>
        <w:t xml:space="preserve">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17.9. Аукционная комиссия осуществляет аудио- или видеозапись проведения аукциона. Любой участник аукциона вправе осуществлять аудио- или видеозапись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17.10. Организатор аукциона в течение трех рабочих дней </w:t>
      </w:r>
      <w:proofErr w:type="gramStart"/>
      <w:r w:rsidRPr="009D6CBF">
        <w:rPr>
          <w:rFonts w:ascii="Times New Roman" w:eastAsia="Times New Roman" w:hAnsi="Times New Roman" w:cs="Times New Roman"/>
          <w:color w:val="000000"/>
          <w:sz w:val="24"/>
          <w:szCs w:val="24"/>
          <w:lang w:eastAsia="ru-RU"/>
        </w:rPr>
        <w:t>с даты подписания</w:t>
      </w:r>
      <w:proofErr w:type="gramEnd"/>
      <w:r w:rsidRPr="009D6CBF">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17.11.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17.12.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9D6CBF">
        <w:rPr>
          <w:rFonts w:ascii="Times New Roman" w:eastAsia="Times New Roman" w:hAnsi="Times New Roman" w:cs="Times New Roman"/>
          <w:color w:val="000000"/>
          <w:sz w:val="24"/>
          <w:szCs w:val="24"/>
          <w:lang w:eastAsia="ru-RU"/>
        </w:rPr>
        <w:t>с даты поступления</w:t>
      </w:r>
      <w:proofErr w:type="gramEnd"/>
      <w:r w:rsidRPr="009D6CBF">
        <w:rPr>
          <w:rFonts w:ascii="Times New Roman" w:eastAsia="Times New Roman" w:hAnsi="Times New Roman" w:cs="Times New Roman"/>
          <w:color w:val="000000"/>
          <w:sz w:val="24"/>
          <w:szCs w:val="24"/>
          <w:lang w:eastAsia="ru-RU"/>
        </w:rPr>
        <w:t xml:space="preserve"> такого запроса </w:t>
      </w:r>
      <w:r w:rsidRPr="009D6CBF">
        <w:rPr>
          <w:rFonts w:ascii="Times New Roman" w:eastAsia="Times New Roman" w:hAnsi="Times New Roman" w:cs="Times New Roman"/>
          <w:color w:val="000000"/>
          <w:sz w:val="24"/>
          <w:szCs w:val="24"/>
          <w:lang w:eastAsia="ru-RU"/>
        </w:rPr>
        <w:lastRenderedPageBreak/>
        <w:t>обязан представить участнику аукциона соответствующие разъяснения в письменной форме.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17.13.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18. Заключение договора по результатам проведения конкурса или аукциона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18.1. Заключение договора осуществляется в порядке, предусмотренном Гражданским кодексом Российской Федерации и иными федеральными законами.</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18.2. 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пунктами 8.2 настоящего Положения.</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18.3. </w:t>
      </w:r>
      <w:proofErr w:type="gramStart"/>
      <w:r w:rsidRPr="009D6CBF">
        <w:rPr>
          <w:rFonts w:ascii="Times New Roman" w:eastAsia="Times New Roman" w:hAnsi="Times New Roman" w:cs="Times New Roman"/>
          <w:color w:val="000000"/>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18.2 настоящего Положения,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w:t>
      </w:r>
      <w:proofErr w:type="gramEnd"/>
      <w:r w:rsidRPr="009D6CBF">
        <w:rPr>
          <w:rFonts w:ascii="Times New Roman" w:eastAsia="Times New Roman" w:hAnsi="Times New Roman" w:cs="Times New Roman"/>
          <w:color w:val="000000"/>
          <w:sz w:val="24"/>
          <w:szCs w:val="24"/>
          <w:lang w:eastAsia="ru-RU"/>
        </w:rPr>
        <w:t xml:space="preserve">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Протокол составляется в двух экземплярах, один из которых хранится у организатора конкурса.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18.4. Организатор конкурса размещает Протокол на официальном сайте торгов в течение дня, следующего после подписания Протокола, а также передает один экземпляр Протокола лицу, с которым отказывается заключить договор, в течение двух рабочих дней </w:t>
      </w:r>
      <w:proofErr w:type="gramStart"/>
      <w:r w:rsidRPr="009D6CBF">
        <w:rPr>
          <w:rFonts w:ascii="Times New Roman" w:eastAsia="Times New Roman" w:hAnsi="Times New Roman" w:cs="Times New Roman"/>
          <w:color w:val="000000"/>
          <w:sz w:val="24"/>
          <w:szCs w:val="24"/>
          <w:lang w:eastAsia="ru-RU"/>
        </w:rPr>
        <w:t>с даты подписания</w:t>
      </w:r>
      <w:proofErr w:type="gramEnd"/>
      <w:r w:rsidRPr="009D6CBF">
        <w:rPr>
          <w:rFonts w:ascii="Times New Roman" w:eastAsia="Times New Roman" w:hAnsi="Times New Roman" w:cs="Times New Roman"/>
          <w:color w:val="000000"/>
          <w:sz w:val="24"/>
          <w:szCs w:val="24"/>
          <w:lang w:eastAsia="ru-RU"/>
        </w:rPr>
        <w:t xml:space="preserve"> Протокола.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18.5. В случае отказа от заключения договора с победителем конкурса организатор конкурса обязан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участие, в конкурсе которого присвоен второй номер.</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18.6. В случае уклонения участника конкурса, заявке на </w:t>
      </w:r>
      <w:proofErr w:type="gramStart"/>
      <w:r w:rsidRPr="009D6CBF">
        <w:rPr>
          <w:rFonts w:ascii="Times New Roman" w:eastAsia="Times New Roman" w:hAnsi="Times New Roman" w:cs="Times New Roman"/>
          <w:color w:val="000000"/>
          <w:sz w:val="24"/>
          <w:szCs w:val="24"/>
          <w:lang w:eastAsia="ru-RU"/>
        </w:rPr>
        <w:t>участие</w:t>
      </w:r>
      <w:proofErr w:type="gramEnd"/>
      <w:r w:rsidRPr="009D6CBF">
        <w:rPr>
          <w:rFonts w:ascii="Times New Roman" w:eastAsia="Times New Roman" w:hAnsi="Times New Roman" w:cs="Times New Roman"/>
          <w:color w:val="000000"/>
          <w:sz w:val="24"/>
          <w:szCs w:val="24"/>
          <w:lang w:eastAsia="ru-RU"/>
        </w:rPr>
        <w:t xml:space="preserve"> в конкурсе которого присвоен второй номер, от заключения договора конкурс признается несостоявшимся. При этом организатор конкурса вправе объявить о проведении нового конкурса либо аукциона в установленном порядке.</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18.7. Заключение договора по результатам аукциона осуществляется в порядке, установленном пунктами 18.1 – 18.6 настоящего Положения.</w:t>
      </w: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 xml:space="preserve">19. Последствия признания аукциона </w:t>
      </w:r>
      <w:proofErr w:type="gramStart"/>
      <w:r w:rsidRPr="00B127C9">
        <w:rPr>
          <w:rFonts w:ascii="Times New Roman" w:eastAsia="Times New Roman" w:hAnsi="Times New Roman" w:cs="Times New Roman"/>
          <w:b/>
          <w:color w:val="000000"/>
          <w:sz w:val="24"/>
          <w:szCs w:val="24"/>
          <w:lang w:eastAsia="ru-RU"/>
        </w:rPr>
        <w:t>несостоявшимся</w:t>
      </w:r>
      <w:proofErr w:type="gramEnd"/>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19.1. В случае если аукцион признан несостоявшимся по причине подачи единственной заявки на участие в </w:t>
      </w:r>
      <w:proofErr w:type="gramStart"/>
      <w:r w:rsidRPr="009D6CBF">
        <w:rPr>
          <w:rFonts w:ascii="Times New Roman" w:eastAsia="Times New Roman" w:hAnsi="Times New Roman" w:cs="Times New Roman"/>
          <w:color w:val="000000"/>
          <w:sz w:val="24"/>
          <w:szCs w:val="24"/>
          <w:lang w:eastAsia="ru-RU"/>
        </w:rPr>
        <w:t>аукционе</w:t>
      </w:r>
      <w:proofErr w:type="gramEnd"/>
      <w:r w:rsidRPr="009D6CBF">
        <w:rPr>
          <w:rFonts w:ascii="Times New Roman" w:eastAsia="Times New Roman" w:hAnsi="Times New Roman" w:cs="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w:t>
      </w:r>
      <w:r w:rsidRPr="009D6CBF">
        <w:rPr>
          <w:rFonts w:ascii="Times New Roman" w:eastAsia="Times New Roman" w:hAnsi="Times New Roman" w:cs="Times New Roman"/>
          <w:color w:val="000000"/>
          <w:sz w:val="24"/>
          <w:szCs w:val="24"/>
          <w:lang w:eastAsia="ru-RU"/>
        </w:rPr>
        <w:lastRenderedPageBreak/>
        <w:t>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D6CBF">
        <w:rPr>
          <w:rFonts w:ascii="Times New Roman" w:eastAsia="Times New Roman" w:hAnsi="Times New Roman" w:cs="Times New Roman"/>
          <w:color w:val="000000"/>
          <w:sz w:val="24"/>
          <w:szCs w:val="24"/>
          <w:lang w:eastAsia="ru-RU"/>
        </w:rPr>
        <w:t>ии ау</w:t>
      </w:r>
      <w:proofErr w:type="gramEnd"/>
      <w:r w:rsidRPr="009D6CBF">
        <w:rPr>
          <w:rFonts w:ascii="Times New Roman" w:eastAsia="Times New Roman" w:hAnsi="Times New Roman" w:cs="Times New Roman"/>
          <w:color w:val="000000"/>
          <w:sz w:val="24"/>
          <w:szCs w:val="24"/>
          <w:lang w:eastAsia="ru-RU"/>
        </w:rPr>
        <w:t>кциона.</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19.2. В случае если аукцион признан несостоявшимся по основаниям, не указанным в 19.1 настоящего Положения,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04189" w:rsidRPr="00B127C9" w:rsidRDefault="00704189" w:rsidP="00B127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127C9">
        <w:rPr>
          <w:rFonts w:ascii="Times New Roman" w:eastAsia="Times New Roman" w:hAnsi="Times New Roman" w:cs="Times New Roman"/>
          <w:b/>
          <w:color w:val="000000"/>
          <w:sz w:val="24"/>
          <w:szCs w:val="24"/>
          <w:lang w:eastAsia="ru-RU"/>
        </w:rPr>
        <w:t>20. Заключительные положения</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 xml:space="preserve">20.1. </w:t>
      </w:r>
      <w:proofErr w:type="gramStart"/>
      <w:r w:rsidRPr="009D6CBF">
        <w:rPr>
          <w:rFonts w:ascii="Times New Roman" w:eastAsia="Times New Roman" w:hAnsi="Times New Roman" w:cs="Times New Roman"/>
          <w:color w:val="000000"/>
          <w:sz w:val="24"/>
          <w:szCs w:val="24"/>
          <w:lang w:eastAsia="ru-RU"/>
        </w:rPr>
        <w:t>Все протоколы, составленные в ходе проведения конкурса или аукциона, заявки на участие в конкурсе или аукционе, конкурсная документация, документация об аукционе, изменения, внесенные в конкурсную документацию или документацию об аукционе, разъяснения конкурсной документации или документации об аукционе, а также аудио- или видеозапись вскрытия конвертов с заявками на участие в конкурсе или аудио- или видеозапись аукциона хранятся организатором конкурса или аукциона</w:t>
      </w:r>
      <w:proofErr w:type="gramEnd"/>
      <w:r w:rsidRPr="009D6CBF">
        <w:rPr>
          <w:rFonts w:ascii="Times New Roman" w:eastAsia="Times New Roman" w:hAnsi="Times New Roman" w:cs="Times New Roman"/>
          <w:color w:val="000000"/>
          <w:sz w:val="24"/>
          <w:szCs w:val="24"/>
          <w:lang w:eastAsia="ru-RU"/>
        </w:rPr>
        <w:t xml:space="preserve"> не менее трех лет.</w:t>
      </w:r>
    </w:p>
    <w:p w:rsidR="00704189" w:rsidRPr="009D6CBF" w:rsidRDefault="00704189" w:rsidP="007041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20.2. Вопросы, не урегулированные настоящим Положением, разрешаются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10.02.2010г. № 67.</w:t>
      </w:r>
    </w:p>
    <w:p w:rsidR="00704189" w:rsidRPr="009D6CBF" w:rsidRDefault="00704189" w:rsidP="00704189">
      <w:pPr>
        <w:shd w:val="clear" w:color="auto" w:fill="FFFFFF"/>
        <w:spacing w:line="240" w:lineRule="auto"/>
        <w:rPr>
          <w:rFonts w:ascii="Times New Roman" w:eastAsia="Times New Roman" w:hAnsi="Times New Roman" w:cs="Times New Roman"/>
          <w:color w:val="000000"/>
          <w:sz w:val="24"/>
          <w:szCs w:val="24"/>
          <w:lang w:eastAsia="ru-RU"/>
        </w:rPr>
      </w:pPr>
      <w:r w:rsidRPr="009D6CBF">
        <w:rPr>
          <w:rFonts w:ascii="Times New Roman" w:eastAsia="Times New Roman" w:hAnsi="Times New Roman" w:cs="Times New Roman"/>
          <w:color w:val="000000"/>
          <w:sz w:val="24"/>
          <w:szCs w:val="24"/>
          <w:lang w:eastAsia="ru-RU"/>
        </w:rPr>
        <w:t>Дата создания: 07-05-2019</w:t>
      </w:r>
    </w:p>
    <w:p w:rsidR="000178AE" w:rsidRDefault="000178AE"/>
    <w:sectPr w:rsidR="000178AE" w:rsidSect="001B7A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3E15"/>
    <w:multiLevelType w:val="multilevel"/>
    <w:tmpl w:val="DBC0F3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EC5577D"/>
    <w:multiLevelType w:val="hybridMultilevel"/>
    <w:tmpl w:val="83C2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EFC"/>
    <w:rsid w:val="00011DC5"/>
    <w:rsid w:val="000178AE"/>
    <w:rsid w:val="00036DCE"/>
    <w:rsid w:val="00075222"/>
    <w:rsid w:val="00097C93"/>
    <w:rsid w:val="000C4C30"/>
    <w:rsid w:val="000D52CD"/>
    <w:rsid w:val="000F026F"/>
    <w:rsid w:val="00105683"/>
    <w:rsid w:val="00143190"/>
    <w:rsid w:val="00155B25"/>
    <w:rsid w:val="001674D7"/>
    <w:rsid w:val="001B6876"/>
    <w:rsid w:val="001B7AD3"/>
    <w:rsid w:val="001C5387"/>
    <w:rsid w:val="001D5F74"/>
    <w:rsid w:val="001E2129"/>
    <w:rsid w:val="00231D78"/>
    <w:rsid w:val="00236BA7"/>
    <w:rsid w:val="0027186E"/>
    <w:rsid w:val="00283DC2"/>
    <w:rsid w:val="002B2D49"/>
    <w:rsid w:val="002C1CAF"/>
    <w:rsid w:val="002E1B0C"/>
    <w:rsid w:val="002F5BDB"/>
    <w:rsid w:val="00363C5F"/>
    <w:rsid w:val="003707D2"/>
    <w:rsid w:val="00392DDA"/>
    <w:rsid w:val="003D2527"/>
    <w:rsid w:val="003F5FAA"/>
    <w:rsid w:val="004169AE"/>
    <w:rsid w:val="00450E8F"/>
    <w:rsid w:val="00456BD2"/>
    <w:rsid w:val="004A2DCA"/>
    <w:rsid w:val="004A49C2"/>
    <w:rsid w:val="004D588E"/>
    <w:rsid w:val="004F3A2F"/>
    <w:rsid w:val="004F6BF8"/>
    <w:rsid w:val="00591BF7"/>
    <w:rsid w:val="005A4415"/>
    <w:rsid w:val="005E1A5F"/>
    <w:rsid w:val="00622557"/>
    <w:rsid w:val="006268F0"/>
    <w:rsid w:val="006A45B8"/>
    <w:rsid w:val="006C4A54"/>
    <w:rsid w:val="00704189"/>
    <w:rsid w:val="0071011C"/>
    <w:rsid w:val="0073646E"/>
    <w:rsid w:val="007655BD"/>
    <w:rsid w:val="007C32E7"/>
    <w:rsid w:val="0082527B"/>
    <w:rsid w:val="008430DF"/>
    <w:rsid w:val="00874C43"/>
    <w:rsid w:val="009215D2"/>
    <w:rsid w:val="009A599C"/>
    <w:rsid w:val="009B6A0B"/>
    <w:rsid w:val="009D6CBF"/>
    <w:rsid w:val="009F034F"/>
    <w:rsid w:val="009F1EFC"/>
    <w:rsid w:val="00A37EA8"/>
    <w:rsid w:val="00A531AE"/>
    <w:rsid w:val="00AA7D25"/>
    <w:rsid w:val="00AC6E38"/>
    <w:rsid w:val="00B127C9"/>
    <w:rsid w:val="00B62EE1"/>
    <w:rsid w:val="00BE4884"/>
    <w:rsid w:val="00C20759"/>
    <w:rsid w:val="00C24339"/>
    <w:rsid w:val="00C5264D"/>
    <w:rsid w:val="00C74BBD"/>
    <w:rsid w:val="00C75221"/>
    <w:rsid w:val="00C91EC0"/>
    <w:rsid w:val="00CD7CF5"/>
    <w:rsid w:val="00CE3FB4"/>
    <w:rsid w:val="00D92998"/>
    <w:rsid w:val="00DA5904"/>
    <w:rsid w:val="00DD7371"/>
    <w:rsid w:val="00E15297"/>
    <w:rsid w:val="00E22CE8"/>
    <w:rsid w:val="00E43CE3"/>
    <w:rsid w:val="00F24AB6"/>
    <w:rsid w:val="00F421A2"/>
    <w:rsid w:val="00F95524"/>
    <w:rsid w:val="00FC21FE"/>
    <w:rsid w:val="00FD1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25"/>
  </w:style>
  <w:style w:type="paragraph" w:styleId="1">
    <w:name w:val="heading 1"/>
    <w:basedOn w:val="a"/>
    <w:link w:val="10"/>
    <w:uiPriority w:val="9"/>
    <w:qFormat/>
    <w:rsid w:val="00704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8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04189"/>
    <w:rPr>
      <w:color w:val="0000FF"/>
      <w:u w:val="single"/>
    </w:rPr>
  </w:style>
  <w:style w:type="character" w:customStyle="1" w:styleId="doc-filesize">
    <w:name w:val="doc-filesize"/>
    <w:basedOn w:val="a0"/>
    <w:rsid w:val="00704189"/>
  </w:style>
  <w:style w:type="paragraph" w:styleId="a4">
    <w:name w:val="Normal (Web)"/>
    <w:basedOn w:val="a"/>
    <w:uiPriority w:val="99"/>
    <w:semiHidden/>
    <w:unhideWhenUsed/>
    <w:rsid w:val="0070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4189"/>
    <w:rPr>
      <w:b/>
      <w:bCs/>
    </w:rPr>
  </w:style>
  <w:style w:type="paragraph" w:styleId="a6">
    <w:name w:val="Balloon Text"/>
    <w:basedOn w:val="a"/>
    <w:link w:val="a7"/>
    <w:uiPriority w:val="99"/>
    <w:semiHidden/>
    <w:unhideWhenUsed/>
    <w:rsid w:val="007041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189"/>
    <w:rPr>
      <w:rFonts w:ascii="Tahoma" w:hAnsi="Tahoma" w:cs="Tahoma"/>
      <w:sz w:val="16"/>
      <w:szCs w:val="16"/>
    </w:rPr>
  </w:style>
  <w:style w:type="paragraph" w:styleId="a8">
    <w:name w:val="List Paragraph"/>
    <w:basedOn w:val="a"/>
    <w:uiPriority w:val="34"/>
    <w:qFormat/>
    <w:rsid w:val="000F026F"/>
    <w:pPr>
      <w:ind w:left="720"/>
      <w:contextualSpacing/>
    </w:pPr>
  </w:style>
  <w:style w:type="paragraph" w:customStyle="1" w:styleId="ConsPlusNormal">
    <w:name w:val="ConsPlusNormal"/>
    <w:rsid w:val="004F3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8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04189"/>
    <w:rPr>
      <w:color w:val="0000FF"/>
      <w:u w:val="single"/>
    </w:rPr>
  </w:style>
  <w:style w:type="character" w:customStyle="1" w:styleId="doc-filesize">
    <w:name w:val="doc-filesize"/>
    <w:basedOn w:val="a0"/>
    <w:rsid w:val="00704189"/>
  </w:style>
  <w:style w:type="paragraph" w:styleId="a4">
    <w:name w:val="Normal (Web)"/>
    <w:basedOn w:val="a"/>
    <w:uiPriority w:val="99"/>
    <w:semiHidden/>
    <w:unhideWhenUsed/>
    <w:rsid w:val="0070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4189"/>
    <w:rPr>
      <w:b/>
      <w:bCs/>
    </w:rPr>
  </w:style>
  <w:style w:type="paragraph" w:styleId="a6">
    <w:name w:val="Balloon Text"/>
    <w:basedOn w:val="a"/>
    <w:link w:val="a7"/>
    <w:uiPriority w:val="99"/>
    <w:semiHidden/>
    <w:unhideWhenUsed/>
    <w:rsid w:val="007041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189"/>
    <w:rPr>
      <w:rFonts w:ascii="Tahoma" w:hAnsi="Tahoma" w:cs="Tahoma"/>
      <w:sz w:val="16"/>
      <w:szCs w:val="16"/>
    </w:rPr>
  </w:style>
  <w:style w:type="paragraph" w:styleId="a8">
    <w:name w:val="List Paragraph"/>
    <w:basedOn w:val="a"/>
    <w:uiPriority w:val="34"/>
    <w:qFormat/>
    <w:rsid w:val="000F026F"/>
    <w:pPr>
      <w:ind w:left="720"/>
      <w:contextualSpacing/>
    </w:pPr>
  </w:style>
  <w:style w:type="paragraph" w:customStyle="1" w:styleId="ConsPlusNormal">
    <w:name w:val="ConsPlusNormal"/>
    <w:rsid w:val="004F3A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21616">
      <w:bodyDiv w:val="1"/>
      <w:marLeft w:val="0"/>
      <w:marRight w:val="0"/>
      <w:marTop w:val="0"/>
      <w:marBottom w:val="0"/>
      <w:divBdr>
        <w:top w:val="none" w:sz="0" w:space="0" w:color="auto"/>
        <w:left w:val="none" w:sz="0" w:space="0" w:color="auto"/>
        <w:bottom w:val="none" w:sz="0" w:space="0" w:color="auto"/>
        <w:right w:val="none" w:sz="0" w:space="0" w:color="auto"/>
      </w:divBdr>
    </w:div>
    <w:div w:id="38290648">
      <w:bodyDiv w:val="1"/>
      <w:marLeft w:val="0"/>
      <w:marRight w:val="0"/>
      <w:marTop w:val="0"/>
      <w:marBottom w:val="0"/>
      <w:divBdr>
        <w:top w:val="none" w:sz="0" w:space="0" w:color="auto"/>
        <w:left w:val="none" w:sz="0" w:space="0" w:color="auto"/>
        <w:bottom w:val="none" w:sz="0" w:space="0" w:color="auto"/>
        <w:right w:val="none" w:sz="0" w:space="0" w:color="auto"/>
      </w:divBdr>
    </w:div>
    <w:div w:id="151724057">
      <w:bodyDiv w:val="1"/>
      <w:marLeft w:val="0"/>
      <w:marRight w:val="0"/>
      <w:marTop w:val="0"/>
      <w:marBottom w:val="0"/>
      <w:divBdr>
        <w:top w:val="none" w:sz="0" w:space="0" w:color="auto"/>
        <w:left w:val="none" w:sz="0" w:space="0" w:color="auto"/>
        <w:bottom w:val="none" w:sz="0" w:space="0" w:color="auto"/>
        <w:right w:val="none" w:sz="0" w:space="0" w:color="auto"/>
      </w:divBdr>
    </w:div>
    <w:div w:id="177349221">
      <w:bodyDiv w:val="1"/>
      <w:marLeft w:val="0"/>
      <w:marRight w:val="0"/>
      <w:marTop w:val="0"/>
      <w:marBottom w:val="0"/>
      <w:divBdr>
        <w:top w:val="none" w:sz="0" w:space="0" w:color="auto"/>
        <w:left w:val="none" w:sz="0" w:space="0" w:color="auto"/>
        <w:bottom w:val="none" w:sz="0" w:space="0" w:color="auto"/>
        <w:right w:val="none" w:sz="0" w:space="0" w:color="auto"/>
      </w:divBdr>
    </w:div>
    <w:div w:id="193814882">
      <w:bodyDiv w:val="1"/>
      <w:marLeft w:val="0"/>
      <w:marRight w:val="0"/>
      <w:marTop w:val="0"/>
      <w:marBottom w:val="0"/>
      <w:divBdr>
        <w:top w:val="none" w:sz="0" w:space="0" w:color="auto"/>
        <w:left w:val="none" w:sz="0" w:space="0" w:color="auto"/>
        <w:bottom w:val="none" w:sz="0" w:space="0" w:color="auto"/>
        <w:right w:val="none" w:sz="0" w:space="0" w:color="auto"/>
      </w:divBdr>
    </w:div>
    <w:div w:id="285697473">
      <w:bodyDiv w:val="1"/>
      <w:marLeft w:val="0"/>
      <w:marRight w:val="0"/>
      <w:marTop w:val="0"/>
      <w:marBottom w:val="0"/>
      <w:divBdr>
        <w:top w:val="none" w:sz="0" w:space="0" w:color="auto"/>
        <w:left w:val="none" w:sz="0" w:space="0" w:color="auto"/>
        <w:bottom w:val="none" w:sz="0" w:space="0" w:color="auto"/>
        <w:right w:val="none" w:sz="0" w:space="0" w:color="auto"/>
      </w:divBdr>
    </w:div>
    <w:div w:id="305088241">
      <w:bodyDiv w:val="1"/>
      <w:marLeft w:val="0"/>
      <w:marRight w:val="0"/>
      <w:marTop w:val="0"/>
      <w:marBottom w:val="0"/>
      <w:divBdr>
        <w:top w:val="none" w:sz="0" w:space="0" w:color="auto"/>
        <w:left w:val="none" w:sz="0" w:space="0" w:color="auto"/>
        <w:bottom w:val="none" w:sz="0" w:space="0" w:color="auto"/>
        <w:right w:val="none" w:sz="0" w:space="0" w:color="auto"/>
      </w:divBdr>
    </w:div>
    <w:div w:id="387921910">
      <w:bodyDiv w:val="1"/>
      <w:marLeft w:val="0"/>
      <w:marRight w:val="0"/>
      <w:marTop w:val="0"/>
      <w:marBottom w:val="0"/>
      <w:divBdr>
        <w:top w:val="none" w:sz="0" w:space="0" w:color="auto"/>
        <w:left w:val="none" w:sz="0" w:space="0" w:color="auto"/>
        <w:bottom w:val="none" w:sz="0" w:space="0" w:color="auto"/>
        <w:right w:val="none" w:sz="0" w:space="0" w:color="auto"/>
      </w:divBdr>
    </w:div>
    <w:div w:id="443958643">
      <w:bodyDiv w:val="1"/>
      <w:marLeft w:val="0"/>
      <w:marRight w:val="0"/>
      <w:marTop w:val="0"/>
      <w:marBottom w:val="0"/>
      <w:divBdr>
        <w:top w:val="none" w:sz="0" w:space="0" w:color="auto"/>
        <w:left w:val="none" w:sz="0" w:space="0" w:color="auto"/>
        <w:bottom w:val="none" w:sz="0" w:space="0" w:color="auto"/>
        <w:right w:val="none" w:sz="0" w:space="0" w:color="auto"/>
      </w:divBdr>
    </w:div>
    <w:div w:id="546795268">
      <w:bodyDiv w:val="1"/>
      <w:marLeft w:val="0"/>
      <w:marRight w:val="0"/>
      <w:marTop w:val="0"/>
      <w:marBottom w:val="0"/>
      <w:divBdr>
        <w:top w:val="none" w:sz="0" w:space="0" w:color="auto"/>
        <w:left w:val="none" w:sz="0" w:space="0" w:color="auto"/>
        <w:bottom w:val="none" w:sz="0" w:space="0" w:color="auto"/>
        <w:right w:val="none" w:sz="0" w:space="0" w:color="auto"/>
      </w:divBdr>
    </w:div>
    <w:div w:id="649477120">
      <w:bodyDiv w:val="1"/>
      <w:marLeft w:val="0"/>
      <w:marRight w:val="0"/>
      <w:marTop w:val="0"/>
      <w:marBottom w:val="0"/>
      <w:divBdr>
        <w:top w:val="none" w:sz="0" w:space="0" w:color="auto"/>
        <w:left w:val="none" w:sz="0" w:space="0" w:color="auto"/>
        <w:bottom w:val="none" w:sz="0" w:space="0" w:color="auto"/>
        <w:right w:val="none" w:sz="0" w:space="0" w:color="auto"/>
      </w:divBdr>
    </w:div>
    <w:div w:id="741218334">
      <w:bodyDiv w:val="1"/>
      <w:marLeft w:val="0"/>
      <w:marRight w:val="0"/>
      <w:marTop w:val="0"/>
      <w:marBottom w:val="0"/>
      <w:divBdr>
        <w:top w:val="none" w:sz="0" w:space="0" w:color="auto"/>
        <w:left w:val="none" w:sz="0" w:space="0" w:color="auto"/>
        <w:bottom w:val="none" w:sz="0" w:space="0" w:color="auto"/>
        <w:right w:val="none" w:sz="0" w:space="0" w:color="auto"/>
      </w:divBdr>
    </w:div>
    <w:div w:id="974221560">
      <w:bodyDiv w:val="1"/>
      <w:marLeft w:val="0"/>
      <w:marRight w:val="0"/>
      <w:marTop w:val="0"/>
      <w:marBottom w:val="0"/>
      <w:divBdr>
        <w:top w:val="none" w:sz="0" w:space="0" w:color="auto"/>
        <w:left w:val="none" w:sz="0" w:space="0" w:color="auto"/>
        <w:bottom w:val="none" w:sz="0" w:space="0" w:color="auto"/>
        <w:right w:val="none" w:sz="0" w:space="0" w:color="auto"/>
      </w:divBdr>
    </w:div>
    <w:div w:id="1009218188">
      <w:bodyDiv w:val="1"/>
      <w:marLeft w:val="0"/>
      <w:marRight w:val="0"/>
      <w:marTop w:val="0"/>
      <w:marBottom w:val="0"/>
      <w:divBdr>
        <w:top w:val="none" w:sz="0" w:space="0" w:color="auto"/>
        <w:left w:val="none" w:sz="0" w:space="0" w:color="auto"/>
        <w:bottom w:val="none" w:sz="0" w:space="0" w:color="auto"/>
        <w:right w:val="none" w:sz="0" w:space="0" w:color="auto"/>
      </w:divBdr>
    </w:div>
    <w:div w:id="1051998285">
      <w:bodyDiv w:val="1"/>
      <w:marLeft w:val="0"/>
      <w:marRight w:val="0"/>
      <w:marTop w:val="0"/>
      <w:marBottom w:val="0"/>
      <w:divBdr>
        <w:top w:val="none" w:sz="0" w:space="0" w:color="auto"/>
        <w:left w:val="none" w:sz="0" w:space="0" w:color="auto"/>
        <w:bottom w:val="none" w:sz="0" w:space="0" w:color="auto"/>
        <w:right w:val="none" w:sz="0" w:space="0" w:color="auto"/>
      </w:divBdr>
    </w:div>
    <w:div w:id="1052466738">
      <w:bodyDiv w:val="1"/>
      <w:marLeft w:val="0"/>
      <w:marRight w:val="0"/>
      <w:marTop w:val="0"/>
      <w:marBottom w:val="0"/>
      <w:divBdr>
        <w:top w:val="none" w:sz="0" w:space="0" w:color="auto"/>
        <w:left w:val="none" w:sz="0" w:space="0" w:color="auto"/>
        <w:bottom w:val="none" w:sz="0" w:space="0" w:color="auto"/>
        <w:right w:val="none" w:sz="0" w:space="0" w:color="auto"/>
      </w:divBdr>
    </w:div>
    <w:div w:id="1078408701">
      <w:bodyDiv w:val="1"/>
      <w:marLeft w:val="0"/>
      <w:marRight w:val="0"/>
      <w:marTop w:val="0"/>
      <w:marBottom w:val="0"/>
      <w:divBdr>
        <w:top w:val="none" w:sz="0" w:space="0" w:color="auto"/>
        <w:left w:val="none" w:sz="0" w:space="0" w:color="auto"/>
        <w:bottom w:val="none" w:sz="0" w:space="0" w:color="auto"/>
        <w:right w:val="none" w:sz="0" w:space="0" w:color="auto"/>
      </w:divBdr>
    </w:div>
    <w:div w:id="1105685683">
      <w:bodyDiv w:val="1"/>
      <w:marLeft w:val="0"/>
      <w:marRight w:val="0"/>
      <w:marTop w:val="0"/>
      <w:marBottom w:val="0"/>
      <w:divBdr>
        <w:top w:val="none" w:sz="0" w:space="0" w:color="auto"/>
        <w:left w:val="none" w:sz="0" w:space="0" w:color="auto"/>
        <w:bottom w:val="none" w:sz="0" w:space="0" w:color="auto"/>
        <w:right w:val="none" w:sz="0" w:space="0" w:color="auto"/>
      </w:divBdr>
    </w:div>
    <w:div w:id="1271430210">
      <w:bodyDiv w:val="1"/>
      <w:marLeft w:val="0"/>
      <w:marRight w:val="0"/>
      <w:marTop w:val="0"/>
      <w:marBottom w:val="0"/>
      <w:divBdr>
        <w:top w:val="none" w:sz="0" w:space="0" w:color="auto"/>
        <w:left w:val="none" w:sz="0" w:space="0" w:color="auto"/>
        <w:bottom w:val="none" w:sz="0" w:space="0" w:color="auto"/>
        <w:right w:val="none" w:sz="0" w:space="0" w:color="auto"/>
      </w:divBdr>
    </w:div>
    <w:div w:id="1297418113">
      <w:bodyDiv w:val="1"/>
      <w:marLeft w:val="0"/>
      <w:marRight w:val="0"/>
      <w:marTop w:val="0"/>
      <w:marBottom w:val="0"/>
      <w:divBdr>
        <w:top w:val="none" w:sz="0" w:space="0" w:color="auto"/>
        <w:left w:val="none" w:sz="0" w:space="0" w:color="auto"/>
        <w:bottom w:val="none" w:sz="0" w:space="0" w:color="auto"/>
        <w:right w:val="none" w:sz="0" w:space="0" w:color="auto"/>
      </w:divBdr>
    </w:div>
    <w:div w:id="1319453642">
      <w:bodyDiv w:val="1"/>
      <w:marLeft w:val="0"/>
      <w:marRight w:val="0"/>
      <w:marTop w:val="0"/>
      <w:marBottom w:val="0"/>
      <w:divBdr>
        <w:top w:val="none" w:sz="0" w:space="0" w:color="auto"/>
        <w:left w:val="none" w:sz="0" w:space="0" w:color="auto"/>
        <w:bottom w:val="none" w:sz="0" w:space="0" w:color="auto"/>
        <w:right w:val="none" w:sz="0" w:space="0" w:color="auto"/>
      </w:divBdr>
    </w:div>
    <w:div w:id="1330986453">
      <w:bodyDiv w:val="1"/>
      <w:marLeft w:val="0"/>
      <w:marRight w:val="0"/>
      <w:marTop w:val="0"/>
      <w:marBottom w:val="0"/>
      <w:divBdr>
        <w:top w:val="none" w:sz="0" w:space="0" w:color="auto"/>
        <w:left w:val="none" w:sz="0" w:space="0" w:color="auto"/>
        <w:bottom w:val="none" w:sz="0" w:space="0" w:color="auto"/>
        <w:right w:val="none" w:sz="0" w:space="0" w:color="auto"/>
      </w:divBdr>
    </w:div>
    <w:div w:id="1462769040">
      <w:bodyDiv w:val="1"/>
      <w:marLeft w:val="0"/>
      <w:marRight w:val="0"/>
      <w:marTop w:val="0"/>
      <w:marBottom w:val="0"/>
      <w:divBdr>
        <w:top w:val="none" w:sz="0" w:space="0" w:color="auto"/>
        <w:left w:val="none" w:sz="0" w:space="0" w:color="auto"/>
        <w:bottom w:val="none" w:sz="0" w:space="0" w:color="auto"/>
        <w:right w:val="none" w:sz="0" w:space="0" w:color="auto"/>
      </w:divBdr>
    </w:div>
    <w:div w:id="1474827509">
      <w:bodyDiv w:val="1"/>
      <w:marLeft w:val="0"/>
      <w:marRight w:val="0"/>
      <w:marTop w:val="0"/>
      <w:marBottom w:val="0"/>
      <w:divBdr>
        <w:top w:val="none" w:sz="0" w:space="0" w:color="auto"/>
        <w:left w:val="none" w:sz="0" w:space="0" w:color="auto"/>
        <w:bottom w:val="none" w:sz="0" w:space="0" w:color="auto"/>
        <w:right w:val="none" w:sz="0" w:space="0" w:color="auto"/>
      </w:divBdr>
    </w:div>
    <w:div w:id="1486243340">
      <w:bodyDiv w:val="1"/>
      <w:marLeft w:val="0"/>
      <w:marRight w:val="0"/>
      <w:marTop w:val="0"/>
      <w:marBottom w:val="0"/>
      <w:divBdr>
        <w:top w:val="none" w:sz="0" w:space="0" w:color="auto"/>
        <w:left w:val="none" w:sz="0" w:space="0" w:color="auto"/>
        <w:bottom w:val="none" w:sz="0" w:space="0" w:color="auto"/>
        <w:right w:val="none" w:sz="0" w:space="0" w:color="auto"/>
      </w:divBdr>
    </w:div>
    <w:div w:id="1508443644">
      <w:bodyDiv w:val="1"/>
      <w:marLeft w:val="0"/>
      <w:marRight w:val="0"/>
      <w:marTop w:val="0"/>
      <w:marBottom w:val="0"/>
      <w:divBdr>
        <w:top w:val="none" w:sz="0" w:space="0" w:color="auto"/>
        <w:left w:val="none" w:sz="0" w:space="0" w:color="auto"/>
        <w:bottom w:val="none" w:sz="0" w:space="0" w:color="auto"/>
        <w:right w:val="none" w:sz="0" w:space="0" w:color="auto"/>
      </w:divBdr>
    </w:div>
    <w:div w:id="1514762678">
      <w:bodyDiv w:val="1"/>
      <w:marLeft w:val="0"/>
      <w:marRight w:val="0"/>
      <w:marTop w:val="0"/>
      <w:marBottom w:val="0"/>
      <w:divBdr>
        <w:top w:val="none" w:sz="0" w:space="0" w:color="auto"/>
        <w:left w:val="none" w:sz="0" w:space="0" w:color="auto"/>
        <w:bottom w:val="none" w:sz="0" w:space="0" w:color="auto"/>
        <w:right w:val="none" w:sz="0" w:space="0" w:color="auto"/>
      </w:divBdr>
    </w:div>
    <w:div w:id="1536384921">
      <w:bodyDiv w:val="1"/>
      <w:marLeft w:val="0"/>
      <w:marRight w:val="0"/>
      <w:marTop w:val="0"/>
      <w:marBottom w:val="0"/>
      <w:divBdr>
        <w:top w:val="none" w:sz="0" w:space="0" w:color="auto"/>
        <w:left w:val="none" w:sz="0" w:space="0" w:color="auto"/>
        <w:bottom w:val="none" w:sz="0" w:space="0" w:color="auto"/>
        <w:right w:val="none" w:sz="0" w:space="0" w:color="auto"/>
      </w:divBdr>
    </w:div>
    <w:div w:id="1705785097">
      <w:bodyDiv w:val="1"/>
      <w:marLeft w:val="0"/>
      <w:marRight w:val="0"/>
      <w:marTop w:val="0"/>
      <w:marBottom w:val="0"/>
      <w:divBdr>
        <w:top w:val="none" w:sz="0" w:space="0" w:color="auto"/>
        <w:left w:val="none" w:sz="0" w:space="0" w:color="auto"/>
        <w:bottom w:val="none" w:sz="0" w:space="0" w:color="auto"/>
        <w:right w:val="none" w:sz="0" w:space="0" w:color="auto"/>
      </w:divBdr>
    </w:div>
    <w:div w:id="1799715519">
      <w:bodyDiv w:val="1"/>
      <w:marLeft w:val="0"/>
      <w:marRight w:val="0"/>
      <w:marTop w:val="0"/>
      <w:marBottom w:val="0"/>
      <w:divBdr>
        <w:top w:val="none" w:sz="0" w:space="0" w:color="auto"/>
        <w:left w:val="none" w:sz="0" w:space="0" w:color="auto"/>
        <w:bottom w:val="none" w:sz="0" w:space="0" w:color="auto"/>
        <w:right w:val="none" w:sz="0" w:space="0" w:color="auto"/>
      </w:divBdr>
    </w:div>
    <w:div w:id="1800608137">
      <w:bodyDiv w:val="1"/>
      <w:marLeft w:val="0"/>
      <w:marRight w:val="0"/>
      <w:marTop w:val="0"/>
      <w:marBottom w:val="0"/>
      <w:divBdr>
        <w:top w:val="none" w:sz="0" w:space="0" w:color="auto"/>
        <w:left w:val="none" w:sz="0" w:space="0" w:color="auto"/>
        <w:bottom w:val="none" w:sz="0" w:space="0" w:color="auto"/>
        <w:right w:val="none" w:sz="0" w:space="0" w:color="auto"/>
      </w:divBdr>
    </w:div>
    <w:div w:id="1818571870">
      <w:bodyDiv w:val="1"/>
      <w:marLeft w:val="0"/>
      <w:marRight w:val="0"/>
      <w:marTop w:val="0"/>
      <w:marBottom w:val="0"/>
      <w:divBdr>
        <w:top w:val="none" w:sz="0" w:space="0" w:color="auto"/>
        <w:left w:val="none" w:sz="0" w:space="0" w:color="auto"/>
        <w:bottom w:val="none" w:sz="0" w:space="0" w:color="auto"/>
        <w:right w:val="none" w:sz="0" w:space="0" w:color="auto"/>
      </w:divBdr>
    </w:div>
    <w:div w:id="1857648663">
      <w:bodyDiv w:val="1"/>
      <w:marLeft w:val="0"/>
      <w:marRight w:val="0"/>
      <w:marTop w:val="0"/>
      <w:marBottom w:val="0"/>
      <w:divBdr>
        <w:top w:val="none" w:sz="0" w:space="0" w:color="auto"/>
        <w:left w:val="none" w:sz="0" w:space="0" w:color="auto"/>
        <w:bottom w:val="none" w:sz="0" w:space="0" w:color="auto"/>
        <w:right w:val="none" w:sz="0" w:space="0" w:color="auto"/>
      </w:divBdr>
      <w:divsChild>
        <w:div w:id="288972506">
          <w:marLeft w:val="0"/>
          <w:marRight w:val="0"/>
          <w:marTop w:val="0"/>
          <w:marBottom w:val="240"/>
          <w:divBdr>
            <w:top w:val="none" w:sz="0" w:space="0" w:color="auto"/>
            <w:left w:val="none" w:sz="0" w:space="0" w:color="auto"/>
            <w:bottom w:val="none" w:sz="0" w:space="0" w:color="auto"/>
            <w:right w:val="none" w:sz="0" w:space="0" w:color="auto"/>
          </w:divBdr>
          <w:divsChild>
            <w:div w:id="1829327635">
              <w:marLeft w:val="0"/>
              <w:marRight w:val="0"/>
              <w:marTop w:val="0"/>
              <w:marBottom w:val="240"/>
              <w:divBdr>
                <w:top w:val="none" w:sz="0" w:space="0" w:color="auto"/>
                <w:left w:val="none" w:sz="0" w:space="0" w:color="auto"/>
                <w:bottom w:val="none" w:sz="0" w:space="0" w:color="auto"/>
                <w:right w:val="none" w:sz="0" w:space="0" w:color="auto"/>
              </w:divBdr>
              <w:divsChild>
                <w:div w:id="1118261053">
                  <w:marLeft w:val="0"/>
                  <w:marRight w:val="360"/>
                  <w:marTop w:val="0"/>
                  <w:marBottom w:val="0"/>
                  <w:divBdr>
                    <w:top w:val="none" w:sz="0" w:space="0" w:color="auto"/>
                    <w:left w:val="none" w:sz="0" w:space="0" w:color="auto"/>
                    <w:bottom w:val="none" w:sz="0" w:space="0" w:color="auto"/>
                    <w:right w:val="none" w:sz="0" w:space="0" w:color="auto"/>
                  </w:divBdr>
                </w:div>
              </w:divsChild>
            </w:div>
            <w:div w:id="2387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82;&#1080;\&#1060;&#1077;&#1076;&#1077;&#1088;&#1072;&#1083;&#1100;&#1085;&#1099;&#1081;%20&#1079;&#1072;&#1082;&#1086;&#1085;%20&#1086;&#1090;%2026.07.2006%20N%20135-&#1060;&#1047;%20(&#1088;&#1077;&#1076;.%20&#1086;&#1090;%2010.07.2023.rtf" TargetMode="External"/><Relationship Id="rId13" Type="http://schemas.openxmlformats.org/officeDocument/2006/relationships/hyperlink" Target="file:///C:\Users\User\Desktop\&#1044;&#1086;&#1082;&#1080;\&#1060;&#1077;&#1076;&#1077;&#1088;&#1072;&#1083;&#1100;&#1085;&#1099;&#1081;%20&#1079;&#1072;&#1082;&#1086;&#1085;%20&#1086;&#1090;%2026.07.2006%20N%20135-&#1060;&#1047;%20(&#1088;&#1077;&#1076;.%20&#1086;&#1090;%2010.07.2023.rtf" TargetMode="External"/><Relationship Id="rId18" Type="http://schemas.openxmlformats.org/officeDocument/2006/relationships/hyperlink" Target="https://login.consultant.ru/link/?req=doc&amp;base=LAW&amp;n=439028&amp;date=14.02.2024" TargetMode="External"/><Relationship Id="rId26"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39" Type="http://schemas.openxmlformats.org/officeDocument/2006/relationships/hyperlink" Target="https://login.consultant.ru/link/?req=doc&amp;base=LAW&amp;n=464169&amp;date=14.02.2024" TargetMode="External"/><Relationship Id="rId3" Type="http://schemas.openxmlformats.org/officeDocument/2006/relationships/styles" Target="styles.xml"/><Relationship Id="rId21" Type="http://schemas.openxmlformats.org/officeDocument/2006/relationships/hyperlink" Target="https://login.consultant.ru/link/?req=doc&amp;base=LAW&amp;n=464169&amp;date=14.02.2024" TargetMode="External"/><Relationship Id="rId34" Type="http://schemas.openxmlformats.org/officeDocument/2006/relationships/image" Target="media/image2.wmf"/><Relationship Id="rId42" Type="http://schemas.openxmlformats.org/officeDocument/2006/relationships/fontTable" Target="fontTable.xml"/><Relationship Id="rId7" Type="http://schemas.openxmlformats.org/officeDocument/2006/relationships/hyperlink" Target="https://login.consultant.ru/link/?req=doc&amp;base=LAW&amp;n=416276&amp;date=15.02.2024" TargetMode="External"/><Relationship Id="rId12" Type="http://schemas.openxmlformats.org/officeDocument/2006/relationships/hyperlink" Target="https://login.consultant.ru/link/?req=doc&amp;base=LAW&amp;n=322888&amp;date=15.02.2024&amp;dst=100007&amp;field=134" TargetMode="External"/><Relationship Id="rId17" Type="http://schemas.openxmlformats.org/officeDocument/2006/relationships/hyperlink" Target="http://www.torgi.gov.ru" TargetMode="External"/><Relationship Id="rId25" Type="http://schemas.openxmlformats.org/officeDocument/2006/relationships/hyperlink" Target="https://login.consultant.ru/link/?req=doc&amp;base=LAW&amp;n=464169&amp;date=14.02.2024" TargetMode="External"/><Relationship Id="rId33"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38" Type="http://schemas.openxmlformats.org/officeDocument/2006/relationships/hyperlink" Target="https://login.consultant.ru/link/?req=doc&amp;base=LAW&amp;n=464169&amp;date=14.02.2024&amp;dst=10014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52996&amp;date=14.02.2024&amp;dst=644&amp;field=134" TargetMode="External"/><Relationship Id="rId20" Type="http://schemas.openxmlformats.org/officeDocument/2006/relationships/hyperlink" Target="https://login.consultant.ru/link/?req=doc&amp;base=LAW&amp;n=464169&amp;date=14.02.2024&amp;dst=100144&amp;field=134" TargetMode="External"/><Relationship Id="rId29"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41" Type="http://schemas.openxmlformats.org/officeDocument/2006/relationships/hyperlink" Target="https://login.consultant.ru/link/?req=doc&amp;base=LAW&amp;n=439028&amp;date=14.02.202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0035&amp;date=15.02.2024&amp;dst=135&amp;field=134" TargetMode="External"/><Relationship Id="rId11" Type="http://schemas.openxmlformats.org/officeDocument/2006/relationships/hyperlink" Target="https://login.consultant.ru/link/?req=doc&amp;base=LAW&amp;n=145358&amp;date=15.02.2024&amp;dst=100011&amp;field=134" TargetMode="External"/><Relationship Id="rId24" Type="http://schemas.openxmlformats.org/officeDocument/2006/relationships/hyperlink" Target="https://login.consultant.ru/link/?req=doc&amp;base=LAW&amp;n=464169&amp;date=14.02.2024&amp;dst=100144&amp;field=134" TargetMode="External"/><Relationship Id="rId32" Type="http://schemas.openxmlformats.org/officeDocument/2006/relationships/image" Target="media/image1.wmf"/><Relationship Id="rId37" Type="http://schemas.openxmlformats.org/officeDocument/2006/relationships/hyperlink" Target="https://login.consultant.ru/link/?req=doc&amp;base=LAW&amp;n=464169&amp;date=14.02.2024&amp;dst=100138&amp;field=134" TargetMode="External"/><Relationship Id="rId40" Type="http://schemas.openxmlformats.org/officeDocument/2006/relationships/hyperlink" Target="https://login.consultant.ru/link/?req=doc&amp;base=LAW&amp;n=464169&amp;date=14.02.2024&amp;dst=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9028&amp;date=14.02.2024" TargetMode="External"/><Relationship Id="rId23" Type="http://schemas.openxmlformats.org/officeDocument/2006/relationships/hyperlink" Target="https://login.consultant.ru/link/?req=doc&amp;base=LAW&amp;n=464169&amp;date=14.02.2024&amp;dst=100138&amp;field=134" TargetMode="External"/><Relationship Id="rId28"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36"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10" Type="http://schemas.openxmlformats.org/officeDocument/2006/relationships/hyperlink" Target="https://login.consultant.ru/link/?req=doc&amp;base=LAW&amp;n=453967&amp;date=15.02.2024" TargetMode="External"/><Relationship Id="rId19" Type="http://schemas.openxmlformats.org/officeDocument/2006/relationships/hyperlink" Target="https://login.consultant.ru/link/?req=doc&amp;base=LAW&amp;n=464169&amp;date=14.02.2024&amp;dst=100138&amp;field=134" TargetMode="External"/><Relationship Id="rId31"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436707&amp;date=15.02.2024&amp;dst=100263&amp;field=134" TargetMode="External"/><Relationship Id="rId14" Type="http://schemas.openxmlformats.org/officeDocument/2006/relationships/hyperlink" Target="https://login.consultant.ru/link/?req=doc&amp;base=LAW&amp;n=465579&amp;date=15.02.2024" TargetMode="External"/><Relationship Id="rId22" Type="http://schemas.openxmlformats.org/officeDocument/2006/relationships/hyperlink" Target="https://login.consultant.ru/link/?req=doc&amp;base=LAW&amp;n=465969&amp;date=14.02.2024" TargetMode="External"/><Relationship Id="rId27"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30"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35" Type="http://schemas.openxmlformats.org/officeDocument/2006/relationships/hyperlink" Target="file:///C:\Users\User\Desktop\&#1044;&#1086;&#1082;&#1080;\&#1055;&#1088;&#1080;&#1082;&#1072;&#1079;%20&#1060;&#1040;&#1057;%20&#1056;&#1086;&#1089;&#1089;&#1080;&#1080;%20&#1086;&#1090;%2021.03.2023%20N%20147_23%20%20&#1054;%20&#1087;&#1086;&#1088;&#1103;&#1076;&#1082;&#1077;%20&#1087;&#1088;&#1086;&#1074;&#1077;&#1076;&#1077;&#1085;.rt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DF73-44C6-4AD9-8143-057FFD7C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33</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Sait</cp:lastModifiedBy>
  <cp:revision>24</cp:revision>
  <cp:lastPrinted>2024-03-26T02:17:00Z</cp:lastPrinted>
  <dcterms:created xsi:type="dcterms:W3CDTF">2024-02-14T06:33:00Z</dcterms:created>
  <dcterms:modified xsi:type="dcterms:W3CDTF">2024-03-27T07:32:00Z</dcterms:modified>
</cp:coreProperties>
</file>