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F" w:rsidRPr="00A07EB3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A07EB3" w:rsidRDefault="00836E19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 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FC" w:rsidRPr="00A07EB3" w:rsidRDefault="00610DEA" w:rsidP="005E4CF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C5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71A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</w:t>
      </w:r>
      <w:r w:rsidR="005E4CFC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ественной войне 1941-1945 годов</w:t>
      </w:r>
    </w:p>
    <w:p w:rsidR="005E4CFC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торжестве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мероприятий, посвященных 79-летней годовщине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над немецко-фашистскими захватчиками в Великой Отечественной войне 1941-1945 годов, и связанными с ней зна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менательными событиями: 80-летия полного снятия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блокады Ленинграда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изгнаниянемецко-фашистских захватчиков с территории СССР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в общеобразовате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муниципального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VII</w:t>
      </w:r>
      <w:r w:rsidR="00610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заочного смотра - конкурса стенгазет «Этих дней </w:t>
      </w:r>
      <w:r w:rsidR="001861A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смолкнет слава», посвящённый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Победе в Великой Отечественной войне 1941-1945 годов.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2.Утвердить Положение о проведении 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VII</w:t>
      </w:r>
      <w:r w:rsidR="00610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Отечественной войне 1941-1945 годов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Pr="00A07EB3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№2).</w:t>
      </w:r>
    </w:p>
    <w:p w:rsidR="00AD53DF" w:rsidRPr="00A07EB3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</w:t>
      </w:r>
    </w:p>
    <w:p w:rsidR="00AD53DF" w:rsidRPr="00A07EB3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</w:t>
      </w:r>
      <w:r w:rsidR="009327F4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610DEA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53DF" w:rsidRPr="00A07EB3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«Красночикойскийрайон»   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Е.А.Гостев</w:t>
      </w:r>
    </w:p>
    <w:p w:rsidR="00F7557E" w:rsidRPr="00A07EB3" w:rsidRDefault="00F7557E" w:rsidP="009C2519">
      <w:pPr>
        <w:spacing w:after="0" w:line="240" w:lineRule="auto"/>
        <w:jc w:val="right"/>
      </w:pPr>
    </w:p>
    <w:p w:rsidR="00F7557E" w:rsidRPr="00A07EB3" w:rsidRDefault="00F7557E" w:rsidP="009C2519">
      <w:pPr>
        <w:spacing w:after="0" w:line="240" w:lineRule="auto"/>
        <w:jc w:val="right"/>
      </w:pPr>
    </w:p>
    <w:p w:rsidR="00610DEA" w:rsidRDefault="00610DEA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E19" w:rsidRPr="00A07EB3" w:rsidRDefault="00A72AFD" w:rsidP="00836E19">
      <w:pPr>
        <w:spacing w:after="0" w:line="240" w:lineRule="auto"/>
        <w:ind w:left="4814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6E19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 2024 года      № 230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2519" w:rsidRDefault="00BC0317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7854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муниципального этапа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07854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заочного смотра - конкурса стенгазет «Этих дней не смолкнет слава», посвящённого Победе в Великой Отечественной войне 1941-1945 годов</w:t>
      </w:r>
    </w:p>
    <w:p w:rsidR="00A07EB3" w:rsidRDefault="00A07EB3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B3" w:rsidRDefault="00A07EB3" w:rsidP="00A07EB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этап краевого заочного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 «Этих дней не смолкнет слава» (далее Конкурс) проводится в рамках торжественных мероприятий, посвященных 7</w:t>
      </w:r>
      <w:r w:rsidR="00610D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летней годовщины Победы над немецко-фашистскими захватчиками в Великой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ственной войне 1941-1945 годов.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направлен на развитие творческого потенциала учащихся, формирование у них чувства патриотизма и активной гражданской позиции на основе знания исторического прошлого своей страны и уважительного отношения к военному поколению.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цель Конкурса - формирование средствами изобразительного искусства чувства гражданского долга и воспитания подрастающего поколения на примере боевых традиций и подвига многонационального советского народа в Великой Отечественной войне.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Конкурса: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социально-полезную деятельность учащихся;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развитию личности ребенка на основе принципов гражданственности и патриотизма;</w:t>
      </w:r>
    </w:p>
    <w:p w:rsidR="000313BA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закрепить знания детей об истории Великой Отечественной войны;</w:t>
      </w:r>
    </w:p>
    <w:p w:rsidR="00377529" w:rsidRP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предоставить молодым авторам возможности для самореализации их творческих способностей.</w:t>
      </w:r>
      <w:bookmarkStart w:id="0" w:name="bookmark2"/>
      <w:bookmarkStart w:id="1" w:name="bookmark3"/>
    </w:p>
    <w:p w:rsidR="00A07EB3" w:rsidRPr="00A07EB3" w:rsidRDefault="00377529" w:rsidP="00377529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Порядок и сроки проведения</w:t>
      </w:r>
      <w:bookmarkEnd w:id="0"/>
      <w:bookmarkEnd w:id="1"/>
    </w:p>
    <w:p w:rsidR="00DD3002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нкурс проводится 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2 этапа:</w:t>
      </w:r>
    </w:p>
    <w:p w:rsidR="00A07EB3" w:rsidRDefault="006746E1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школьный 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 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апреля по 20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2024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</w:p>
    <w:p w:rsidR="00DD3002" w:rsidRPr="00A07EB3" w:rsidRDefault="006746E1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с 21 по 25 апреля 2024 года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746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муниципальный этап принимаются работы, занявшие призовые места на школьном этапе. Р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аботы принимаются до 21</w:t>
      </w:r>
      <w:r w:rsidR="00BC03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2024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504515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по итогам Ко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нкурса будет отправлена после 25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электронные почты </w:t>
      </w:r>
      <w:r w:rsidR="00DD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Результаты краевого этапа </w:t>
      </w:r>
      <w:r w:rsidR="00855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 будут известны после 17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мая.</w:t>
      </w:r>
      <w:bookmarkStart w:id="2" w:name="bookmark4"/>
      <w:bookmarkStart w:id="3" w:name="bookmark5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Конкурса</w:t>
      </w:r>
      <w:bookmarkEnd w:id="2"/>
      <w:bookmarkEnd w:id="3"/>
    </w:p>
    <w:p w:rsidR="00A07EB3" w:rsidRPr="00A07EB3" w:rsidRDefault="00504515" w:rsidP="00504515">
      <w:pPr>
        <w:widowControl w:val="0"/>
        <w:tabs>
          <w:tab w:val="left" w:pos="722"/>
        </w:tabs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участию в Конкурсе приглашаются учащиеся муниципальных общ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еобразовательных учреждений района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обучающиеся в организациях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дополнительного образования детей и учреждениях среднего профессионального образования.</w:t>
      </w:r>
    </w:p>
    <w:p w:rsidR="00164C42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bookmarkStart w:id="5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проведения Конкурса</w:t>
      </w:r>
      <w:bookmarkEnd w:id="4"/>
      <w:bookmarkEnd w:id="5"/>
    </w:p>
    <w:p w:rsidR="00A07EB3" w:rsidRPr="00A07EB3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для учащихся общеобразовательных учреждений по двум возрастным группам: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возрастная группа: 5-8 классы;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старшая возрастная группа: 9-11 классы.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в учреждениях дополнительного и среднего профессионального образования, соответственно 11-14 и 15-17 лет.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на Конкурс принимаются только в бумажном варианте.</w:t>
      </w:r>
    </w:p>
    <w:p w:rsidR="00A07EB3" w:rsidRPr="00A07EB3" w:rsidRDefault="00164C42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имеющие более двух авторов, считаются коллективными.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не допускаются стенгазеты, имеющие смешанный по разным возрастным группам состав участников, а также коллективные работы учащихся двух и более классов, (пример: авторы стенгазеты, коллектив учащихся 9 А и Б классов).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 ограничения не распространяются на коллективные работы, чьи авторы являются членами творческих и военно-патриотических объединений при образовательных учреждениях, указанных в конкурсной работе, (пример: авторы стенгазеты, творческий коллектив юнармейского отряда «Отвага»).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должны иметь название, подпись с фамилией и именем автора(ов), класса (ов), название учебного заведения, района.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Наполнение стенгазеты информацией, иллюстрациями, рисунками осуществляется строго в соответствии с тематикой Конкурса,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требованиями к их оформлению.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Своим участием в Конкурсе участники дают согласие на обработку персональных данных, согласно федеральному закону Российской Федерации от 27 июля 2006 г. № 152-ФЗ (ред. От 29.07.2017 г.) «О персональных данных».</w:t>
      </w:r>
    </w:p>
    <w:p w:rsidR="00A07EB3" w:rsidRDefault="00164C4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представленные на Конкурс, не рецензируются и не возвращаются.</w:t>
      </w:r>
    </w:p>
    <w:p w:rsidR="00F171B2" w:rsidRPr="00933F3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="00F171B2" w:rsidRPr="00933F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оформлению стенгазет</w:t>
      </w:r>
    </w:p>
    <w:p w:rsidR="00933F3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принимаются стенгазеты, выполненные в любой технике (гуашь, тушь, пастель, карандаш, компьютерная графика, смешанные техники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ватмане формата А1.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Стенгазета должна иметь обязательные поля: 1,5-2 см. Размещение текста, иллюстраций, рисунков за пределами не допускается.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Структура стенгазеты должна включать следующие разделы: название, орган издания, его периодичность (если есть), передовая статья (информация соответствующая названию стенгазеты.)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Соотношение текстового и иллюстративного материала должно быть примерно 40 на 60%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материалов для газеты могут служить репортажи, интервью, заметки, фотографии, художественные изображения, стихотворения и другие </w:t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формы подачи материалов. Приветствуется наличие авторских стихов и рассказов.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Размещаемая информация может быть набрана на компьютере хорошо читаемым шрифтом и приклеена на ватман, либо аккуратно написана от руки.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Заголовки рубрик должны быть выделены. Стенгазета должна быть информативно достоверной.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Обязательное наличие необходимой информации об авторе, (Ф.И. класс, школа), или творческом коллективе, выпускавшем стенгазету.</w:t>
      </w:r>
    </w:p>
    <w:p w:rsid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оформлении стенгазет не допускается использования настоящих георгиевских лент, подлинных фотографий и документов.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оформления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содержания выбранной теме;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художественное оформление, эстетичность;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насыщенность и достоверность информации;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интересная концепция содержания газеты (оригинальность);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работы техническим требованиям;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C71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 повествовательного материала (образность, информативность и грамотность изложенного материала).</w:t>
      </w:r>
    </w:p>
    <w:p w:rsidR="00F171B2" w:rsidRPr="00A07EB3" w:rsidRDefault="00F171B2" w:rsidP="00F171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7EB3" w:rsidRPr="00A07EB3" w:rsidRDefault="00933F32" w:rsidP="00164C42">
      <w:pPr>
        <w:keepNext/>
        <w:keepLines/>
        <w:widowControl w:val="0"/>
        <w:tabs>
          <w:tab w:val="left" w:pos="364"/>
        </w:tabs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8"/>
      <w:bookmarkStart w:id="7" w:name="bookmark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="0016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Подведение итогов. Награждение</w:t>
      </w:r>
      <w:bookmarkEnd w:id="6"/>
      <w:bookmarkEnd w:id="7"/>
    </w:p>
    <w:p w:rsidR="00A07EB3" w:rsidRPr="00A07EB3" w:rsidRDefault="00F72BD7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Победители и призеры награждаются 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грамотами управления образования.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Творческий коллектив учащихся, занявший одно из призовых мест, награждается общ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ей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грамотой.</w:t>
      </w:r>
    </w:p>
    <w:p w:rsidR="00F171B2" w:rsidRDefault="00F72BD7" w:rsidP="00F171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тенгазеты </w:t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победителей краевого этапа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представлены на ежегодной выставке, посвященной Дню Победы, в Военно-историческом музее ГАУ ВИЦ «Дом офицеров Забайкальского края».</w:t>
      </w:r>
      <w:bookmarkStart w:id="8" w:name="bookmark10"/>
      <w:bookmarkStart w:id="9" w:name="bookmark11"/>
    </w:p>
    <w:p w:rsidR="00F171B2" w:rsidRDefault="00F171B2" w:rsidP="00A07EB3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14"/>
      <w:bookmarkStart w:id="11" w:name="bookmark15"/>
      <w:bookmarkEnd w:id="8"/>
      <w:bookmarkEnd w:id="9"/>
    </w:p>
    <w:bookmarkEnd w:id="10"/>
    <w:bookmarkEnd w:id="11"/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C5" w:rsidRPr="00A07EB3" w:rsidRDefault="00B24EC5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4EC" w:rsidRPr="00A07EB3" w:rsidRDefault="00AD34E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E19" w:rsidRPr="00A07EB3" w:rsidRDefault="000C7196" w:rsidP="00836E19">
      <w:pPr>
        <w:spacing w:after="0" w:line="240" w:lineRule="auto"/>
        <w:ind w:left="4814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марта  2024 года      № 230</w:t>
      </w:r>
    </w:p>
    <w:p w:rsidR="009C2519" w:rsidRPr="00A07EB3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07EB3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07EB3">
        <w:rPr>
          <w:b w:val="0"/>
        </w:rPr>
        <w:t>Никончук А.В., главный специалист управления образования;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>
        <w:rPr>
          <w:b w:val="0"/>
        </w:rPr>
        <w:t>Шатова А.Ф.</w:t>
      </w:r>
      <w:r w:rsidR="00FE6EC9" w:rsidRPr="00A07EB3">
        <w:rPr>
          <w:b w:val="0"/>
        </w:rPr>
        <w:t xml:space="preserve">, </w:t>
      </w:r>
      <w:r>
        <w:rPr>
          <w:b w:val="0"/>
        </w:rPr>
        <w:t>главный</w:t>
      </w:r>
      <w:r w:rsidR="00FE6EC9" w:rsidRPr="00A07EB3">
        <w:rPr>
          <w:b w:val="0"/>
        </w:rPr>
        <w:t xml:space="preserve"> специалист управления образования;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5715BB">
        <w:rPr>
          <w:b w:val="0"/>
        </w:rPr>
        <w:t>Карпова Е.Д., методист управления образования;</w:t>
      </w:r>
    </w:p>
    <w:p w:rsidR="005715BB" w:rsidRPr="005715BB" w:rsidRDefault="000C7196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5715BB">
        <w:rPr>
          <w:b w:val="0"/>
        </w:rPr>
        <w:t>Недорезова А.Л., медиаспециалист местного отделения «Движение Первых»</w:t>
      </w:r>
      <w:r w:rsidR="005715BB" w:rsidRPr="005715BB">
        <w:rPr>
          <w:b w:val="0"/>
        </w:rPr>
        <w:t xml:space="preserve"> (по согласованию);</w:t>
      </w:r>
    </w:p>
    <w:p w:rsidR="005715BB" w:rsidRDefault="005715BB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5715BB">
        <w:rPr>
          <w:b w:val="0"/>
        </w:rPr>
        <w:t>Малецкая А.В., ведущий специалист по молодёжной политике и развитию туризма (по согласованию).</w:t>
      </w:r>
    </w:p>
    <w:p w:rsidR="00AD52C0" w:rsidRPr="005715BB" w:rsidRDefault="00AD52C0" w:rsidP="005715BB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>
        <w:rPr>
          <w:b w:val="0"/>
        </w:rPr>
        <w:t>ШавроваЕ.С.,заместитель директора по учебной работе МУ ДО Красночикойская детская школа искусств</w:t>
      </w:r>
      <w:r w:rsidR="00523FD1">
        <w:rPr>
          <w:b w:val="0"/>
        </w:rPr>
        <w:t xml:space="preserve"> (по согласованию)</w:t>
      </w:r>
      <w:bookmarkStart w:id="12" w:name="_GoBack"/>
      <w:bookmarkEnd w:id="12"/>
      <w:r>
        <w:rPr>
          <w:b w:val="0"/>
        </w:rPr>
        <w:t>.</w:t>
      </w:r>
    </w:p>
    <w:p w:rsidR="005715BB" w:rsidRPr="00A07EB3" w:rsidRDefault="005715BB" w:rsidP="00345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AA" w:rsidRPr="00A07EB3" w:rsidRDefault="003339AA">
      <w:pPr>
        <w:rPr>
          <w:sz w:val="28"/>
          <w:szCs w:val="28"/>
        </w:rPr>
      </w:pPr>
    </w:p>
    <w:sectPr w:rsidR="003339AA" w:rsidRPr="00A07EB3" w:rsidSect="00E407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BF" w:rsidRDefault="005E40BF" w:rsidP="00B24EC5">
      <w:pPr>
        <w:spacing w:after="0" w:line="240" w:lineRule="auto"/>
      </w:pPr>
      <w:r>
        <w:separator/>
      </w:r>
    </w:p>
  </w:endnote>
  <w:endnote w:type="continuationSeparator" w:id="1">
    <w:p w:rsidR="005E40BF" w:rsidRDefault="005E40BF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BF" w:rsidRDefault="005E40BF" w:rsidP="00B24EC5">
      <w:pPr>
        <w:spacing w:after="0" w:line="240" w:lineRule="auto"/>
      </w:pPr>
      <w:r>
        <w:separator/>
      </w:r>
    </w:p>
  </w:footnote>
  <w:footnote w:type="continuationSeparator" w:id="1">
    <w:p w:rsidR="005E40BF" w:rsidRDefault="005E40BF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B3" w:rsidRDefault="00A07EB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9E3"/>
    <w:multiLevelType w:val="multilevel"/>
    <w:tmpl w:val="82E4E9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80678"/>
    <w:multiLevelType w:val="multilevel"/>
    <w:tmpl w:val="CEEA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409AE"/>
    <w:multiLevelType w:val="multilevel"/>
    <w:tmpl w:val="3662E0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42F6"/>
    <w:multiLevelType w:val="multilevel"/>
    <w:tmpl w:val="566E2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85736"/>
    <w:multiLevelType w:val="multilevel"/>
    <w:tmpl w:val="F03E28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0101A"/>
    <w:multiLevelType w:val="multilevel"/>
    <w:tmpl w:val="CC14D4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75E7C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2396B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F3"/>
    <w:rsid w:val="000313BA"/>
    <w:rsid w:val="00037D42"/>
    <w:rsid w:val="00062829"/>
    <w:rsid w:val="000B02E8"/>
    <w:rsid w:val="000C7196"/>
    <w:rsid w:val="000D1E77"/>
    <w:rsid w:val="000F100C"/>
    <w:rsid w:val="0010099F"/>
    <w:rsid w:val="0015653C"/>
    <w:rsid w:val="00164C42"/>
    <w:rsid w:val="001727AB"/>
    <w:rsid w:val="001861A2"/>
    <w:rsid w:val="0018697B"/>
    <w:rsid w:val="001A23B9"/>
    <w:rsid w:val="001A40A9"/>
    <w:rsid w:val="001B3F6F"/>
    <w:rsid w:val="001F1C79"/>
    <w:rsid w:val="00204433"/>
    <w:rsid w:val="002138D6"/>
    <w:rsid w:val="00223B5B"/>
    <w:rsid w:val="00252FF3"/>
    <w:rsid w:val="003058F4"/>
    <w:rsid w:val="003339AA"/>
    <w:rsid w:val="00345E05"/>
    <w:rsid w:val="00360AC9"/>
    <w:rsid w:val="00377529"/>
    <w:rsid w:val="004B3AAB"/>
    <w:rsid w:val="004D2C96"/>
    <w:rsid w:val="004F6509"/>
    <w:rsid w:val="00504515"/>
    <w:rsid w:val="00507854"/>
    <w:rsid w:val="00523FD1"/>
    <w:rsid w:val="0053562C"/>
    <w:rsid w:val="00535DF3"/>
    <w:rsid w:val="005715BB"/>
    <w:rsid w:val="005C5F82"/>
    <w:rsid w:val="005E40BF"/>
    <w:rsid w:val="005E4CFC"/>
    <w:rsid w:val="005F355B"/>
    <w:rsid w:val="00610DEA"/>
    <w:rsid w:val="00613536"/>
    <w:rsid w:val="006746E1"/>
    <w:rsid w:val="006A15B8"/>
    <w:rsid w:val="006B6CBD"/>
    <w:rsid w:val="00700BDA"/>
    <w:rsid w:val="00730779"/>
    <w:rsid w:val="00752F38"/>
    <w:rsid w:val="00763091"/>
    <w:rsid w:val="00791D50"/>
    <w:rsid w:val="007C5DFF"/>
    <w:rsid w:val="00836E19"/>
    <w:rsid w:val="00855032"/>
    <w:rsid w:val="008762E0"/>
    <w:rsid w:val="00891DAA"/>
    <w:rsid w:val="008D7618"/>
    <w:rsid w:val="008F1541"/>
    <w:rsid w:val="008F4913"/>
    <w:rsid w:val="0091799C"/>
    <w:rsid w:val="009327F4"/>
    <w:rsid w:val="00933F32"/>
    <w:rsid w:val="009A4878"/>
    <w:rsid w:val="009C2519"/>
    <w:rsid w:val="009C4D5A"/>
    <w:rsid w:val="009D4FDC"/>
    <w:rsid w:val="009E1747"/>
    <w:rsid w:val="00A07EB3"/>
    <w:rsid w:val="00A72AFD"/>
    <w:rsid w:val="00A87CEE"/>
    <w:rsid w:val="00AD071A"/>
    <w:rsid w:val="00AD34EC"/>
    <w:rsid w:val="00AD52C0"/>
    <w:rsid w:val="00AD53DF"/>
    <w:rsid w:val="00AE2E82"/>
    <w:rsid w:val="00B24EC5"/>
    <w:rsid w:val="00B60546"/>
    <w:rsid w:val="00B623C3"/>
    <w:rsid w:val="00B6291B"/>
    <w:rsid w:val="00B74AA0"/>
    <w:rsid w:val="00B8137F"/>
    <w:rsid w:val="00BC0317"/>
    <w:rsid w:val="00BD0DA9"/>
    <w:rsid w:val="00BD57B3"/>
    <w:rsid w:val="00C33FA9"/>
    <w:rsid w:val="00C70578"/>
    <w:rsid w:val="00CE5965"/>
    <w:rsid w:val="00DD3002"/>
    <w:rsid w:val="00E40770"/>
    <w:rsid w:val="00E54D24"/>
    <w:rsid w:val="00EF4E29"/>
    <w:rsid w:val="00F171B2"/>
    <w:rsid w:val="00F32CB0"/>
    <w:rsid w:val="00F67F81"/>
    <w:rsid w:val="00F72BD7"/>
    <w:rsid w:val="00F7557E"/>
    <w:rsid w:val="00FE0955"/>
    <w:rsid w:val="00FE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character" w:customStyle="1" w:styleId="21">
    <w:name w:val="Колонтитул (2)_"/>
    <w:basedOn w:val="a0"/>
    <w:link w:val="22"/>
    <w:rsid w:val="00A07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07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Sait</cp:lastModifiedBy>
  <cp:revision>7</cp:revision>
  <cp:lastPrinted>2024-03-28T05:49:00Z</cp:lastPrinted>
  <dcterms:created xsi:type="dcterms:W3CDTF">2024-03-28T03:46:00Z</dcterms:created>
  <dcterms:modified xsi:type="dcterms:W3CDTF">2024-04-06T13:34:00Z</dcterms:modified>
</cp:coreProperties>
</file>