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3" w:rsidRPr="00534DE3" w:rsidRDefault="00534DE3" w:rsidP="00534D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E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«МАЛОАРХАНГЕЛЬСКОЕ»</w:t>
      </w:r>
    </w:p>
    <w:p w:rsidR="00534DE3" w:rsidRPr="00534DE3" w:rsidRDefault="00534DE3" w:rsidP="00534DE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34DE3" w:rsidRPr="00534DE3" w:rsidRDefault="00534DE3" w:rsidP="00534D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E3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534DE3" w:rsidRPr="00534DE3" w:rsidRDefault="00534DE3" w:rsidP="00534DE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34DE3">
        <w:rPr>
          <w:rFonts w:ascii="Times New Roman" w:hAnsi="Times New Roman" w:cs="Times New Roman"/>
          <w:sz w:val="28"/>
          <w:szCs w:val="28"/>
        </w:rPr>
        <w:t xml:space="preserve"> 19.06.2023 г.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534DE3" w:rsidRPr="00534DE3" w:rsidRDefault="00534DE3" w:rsidP="00534DE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DE3">
        <w:rPr>
          <w:rFonts w:ascii="Times New Roman" w:hAnsi="Times New Roman" w:cs="Times New Roman"/>
          <w:sz w:val="28"/>
          <w:szCs w:val="28"/>
        </w:rPr>
        <w:t>с. Малоархангельск</w:t>
      </w:r>
    </w:p>
    <w:p w:rsidR="0095288B" w:rsidRDefault="0095288B" w:rsidP="009528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88B" w:rsidRPr="0095288B" w:rsidRDefault="0095288B" w:rsidP="0095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8B">
        <w:rPr>
          <w:rFonts w:ascii="Times New Roman" w:hAnsi="Times New Roman" w:cs="Times New Roman"/>
          <w:b/>
          <w:sz w:val="28"/>
          <w:szCs w:val="28"/>
        </w:rPr>
        <w:t>О создании координационного совета по развитию</w:t>
      </w:r>
    </w:p>
    <w:p w:rsidR="0095288B" w:rsidRPr="0095288B" w:rsidRDefault="0095288B" w:rsidP="0095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8B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9528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«Малоархангельское»</w:t>
      </w:r>
    </w:p>
    <w:p w:rsidR="0095288B" w:rsidRP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 w:line="207" w:lineRule="atLeast"/>
        <w:jc w:val="center"/>
        <w:rPr>
          <w:rFonts w:ascii="Tahoma" w:hAnsi="Tahoma" w:cs="Tahoma"/>
          <w:color w:val="666666"/>
          <w:sz w:val="18"/>
          <w:szCs w:val="18"/>
        </w:rPr>
      </w:pPr>
      <w:r w:rsidRPr="0095288B">
        <w:rPr>
          <w:rFonts w:ascii="Tahoma" w:hAnsi="Tahoma" w:cs="Tahoma"/>
          <w:b/>
          <w:bCs/>
          <w:color w:val="666666"/>
          <w:sz w:val="18"/>
          <w:szCs w:val="18"/>
        </w:rPr>
        <w:t> 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95288B">
        <w:rPr>
          <w:rFonts w:ascii="Times New Roman" w:hAnsi="Times New Roman" w:cs="Times New Roman"/>
          <w:sz w:val="28"/>
          <w:szCs w:val="28"/>
        </w:rPr>
        <w:t>Во исполнение Федерального закона от 24.07.2007  № 209-ФЗ «О развитии малого и среднего предпринимательства в Российской Федерации», Совет сельского поселения «Малоархангельское» решил: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1. Создать координационный совет по развитию малого и среднего предпринимательства на территории сельского поселения «Малоархангельское».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2. Утвердить Положение о координационном совете по развитию малого и среднего предпринимательства на территории сельского поселения «Малоархангельское» согласно приложению №1.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3. Утвердить состав координационного совета по развитию малого и среднего предпринимательства на территории сельского поселения «Малоархангельское» согласно приложению №2.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 4. Настоящее решение официально обнародовать.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 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</w:p>
    <w:p w:rsidR="0095288B" w:rsidRPr="0095288B" w:rsidRDefault="0095288B" w:rsidP="0095288B">
      <w:pPr>
        <w:tabs>
          <w:tab w:val="left" w:pos="7425"/>
        </w:tabs>
      </w:pPr>
      <w:r w:rsidRPr="0095288B">
        <w:rPr>
          <w:rFonts w:ascii="Times New Roman" w:hAnsi="Times New Roman" w:cs="Times New Roman"/>
          <w:sz w:val="28"/>
          <w:szCs w:val="28"/>
        </w:rPr>
        <w:t>Глава сельского поселения «Малоархангельское»</w:t>
      </w:r>
      <w:r w:rsidRPr="0095288B">
        <w:rPr>
          <w:rFonts w:ascii="Times New Roman" w:hAnsi="Times New Roman" w:cs="Times New Roman"/>
          <w:sz w:val="28"/>
          <w:szCs w:val="28"/>
        </w:rPr>
        <w:tab/>
        <w:t>Е.В.Иванов</w:t>
      </w:r>
    </w:p>
    <w:p w:rsidR="0095288B" w:rsidRP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ind w:left="3540" w:firstLine="708"/>
        <w:jc w:val="center"/>
        <w:rPr>
          <w:rFonts w:ascii="Tahoma" w:hAnsi="Tahoma" w:cs="Tahoma"/>
          <w:color w:val="666666"/>
          <w:sz w:val="18"/>
          <w:szCs w:val="18"/>
        </w:rPr>
      </w:pPr>
      <w:r w:rsidRPr="0095288B">
        <w:rPr>
          <w:rFonts w:ascii="Tahoma" w:hAnsi="Tahoma" w:cs="Tahoma"/>
          <w:color w:val="666666"/>
          <w:sz w:val="18"/>
          <w:szCs w:val="18"/>
        </w:rPr>
        <w:t> </w:t>
      </w:r>
    </w:p>
    <w:p w:rsid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  <w:r w:rsidRPr="0095288B">
        <w:rPr>
          <w:rFonts w:ascii="Tahoma" w:hAnsi="Tahoma" w:cs="Tahoma"/>
          <w:color w:val="666666"/>
          <w:sz w:val="18"/>
          <w:szCs w:val="18"/>
        </w:rPr>
        <w:t>                                        </w:t>
      </w:r>
    </w:p>
    <w:p w:rsid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</w:p>
    <w:p w:rsid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</w:p>
    <w:p w:rsid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</w:p>
    <w:p w:rsid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</w:p>
    <w:p w:rsid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</w:p>
    <w:p w:rsid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</w:p>
    <w:p w:rsid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</w:p>
    <w:p w:rsid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</w:p>
    <w:p w:rsid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</w:p>
    <w:p w:rsidR="0095288B" w:rsidRDefault="0095288B" w:rsidP="00534DE3">
      <w:pPr>
        <w:widowControl/>
        <w:shd w:val="clear" w:color="auto" w:fill="FFFFFF"/>
        <w:autoSpaceDE/>
        <w:autoSpaceDN/>
        <w:adjustRightInd/>
        <w:spacing w:before="105" w:after="105"/>
        <w:rPr>
          <w:rFonts w:ascii="Tahoma" w:hAnsi="Tahoma" w:cs="Tahoma"/>
          <w:color w:val="666666"/>
          <w:sz w:val="18"/>
          <w:szCs w:val="18"/>
        </w:rPr>
      </w:pPr>
    </w:p>
    <w:p w:rsidR="00534DE3" w:rsidRDefault="00534DE3" w:rsidP="00534DE3">
      <w:pPr>
        <w:widowControl/>
        <w:shd w:val="clear" w:color="auto" w:fill="FFFFFF"/>
        <w:autoSpaceDE/>
        <w:autoSpaceDN/>
        <w:adjustRightInd/>
        <w:spacing w:before="105" w:after="105"/>
        <w:rPr>
          <w:rFonts w:ascii="Tahoma" w:hAnsi="Tahoma" w:cs="Tahoma"/>
          <w:color w:val="666666"/>
          <w:sz w:val="18"/>
          <w:szCs w:val="18"/>
        </w:rPr>
      </w:pPr>
    </w:p>
    <w:p w:rsidR="0095288B" w:rsidRPr="0095288B" w:rsidRDefault="0095288B" w:rsidP="0095288B">
      <w:pPr>
        <w:jc w:val="right"/>
        <w:rPr>
          <w:rFonts w:ascii="Times New Roman" w:hAnsi="Times New Roman" w:cs="Times New Roman"/>
        </w:rPr>
      </w:pPr>
      <w:r w:rsidRPr="0095288B">
        <w:rPr>
          <w:rFonts w:ascii="Times New Roman" w:hAnsi="Times New Roman" w:cs="Times New Roman"/>
        </w:rPr>
        <w:lastRenderedPageBreak/>
        <w:t>Приложение № 1</w:t>
      </w:r>
    </w:p>
    <w:p w:rsidR="0095288B" w:rsidRPr="0095288B" w:rsidRDefault="0095288B" w:rsidP="0095288B">
      <w:pPr>
        <w:widowControl/>
        <w:shd w:val="clear" w:color="auto" w:fill="FFFFFF"/>
        <w:autoSpaceDE/>
        <w:autoSpaceDN/>
        <w:adjustRightInd/>
        <w:spacing w:before="105" w:after="105"/>
        <w:ind w:left="3540" w:firstLine="708"/>
        <w:jc w:val="center"/>
        <w:rPr>
          <w:rFonts w:ascii="Tahoma" w:hAnsi="Tahoma" w:cs="Tahoma"/>
          <w:color w:val="666666"/>
          <w:sz w:val="18"/>
          <w:szCs w:val="18"/>
        </w:rPr>
      </w:pPr>
      <w:r w:rsidRPr="0095288B">
        <w:rPr>
          <w:rFonts w:ascii="Tahoma" w:hAnsi="Tahoma" w:cs="Tahoma"/>
          <w:color w:val="666666"/>
          <w:sz w:val="18"/>
          <w:szCs w:val="18"/>
        </w:rPr>
        <w:t> </w:t>
      </w:r>
    </w:p>
    <w:p w:rsidR="0095288B" w:rsidRPr="0095288B" w:rsidRDefault="0095288B" w:rsidP="0095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288B" w:rsidRPr="0095288B" w:rsidRDefault="0095288B" w:rsidP="0095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8B">
        <w:rPr>
          <w:rFonts w:ascii="Times New Roman" w:hAnsi="Times New Roman" w:cs="Times New Roman"/>
          <w:b/>
          <w:sz w:val="28"/>
          <w:szCs w:val="28"/>
        </w:rPr>
        <w:t>о координационном совете по развитию малого и среднего</w:t>
      </w:r>
    </w:p>
    <w:p w:rsidR="0095288B" w:rsidRPr="0095288B" w:rsidRDefault="0095288B" w:rsidP="0095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8B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528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5288B" w:rsidRDefault="0095288B" w:rsidP="00952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«Малоархангельское»</w:t>
      </w:r>
    </w:p>
    <w:p w:rsidR="0095288B" w:rsidRPr="0095288B" w:rsidRDefault="0095288B" w:rsidP="0095288B">
      <w:pPr>
        <w:jc w:val="center"/>
        <w:rPr>
          <w:rFonts w:ascii="Tahoma" w:hAnsi="Tahoma" w:cs="Tahoma"/>
          <w:sz w:val="18"/>
          <w:szCs w:val="18"/>
        </w:rPr>
      </w:pP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288B">
        <w:rPr>
          <w:rFonts w:ascii="Times New Roman" w:hAnsi="Times New Roman" w:cs="Times New Roman"/>
          <w:sz w:val="28"/>
          <w:szCs w:val="28"/>
        </w:rPr>
        <w:t>Координационный совет по развитию малого и среднего предпринимательства  на территории сельского поселения «Малоархангельское»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88B">
        <w:rPr>
          <w:rFonts w:ascii="Times New Roman" w:hAnsi="Times New Roman" w:cs="Times New Roman"/>
          <w:sz w:val="28"/>
          <w:szCs w:val="28"/>
        </w:rPr>
        <w:t xml:space="preserve"> (в дальнейшем именуемый – координационный совет) создан на основании Федерального закона РФ от 24.07.2007  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 выполнением мер</w:t>
      </w:r>
      <w:proofErr w:type="gramEnd"/>
      <w:r w:rsidRPr="0095288B">
        <w:rPr>
          <w:rFonts w:ascii="Times New Roman" w:hAnsi="Times New Roman" w:cs="Times New Roman"/>
          <w:sz w:val="28"/>
          <w:szCs w:val="28"/>
        </w:rPr>
        <w:t xml:space="preserve"> по поддержке малого и среднего предпринимательства </w:t>
      </w:r>
      <w:r w:rsidR="001A7B97" w:rsidRPr="0095288B">
        <w:rPr>
          <w:rFonts w:ascii="Times New Roman" w:hAnsi="Times New Roman" w:cs="Times New Roman"/>
          <w:sz w:val="28"/>
          <w:szCs w:val="28"/>
        </w:rPr>
        <w:t>на территории сельского поселения «Малоархангельское»</w:t>
      </w:r>
      <w:r w:rsidRPr="0095288B">
        <w:rPr>
          <w:rFonts w:ascii="Times New Roman" w:hAnsi="Times New Roman" w:cs="Times New Roman"/>
          <w:sz w:val="28"/>
          <w:szCs w:val="28"/>
        </w:rPr>
        <w:t xml:space="preserve"> и выработке согласованных решений при формировании политики в области развития малого и среднего предпринимательства.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3. Координационный совет: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 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 принимает участие в выработке и реализации муниципальной политики в области развития малого и среднего предпринимательства;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 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 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 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 содействует обмену межмуниципальным, межрегиональным опытом в сфере поддержки малого и среднего предпринимательства.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 xml:space="preserve"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регулирующих работу малого и среднего предпринимательства о состоянии дел по проблемам малого и </w:t>
      </w:r>
      <w:r w:rsidRPr="0095288B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муниципального образования, запрашивать у них необходимые материалы и документы.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:rsidR="006C4E3E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 xml:space="preserve">8. Координационный совет считается созданным с момента принятия решения о его создании и утверждении Положения о нем администрацией </w:t>
      </w:r>
      <w:r w:rsidR="006C4E3E">
        <w:rPr>
          <w:rFonts w:ascii="Times New Roman" w:hAnsi="Times New Roman" w:cs="Times New Roman"/>
          <w:sz w:val="28"/>
          <w:szCs w:val="28"/>
        </w:rPr>
        <w:t>сельского поселения «Малоархангельское»</w:t>
      </w:r>
      <w:r w:rsidRPr="00952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 xml:space="preserve">9. Председателем координационного совета является </w:t>
      </w:r>
      <w:r w:rsidR="006C4E3E">
        <w:rPr>
          <w:rFonts w:ascii="Times New Roman" w:hAnsi="Times New Roman" w:cs="Times New Roman"/>
          <w:sz w:val="28"/>
          <w:szCs w:val="28"/>
        </w:rPr>
        <w:t>г</w:t>
      </w:r>
      <w:r w:rsidRPr="0095288B">
        <w:rPr>
          <w:rFonts w:ascii="Times New Roman" w:hAnsi="Times New Roman" w:cs="Times New Roman"/>
          <w:sz w:val="28"/>
          <w:szCs w:val="28"/>
        </w:rPr>
        <w:t xml:space="preserve">лава </w:t>
      </w:r>
      <w:r w:rsidR="006C4E3E">
        <w:rPr>
          <w:rFonts w:ascii="Times New Roman" w:hAnsi="Times New Roman" w:cs="Times New Roman"/>
          <w:sz w:val="28"/>
          <w:szCs w:val="28"/>
        </w:rPr>
        <w:t>сельского поселения «Малоархангельское»</w:t>
      </w:r>
      <w:r w:rsidRPr="0095288B">
        <w:rPr>
          <w:rFonts w:ascii="Times New Roman" w:hAnsi="Times New Roman" w:cs="Times New Roman"/>
          <w:sz w:val="28"/>
          <w:szCs w:val="28"/>
        </w:rPr>
        <w:t>, заместителем председателя –</w:t>
      </w:r>
      <w:r w:rsidR="006C4E3E">
        <w:rPr>
          <w:rFonts w:ascii="Times New Roman" w:hAnsi="Times New Roman" w:cs="Times New Roman"/>
          <w:sz w:val="28"/>
          <w:szCs w:val="28"/>
        </w:rPr>
        <w:t xml:space="preserve"> </w:t>
      </w:r>
      <w:r w:rsidRPr="0095288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C4E3E">
        <w:rPr>
          <w:rFonts w:ascii="Times New Roman" w:hAnsi="Times New Roman" w:cs="Times New Roman"/>
          <w:sz w:val="28"/>
          <w:szCs w:val="28"/>
        </w:rPr>
        <w:t>сельского поселения «Малоархангельское»</w:t>
      </w:r>
      <w:r w:rsidRPr="0095288B">
        <w:rPr>
          <w:rFonts w:ascii="Times New Roman" w:hAnsi="Times New Roman" w:cs="Times New Roman"/>
          <w:sz w:val="28"/>
          <w:szCs w:val="28"/>
        </w:rPr>
        <w:t>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10. Заседание координационного совета правомочно, если на нем присутствует не менее половины его состава плюс один голос.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11. Заседания координационного совета проводятся по мере необходимости, но не реже одного раза в полугодие.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12. Председатель, в его отсутствие, - заместитель председателя координационного совета: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 xml:space="preserve">- обеспечивают </w:t>
      </w:r>
      <w:proofErr w:type="gramStart"/>
      <w:r w:rsidRPr="00952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88B">
        <w:rPr>
          <w:rFonts w:ascii="Times New Roman" w:hAnsi="Times New Roman" w:cs="Times New Roman"/>
          <w:sz w:val="28"/>
          <w:szCs w:val="28"/>
        </w:rPr>
        <w:t xml:space="preserve"> исполнением принятых на совете решений.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13. Секретарь координационного совета: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 осуществляет ведение, учет и хранение дел;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 обеспечивает рассылку протоколов;</w:t>
      </w:r>
    </w:p>
    <w:p w:rsidR="0095288B" w:rsidRP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протоколирование, переписка и т.д.).</w:t>
      </w:r>
    </w:p>
    <w:p w:rsidR="0095288B" w:rsidRDefault="0095288B" w:rsidP="0095288B">
      <w:pPr>
        <w:rPr>
          <w:rFonts w:ascii="Times New Roman" w:hAnsi="Times New Roman" w:cs="Times New Roman"/>
          <w:sz w:val="28"/>
          <w:szCs w:val="28"/>
        </w:rPr>
      </w:pPr>
      <w:r w:rsidRPr="0095288B"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совета.</w:t>
      </w:r>
    </w:p>
    <w:p w:rsidR="009656FC" w:rsidRDefault="009656FC" w:rsidP="00965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</w:t>
      </w:r>
      <w:r w:rsidRPr="009656FC">
        <w:rPr>
          <w:rFonts w:ascii="Times New Roman" w:hAnsi="Times New Roman" w:cs="Times New Roman"/>
          <w:sz w:val="28"/>
          <w:szCs w:val="28"/>
        </w:rPr>
        <w:t xml:space="preserve">Решения Совета принимаются большинством голосов от присутствующих на заседании членов Совета. В случае равенства голосов решающим является голос председателя Совета. Решения Совета оформляются протоколом, который подписывается председателем и секретарем Совета.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6FC">
        <w:rPr>
          <w:rFonts w:ascii="Times New Roman" w:hAnsi="Times New Roman" w:cs="Times New Roman"/>
          <w:sz w:val="28"/>
          <w:szCs w:val="28"/>
        </w:rPr>
        <w:t xml:space="preserve">Копии протоколов заседаний хранятся у секретаря, при необходимости копия протокола может быть предоставлена члену Совета по его запросу. </w:t>
      </w:r>
    </w:p>
    <w:p w:rsidR="006C4E3E" w:rsidRPr="009656FC" w:rsidRDefault="009656FC" w:rsidP="00965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56FC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9656FC" w:rsidRDefault="009656FC" w:rsidP="006C4E3E">
      <w:pPr>
        <w:jc w:val="right"/>
        <w:rPr>
          <w:rFonts w:ascii="Times New Roman" w:hAnsi="Times New Roman" w:cs="Times New Roman"/>
        </w:rPr>
      </w:pPr>
    </w:p>
    <w:p w:rsidR="009656FC" w:rsidRDefault="009656FC" w:rsidP="006C4E3E">
      <w:pPr>
        <w:jc w:val="right"/>
        <w:rPr>
          <w:rFonts w:ascii="Times New Roman" w:hAnsi="Times New Roman" w:cs="Times New Roman"/>
        </w:rPr>
      </w:pPr>
    </w:p>
    <w:p w:rsidR="0095288B" w:rsidRPr="0095288B" w:rsidRDefault="0095288B" w:rsidP="006C4E3E">
      <w:pPr>
        <w:jc w:val="right"/>
        <w:rPr>
          <w:rFonts w:ascii="Times New Roman" w:hAnsi="Times New Roman" w:cs="Times New Roman"/>
        </w:rPr>
      </w:pPr>
      <w:r w:rsidRPr="006C4E3E">
        <w:rPr>
          <w:rFonts w:ascii="Times New Roman" w:hAnsi="Times New Roman" w:cs="Times New Roman"/>
        </w:rPr>
        <w:lastRenderedPageBreak/>
        <w:t>Приложение № 2</w:t>
      </w:r>
      <w:r w:rsidRPr="0095288B">
        <w:rPr>
          <w:rFonts w:ascii="Tahoma" w:hAnsi="Tahoma" w:cs="Tahoma"/>
          <w:color w:val="666666"/>
          <w:sz w:val="18"/>
          <w:szCs w:val="18"/>
        </w:rPr>
        <w:t> </w:t>
      </w:r>
    </w:p>
    <w:tbl>
      <w:tblPr>
        <w:tblW w:w="26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1896"/>
      </w:tblGrid>
      <w:tr w:rsidR="0095288B" w:rsidRPr="0095288B" w:rsidTr="0095288B">
        <w:trPr>
          <w:tblCellSpacing w:w="0" w:type="dxa"/>
        </w:trPr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8B" w:rsidRPr="0095288B" w:rsidRDefault="0095288B" w:rsidP="0095288B">
            <w:pPr>
              <w:widowControl/>
              <w:autoSpaceDE/>
              <w:autoSpaceDN/>
              <w:adjustRightInd/>
              <w:spacing w:before="105" w:after="200" w:line="207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95288B"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8B" w:rsidRPr="0095288B" w:rsidRDefault="0095288B" w:rsidP="0095288B">
            <w:pPr>
              <w:widowControl/>
              <w:autoSpaceDE/>
              <w:autoSpaceDN/>
              <w:adjustRightInd/>
              <w:spacing w:before="105" w:after="200" w:line="207" w:lineRule="atLeast"/>
              <w:jc w:val="both"/>
              <w:rPr>
                <w:rFonts w:ascii="Tahoma" w:hAnsi="Tahoma" w:cs="Tahoma"/>
                <w:color w:val="666666"/>
                <w:sz w:val="18"/>
                <w:szCs w:val="18"/>
              </w:rPr>
            </w:pPr>
            <w:r w:rsidRPr="0095288B">
              <w:rPr>
                <w:rFonts w:ascii="Tahoma" w:hAnsi="Tahoma" w:cs="Tahoma"/>
                <w:color w:val="666666"/>
                <w:sz w:val="18"/>
                <w:szCs w:val="18"/>
              </w:rPr>
              <w:t> </w:t>
            </w:r>
          </w:p>
        </w:tc>
      </w:tr>
    </w:tbl>
    <w:p w:rsidR="0095288B" w:rsidRPr="006C4E3E" w:rsidRDefault="006C4E3E" w:rsidP="006C4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3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288B" w:rsidRPr="006C4E3E" w:rsidRDefault="0095288B" w:rsidP="006C4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3E">
        <w:rPr>
          <w:rFonts w:ascii="Times New Roman" w:hAnsi="Times New Roman" w:cs="Times New Roman"/>
          <w:b/>
          <w:sz w:val="28"/>
          <w:szCs w:val="28"/>
        </w:rPr>
        <w:t>координационного совета по развитию малого и среднего</w:t>
      </w:r>
    </w:p>
    <w:p w:rsidR="0095288B" w:rsidRPr="006C4E3E" w:rsidRDefault="0095288B" w:rsidP="006C4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3E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="006C4E3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6C4E3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5288B" w:rsidRDefault="006C4E3E" w:rsidP="006C4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«Малоархангельское»</w:t>
      </w:r>
    </w:p>
    <w:p w:rsidR="006C4E3E" w:rsidRDefault="006C4E3E" w:rsidP="006C4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3E" w:rsidRPr="0095288B" w:rsidRDefault="006C4E3E" w:rsidP="006C4E3E">
      <w:pPr>
        <w:jc w:val="center"/>
      </w:pPr>
    </w:p>
    <w:p w:rsidR="0095288B" w:rsidRDefault="006C4E3E" w:rsidP="006C4E3E">
      <w:pPr>
        <w:pStyle w:val="a3"/>
        <w:numPr>
          <w:ilvl w:val="0"/>
          <w:numId w:val="1"/>
        </w:numPr>
      </w:pPr>
      <w:r>
        <w:t>Иванов Егор Викторович – глава сельского поселения</w:t>
      </w:r>
    </w:p>
    <w:p w:rsidR="006C4E3E" w:rsidRDefault="006C4E3E" w:rsidP="006C4E3E">
      <w:pPr>
        <w:pStyle w:val="a3"/>
        <w:numPr>
          <w:ilvl w:val="0"/>
          <w:numId w:val="1"/>
        </w:numPr>
      </w:pPr>
      <w:r>
        <w:t>Болдырева Екатерина Васильевна – специалист администрации, заместитель председателя;</w:t>
      </w:r>
    </w:p>
    <w:p w:rsidR="006C4E3E" w:rsidRDefault="006C4E3E" w:rsidP="006C4E3E">
      <w:pPr>
        <w:pStyle w:val="a3"/>
        <w:numPr>
          <w:ilvl w:val="0"/>
          <w:numId w:val="1"/>
        </w:numPr>
      </w:pPr>
      <w:r>
        <w:t>Шкедова Елена Николаевна – заместитель руководителя, секретарь совета;</w:t>
      </w:r>
    </w:p>
    <w:p w:rsidR="006C4E3E" w:rsidRDefault="009656FC" w:rsidP="006C4E3E">
      <w:pPr>
        <w:pStyle w:val="a3"/>
        <w:numPr>
          <w:ilvl w:val="0"/>
          <w:numId w:val="1"/>
        </w:numPr>
      </w:pPr>
      <w:r>
        <w:t>Зарубин Сергей Михайлович – депутат Совета сельского поселения;</w:t>
      </w:r>
    </w:p>
    <w:p w:rsidR="009656FC" w:rsidRDefault="009656FC" w:rsidP="006C4E3E">
      <w:pPr>
        <w:pStyle w:val="a3"/>
        <w:numPr>
          <w:ilvl w:val="0"/>
          <w:numId w:val="1"/>
        </w:numPr>
      </w:pPr>
      <w:r>
        <w:t>Никитина Наталья Александровна – индивидуальный предприниматель (по согласованию);</w:t>
      </w:r>
    </w:p>
    <w:p w:rsidR="009656FC" w:rsidRDefault="009656FC" w:rsidP="006C4E3E">
      <w:pPr>
        <w:pStyle w:val="a3"/>
        <w:numPr>
          <w:ilvl w:val="0"/>
          <w:numId w:val="1"/>
        </w:numPr>
      </w:pPr>
      <w:r>
        <w:t>Сенотрусова Наталья Николаевна – индивидуальный предприниматель (по согласованию).</w:t>
      </w: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b/>
          <w:bCs/>
          <w:color w:val="666666"/>
          <w:sz w:val="18"/>
          <w:szCs w:val="18"/>
        </w:rPr>
      </w:pPr>
    </w:p>
    <w:p w:rsidR="006C4E3E" w:rsidRPr="0095288B" w:rsidRDefault="006C4E3E" w:rsidP="0095288B">
      <w:pPr>
        <w:widowControl/>
        <w:shd w:val="clear" w:color="auto" w:fill="FFFFFF"/>
        <w:autoSpaceDE/>
        <w:autoSpaceDN/>
        <w:adjustRightInd/>
        <w:spacing w:before="105" w:after="105"/>
        <w:jc w:val="center"/>
        <w:rPr>
          <w:rFonts w:ascii="Tahoma" w:hAnsi="Tahoma" w:cs="Tahoma"/>
          <w:color w:val="666666"/>
          <w:sz w:val="18"/>
          <w:szCs w:val="18"/>
        </w:rPr>
      </w:pPr>
    </w:p>
    <w:p w:rsidR="0095288B" w:rsidRDefault="0095288B" w:rsidP="0095288B">
      <w:pPr>
        <w:jc w:val="center"/>
      </w:pPr>
    </w:p>
    <w:sectPr w:rsidR="0095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043"/>
    <w:multiLevelType w:val="hybridMultilevel"/>
    <w:tmpl w:val="0C72A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8B"/>
    <w:rsid w:val="001A7B97"/>
    <w:rsid w:val="003F2C5A"/>
    <w:rsid w:val="00534DE3"/>
    <w:rsid w:val="006C4E3E"/>
    <w:rsid w:val="0095288B"/>
    <w:rsid w:val="009656FC"/>
    <w:rsid w:val="00D6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2</cp:revision>
  <cp:lastPrinted>2023-07-06T01:00:00Z</cp:lastPrinted>
  <dcterms:created xsi:type="dcterms:W3CDTF">2023-07-05T01:14:00Z</dcterms:created>
  <dcterms:modified xsi:type="dcterms:W3CDTF">2023-07-06T01:00:00Z</dcterms:modified>
</cp:coreProperties>
</file>