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3" w:rsidRPr="00DE4E44" w:rsidRDefault="008C3CB3" w:rsidP="00DE4E44">
      <w:pPr>
        <w:pStyle w:val="2"/>
        <w:jc w:val="center"/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</w:pPr>
      <w:r w:rsidRPr="00DE4E44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Сельское поселение «</w:t>
      </w:r>
      <w:proofErr w:type="spellStart"/>
      <w:r w:rsidRPr="00DE4E44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Мензинское</w:t>
      </w:r>
      <w:proofErr w:type="spellEnd"/>
      <w:r w:rsidRPr="00DE4E44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»</w:t>
      </w:r>
    </w:p>
    <w:p w:rsidR="008C3CB3" w:rsidRPr="008C3CB3" w:rsidRDefault="008C3CB3" w:rsidP="008C3C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СЕЛЬСКОГО ПОСЕЛЕНИЯ «МЕНЗИНСКОЕ»</w:t>
      </w:r>
    </w:p>
    <w:p w:rsidR="008C3CB3" w:rsidRPr="008C3CB3" w:rsidRDefault="008C3CB3" w:rsidP="008C3C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3CB3" w:rsidRPr="008C3CB3" w:rsidRDefault="008C3CB3" w:rsidP="008C3C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3CB3" w:rsidRPr="008C3CB3" w:rsidRDefault="008C3CB3" w:rsidP="008C3C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3C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8C3CB3" w:rsidRPr="008C3CB3" w:rsidRDefault="008C3CB3" w:rsidP="008C3C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D0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8C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2024 г                                                                                         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</w:p>
    <w:p w:rsidR="008C3CB3" w:rsidRPr="008C3CB3" w:rsidRDefault="008C3CB3" w:rsidP="008C3C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8C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8C3CB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Менза</w:t>
      </w:r>
      <w:proofErr w:type="spellEnd"/>
    </w:p>
    <w:p w:rsidR="008C3CB3" w:rsidRDefault="008C3CB3" w:rsidP="009B1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CB3" w:rsidRDefault="008C3CB3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CB3" w:rsidRPr="00481D7A" w:rsidRDefault="008C3CB3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F1414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8C3CB3">
        <w:rPr>
          <w:rFonts w:ascii="Times New Roman" w:eastAsia="Calibri" w:hAnsi="Times New Roman" w:cs="Times New Roman"/>
          <w:b/>
          <w:sz w:val="24"/>
          <w:szCs w:val="24"/>
        </w:rPr>
        <w:t>Мензинское</w:t>
      </w:r>
      <w:proofErr w:type="spellEnd"/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» от 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C3CB3">
        <w:rPr>
          <w:rFonts w:ascii="Times New Roman" w:eastAsia="Calibri" w:hAnsi="Times New Roman" w:cs="Times New Roman"/>
          <w:b/>
          <w:sz w:val="24"/>
          <w:szCs w:val="24"/>
        </w:rPr>
        <w:t>0.0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1.202</w:t>
      </w:r>
      <w:r w:rsidR="008C3CB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  <w:r w:rsidR="008C3CB3">
        <w:rPr>
          <w:rFonts w:ascii="Times New Roman" w:eastAsia="Calibri" w:hAnsi="Times New Roman" w:cs="Times New Roman"/>
          <w:b/>
          <w:sz w:val="24"/>
          <w:szCs w:val="24"/>
        </w:rPr>
        <w:t xml:space="preserve"> № 11 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на право вырубки зеленых насаждений на территории 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8C3CB3">
        <w:rPr>
          <w:rFonts w:ascii="Times New Roman" w:eastAsia="Calibri" w:hAnsi="Times New Roman" w:cs="Times New Roman"/>
          <w:b/>
          <w:sz w:val="24"/>
          <w:szCs w:val="24"/>
        </w:rPr>
        <w:t>Мензи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нское</w:t>
      </w:r>
      <w:proofErr w:type="spellEnd"/>
      <w:r w:rsidR="005976F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1414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proofErr w:type="spellStart"/>
      <w:r w:rsidR="008C3CB3">
        <w:rPr>
          <w:rFonts w:ascii="Times New Roman" w:eastAsia="Times New Roman" w:hAnsi="Times New Roman" w:cs="Times New Roman"/>
          <w:color w:val="000000"/>
          <w:sz w:val="24"/>
          <w:szCs w:val="24"/>
        </w:rPr>
        <w:t>Мензи</w:t>
      </w:r>
      <w:r w:rsidR="00E00812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нское</w:t>
      </w:r>
      <w:proofErr w:type="spellEnd"/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</w:t>
      </w:r>
      <w:proofErr w:type="spellStart"/>
      <w:r w:rsidR="008C3CB3">
        <w:rPr>
          <w:rFonts w:ascii="Times New Roman" w:eastAsia="Calibri" w:hAnsi="Times New Roman" w:cs="Times New Roman"/>
          <w:sz w:val="24"/>
          <w:szCs w:val="24"/>
        </w:rPr>
        <w:t>Мензи</w:t>
      </w:r>
      <w:r w:rsidR="00E00812">
        <w:rPr>
          <w:rFonts w:ascii="Times New Roman" w:eastAsia="Calibri" w:hAnsi="Times New Roman" w:cs="Times New Roman"/>
          <w:sz w:val="24"/>
          <w:szCs w:val="24"/>
        </w:rPr>
        <w:t>нское</w:t>
      </w:r>
      <w:proofErr w:type="spellEnd"/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</w:t>
      </w:r>
      <w:proofErr w:type="spellStart"/>
      <w:r w:rsidR="008C3CB3">
        <w:rPr>
          <w:rFonts w:ascii="Times New Roman" w:eastAsia="Calibri" w:hAnsi="Times New Roman" w:cs="Times New Roman"/>
          <w:sz w:val="24"/>
          <w:szCs w:val="24"/>
        </w:rPr>
        <w:t>Менз</w:t>
      </w:r>
      <w:r w:rsidR="00E00812">
        <w:rPr>
          <w:rFonts w:ascii="Times New Roman" w:eastAsia="Calibri" w:hAnsi="Times New Roman" w:cs="Times New Roman"/>
          <w:sz w:val="24"/>
          <w:szCs w:val="24"/>
        </w:rPr>
        <w:t>инское</w:t>
      </w:r>
      <w:proofErr w:type="spellEnd"/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E00812">
        <w:rPr>
          <w:rFonts w:ascii="Times New Roman" w:eastAsia="Calibri" w:hAnsi="Times New Roman" w:cs="Times New Roman"/>
          <w:sz w:val="24"/>
          <w:szCs w:val="24"/>
        </w:rPr>
        <w:t>2</w:t>
      </w:r>
      <w:r w:rsidR="008C3CB3">
        <w:rPr>
          <w:rFonts w:ascii="Times New Roman" w:eastAsia="Calibri" w:hAnsi="Times New Roman" w:cs="Times New Roman"/>
          <w:sz w:val="24"/>
          <w:szCs w:val="24"/>
        </w:rPr>
        <w:t>0.0</w:t>
      </w:r>
      <w:r w:rsidR="001E448D">
        <w:rPr>
          <w:rFonts w:ascii="Times New Roman" w:eastAsia="Calibri" w:hAnsi="Times New Roman" w:cs="Times New Roman"/>
          <w:sz w:val="24"/>
          <w:szCs w:val="24"/>
        </w:rPr>
        <w:t>1.202</w:t>
      </w:r>
      <w:r w:rsidR="008C3CB3">
        <w:rPr>
          <w:rFonts w:ascii="Times New Roman" w:eastAsia="Calibri" w:hAnsi="Times New Roman" w:cs="Times New Roman"/>
          <w:sz w:val="24"/>
          <w:szCs w:val="24"/>
        </w:rPr>
        <w:t>3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8C3CB3">
        <w:rPr>
          <w:rFonts w:ascii="Times New Roman" w:eastAsia="Calibri" w:hAnsi="Times New Roman" w:cs="Times New Roman"/>
          <w:sz w:val="24"/>
          <w:szCs w:val="24"/>
        </w:rPr>
        <w:t>№ 11</w:t>
      </w:r>
      <w:r w:rsidR="00142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E448D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sz w:val="24"/>
          <w:szCs w:val="24"/>
        </w:rPr>
        <w:t>ю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право вырубки зеленых насаждений </w:t>
      </w:r>
      <w:r w:rsidR="00EC527D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«</w:t>
      </w:r>
      <w:proofErr w:type="spellStart"/>
      <w:r w:rsidR="008C3CB3">
        <w:rPr>
          <w:rFonts w:ascii="Times New Roman" w:eastAsia="Calibri" w:hAnsi="Times New Roman" w:cs="Times New Roman"/>
          <w:sz w:val="24"/>
          <w:szCs w:val="24"/>
        </w:rPr>
        <w:t>Менз</w:t>
      </w:r>
      <w:r w:rsidR="00E00812">
        <w:rPr>
          <w:rFonts w:ascii="Times New Roman" w:eastAsia="Calibri" w:hAnsi="Times New Roman" w:cs="Times New Roman"/>
          <w:sz w:val="24"/>
          <w:szCs w:val="24"/>
        </w:rPr>
        <w:t>инское</w:t>
      </w:r>
      <w:proofErr w:type="spellEnd"/>
      <w:r w:rsidR="00EC527D">
        <w:rPr>
          <w:rFonts w:ascii="Times New Roman" w:eastAsia="Calibri" w:hAnsi="Times New Roman" w:cs="Times New Roman"/>
          <w:sz w:val="24"/>
          <w:szCs w:val="24"/>
        </w:rPr>
        <w:t>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4141" w:rsidRPr="00F14141" w:rsidRDefault="00F14141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1414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" w:name="bookmark84"/>
      <w:r w:rsidRPr="00F14141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  <w:bookmarkEnd w:id="1"/>
      <w:r>
        <w:rPr>
          <w:rFonts w:ascii="Times New Roman" w:hAnsi="Times New Roman" w:cs="Times New Roman"/>
          <w:sz w:val="24"/>
          <w:szCs w:val="24"/>
        </w:rPr>
        <w:t>» настоящего регламента дополнить подразделом «Организация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режиме»:</w:t>
      </w:r>
    </w:p>
    <w:p w:rsidR="00F14141" w:rsidRDefault="00F14141" w:rsidP="00F1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1">
        <w:rPr>
          <w:rFonts w:ascii="Times New Roman" w:hAnsi="Times New Roman" w:cs="Times New Roman"/>
          <w:sz w:val="24"/>
          <w:szCs w:val="24"/>
        </w:rPr>
        <w:t>«</w:t>
      </w:r>
      <w:r w:rsidRPr="00F14141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упреждающем (</w:t>
      </w:r>
      <w:proofErr w:type="spellStart"/>
      <w:r w:rsidRPr="00F1414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F14141">
        <w:rPr>
          <w:rFonts w:ascii="Times New Roman" w:hAnsi="Times New Roman" w:cs="Times New Roman"/>
          <w:b/>
          <w:sz w:val="24"/>
          <w:szCs w:val="24"/>
        </w:rPr>
        <w:t>) режиме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141" w:rsidRPr="00FA4FC2" w:rsidRDefault="00F14141" w:rsidP="00FA4FC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</w:t>
      </w:r>
      <w:r w:rsidRPr="00FA4FC2">
        <w:rPr>
          <w:rFonts w:ascii="Times New Roman" w:hAnsi="Times New Roman" w:cs="Times New Roman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3.13.1.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3.13.2.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F14141" w:rsidRPr="00F14141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и порядок предоставления муниципальных услуг в упреждающем (</w:t>
      </w:r>
      <w:proofErr w:type="spellStart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 в соответствии с </w:t>
      </w:r>
      <w:r w:rsidRPr="00FA4FC2">
        <w:rPr>
          <w:rFonts w:ascii="Times New Roman" w:eastAsia="Times New Roman" w:hAnsi="Times New Roman" w:cs="Times New Roman"/>
          <w:sz w:val="24"/>
          <w:szCs w:val="24"/>
        </w:rPr>
        <w:t>пунктом 3.13.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подраздела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административным регламентом.</w:t>
      </w:r>
    </w:p>
    <w:p w:rsidR="00604304" w:rsidRPr="00481D7A" w:rsidRDefault="00FA4FC2" w:rsidP="00FA4FC2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r w:rsidR="002676FB" w:rsidRPr="00481D7A">
        <w:rPr>
          <w:rFonts w:eastAsia="Calibri"/>
          <w:sz w:val="24"/>
          <w:szCs w:val="24"/>
        </w:rPr>
        <w:t>И</w:t>
      </w:r>
      <w:r w:rsidR="00604304" w:rsidRPr="00481D7A">
        <w:rPr>
          <w:rFonts w:eastAsia="Calibri"/>
          <w:sz w:val="24"/>
          <w:szCs w:val="24"/>
        </w:rPr>
        <w:t xml:space="preserve">зложить </w:t>
      </w:r>
      <w:r w:rsidR="002676FB" w:rsidRPr="00481D7A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5.6.</w:t>
      </w:r>
      <w:r w:rsidR="002676FB" w:rsidRPr="00481D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подраздела «</w:t>
      </w:r>
      <w:r w:rsidRPr="00FA4FC2">
        <w:rPr>
          <w:sz w:val="24"/>
          <w:szCs w:val="24"/>
        </w:rPr>
        <w:t xml:space="preserve">Орган местного самоуправления, организации и уполномоченные на рассмотрение жалобы лица, которым может быть направлена жалоба </w:t>
      </w:r>
      <w:r w:rsidRPr="00FA4FC2">
        <w:rPr>
          <w:sz w:val="24"/>
          <w:szCs w:val="24"/>
        </w:rPr>
        <w:lastRenderedPageBreak/>
        <w:t>заявителя в д</w:t>
      </w:r>
      <w:r>
        <w:rPr>
          <w:sz w:val="24"/>
          <w:szCs w:val="24"/>
        </w:rPr>
        <w:t xml:space="preserve">осудебном (внесудебном) порядке» </w:t>
      </w:r>
      <w:r w:rsidR="00BF01B0" w:rsidRPr="00FA4FC2">
        <w:rPr>
          <w:rFonts w:eastAsia="Calibri"/>
          <w:sz w:val="24"/>
          <w:szCs w:val="24"/>
        </w:rPr>
        <w:t>р</w:t>
      </w:r>
      <w:r w:rsidR="007407BB" w:rsidRPr="00FA4FC2">
        <w:rPr>
          <w:rFonts w:eastAsia="Calibri"/>
          <w:sz w:val="24"/>
          <w:szCs w:val="24"/>
        </w:rPr>
        <w:t xml:space="preserve">аздела </w:t>
      </w:r>
      <w:bookmarkStart w:id="2" w:name="bookmark92"/>
      <w:r w:rsidRPr="00FA4FC2">
        <w:rPr>
          <w:sz w:val="24"/>
          <w:szCs w:val="24"/>
        </w:rPr>
        <w:t xml:space="preserve">V. </w:t>
      </w:r>
      <w:r>
        <w:rPr>
          <w:sz w:val="24"/>
          <w:szCs w:val="24"/>
        </w:rPr>
        <w:t>«</w:t>
      </w:r>
      <w:r w:rsidRPr="00FA4FC2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2"/>
      <w:r>
        <w:rPr>
          <w:sz w:val="24"/>
          <w:szCs w:val="24"/>
        </w:rPr>
        <w:t>»</w:t>
      </w:r>
      <w:r w:rsidR="00481D7A" w:rsidRPr="00481D7A">
        <w:rPr>
          <w:rFonts w:eastAsia="Calibri"/>
          <w:sz w:val="24"/>
          <w:szCs w:val="24"/>
        </w:rPr>
        <w:t xml:space="preserve"> </w:t>
      </w:r>
      <w:r w:rsidR="00CB4032">
        <w:rPr>
          <w:rFonts w:eastAsia="Calibri"/>
          <w:sz w:val="24"/>
          <w:szCs w:val="24"/>
        </w:rPr>
        <w:t>административного регламента</w:t>
      </w:r>
      <w:r w:rsidR="00604304" w:rsidRPr="00481D7A">
        <w:rPr>
          <w:rFonts w:eastAsia="Calibri"/>
          <w:sz w:val="24"/>
          <w:szCs w:val="24"/>
        </w:rPr>
        <w:t xml:space="preserve"> в следующей редакции:</w:t>
      </w:r>
    </w:p>
    <w:p w:rsidR="00AA411B" w:rsidRDefault="00E20B28" w:rsidP="00AA411B">
      <w:pPr>
        <w:pStyle w:val="30"/>
        <w:shd w:val="clear" w:color="auto" w:fill="auto"/>
        <w:spacing w:before="0" w:after="0" w:line="240" w:lineRule="auto"/>
        <w:ind w:firstLine="540"/>
        <w:contextualSpacing/>
        <w:jc w:val="both"/>
        <w:rPr>
          <w:sz w:val="24"/>
          <w:szCs w:val="24"/>
        </w:rPr>
      </w:pPr>
      <w:r w:rsidRPr="00CB4032">
        <w:rPr>
          <w:rFonts w:eastAsia="Calibri"/>
          <w:sz w:val="24"/>
          <w:szCs w:val="24"/>
        </w:rPr>
        <w:t>«</w:t>
      </w:r>
      <w:r w:rsidR="00AA411B" w:rsidRPr="00A568C7">
        <w:rPr>
          <w:sz w:val="24"/>
          <w:szCs w:val="24"/>
        </w:rPr>
        <w:t xml:space="preserve">5.6. Жалобы на решения, действия (бездействия) </w:t>
      </w:r>
      <w:r w:rsidR="00AA411B">
        <w:rPr>
          <w:sz w:val="24"/>
          <w:szCs w:val="24"/>
        </w:rPr>
        <w:t xml:space="preserve">руководителя органа, предоставляющего муниципальную услугу, подаются только в письменной форме на бумажном носителе, либо в электронной форме в вышестоящий орган (при его наличии) либо в случае его отсутствия рассматриваются непосредственно руководителе органа, предоставляющего муниципальную услугу. Жалобы на решение и действие (бездействие) работников организации, подаются руководителям этих организаций. </w:t>
      </w:r>
      <w:proofErr w:type="gramStart"/>
      <w:r w:rsidR="00AA411B">
        <w:rPr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орган, предоставляющий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  <w:proofErr w:type="gramEnd"/>
    </w:p>
    <w:p w:rsidR="009B1544" w:rsidRPr="00481D7A" w:rsidRDefault="00CD78EB" w:rsidP="00AA411B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</w:t>
      </w:r>
      <w:proofErr w:type="spellStart"/>
      <w:r w:rsidR="00DE4E44">
        <w:t>Красночикой</w:t>
      </w:r>
      <w:r w:rsidR="009B1544" w:rsidRPr="00481D7A">
        <w:t>ский</w:t>
      </w:r>
      <w:proofErr w:type="spellEnd"/>
      <w:r w:rsidR="009B1544" w:rsidRPr="00481D7A">
        <w:t xml:space="preserve"> район» в разделе сельское поселение «</w:t>
      </w:r>
      <w:proofErr w:type="spellStart"/>
      <w:r w:rsidR="00AD72B8">
        <w:t>Менз</w:t>
      </w:r>
      <w:r w:rsidR="00E00812">
        <w:t>инское</w:t>
      </w:r>
      <w:proofErr w:type="spellEnd"/>
      <w:r w:rsidR="009B1544" w:rsidRPr="00481D7A">
        <w:t>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E4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DE4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D7A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proofErr w:type="spellStart"/>
            <w:r w:rsidR="00AD72B8">
              <w:rPr>
                <w:rFonts w:ascii="Times New Roman" w:hAnsi="Times New Roman"/>
                <w:sz w:val="24"/>
                <w:szCs w:val="24"/>
              </w:rPr>
              <w:t>Менз</w:t>
            </w:r>
            <w:r w:rsidR="00E00812">
              <w:rPr>
                <w:rFonts w:ascii="Times New Roman" w:hAnsi="Times New Roman"/>
                <w:sz w:val="24"/>
                <w:szCs w:val="24"/>
              </w:rPr>
              <w:t>инское</w:t>
            </w:r>
            <w:proofErr w:type="spellEnd"/>
            <w:r w:rsidRPr="00481D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CB4032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9B1544" w:rsidRPr="00481D7A" w:rsidRDefault="00DE4E44" w:rsidP="0011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AD72B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AD72B8">
              <w:rPr>
                <w:rFonts w:ascii="Times New Roman" w:hAnsi="Times New Roman"/>
                <w:sz w:val="24"/>
                <w:szCs w:val="24"/>
              </w:rPr>
              <w:t>Викулов</w:t>
            </w:r>
            <w:proofErr w:type="spellEnd"/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544"/>
    <w:rsid w:val="00042B23"/>
    <w:rsid w:val="000A1D64"/>
    <w:rsid w:val="000B05B7"/>
    <w:rsid w:val="000B53AD"/>
    <w:rsid w:val="00111F8F"/>
    <w:rsid w:val="00131171"/>
    <w:rsid w:val="00142B64"/>
    <w:rsid w:val="00153615"/>
    <w:rsid w:val="001703AB"/>
    <w:rsid w:val="00174A6F"/>
    <w:rsid w:val="001B3261"/>
    <w:rsid w:val="001E448D"/>
    <w:rsid w:val="0022775D"/>
    <w:rsid w:val="00252B90"/>
    <w:rsid w:val="0026670C"/>
    <w:rsid w:val="002676FB"/>
    <w:rsid w:val="00327229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C0A1F"/>
    <w:rsid w:val="006F1E0C"/>
    <w:rsid w:val="007407BB"/>
    <w:rsid w:val="007F590B"/>
    <w:rsid w:val="00852D6A"/>
    <w:rsid w:val="00872D15"/>
    <w:rsid w:val="008A1888"/>
    <w:rsid w:val="008C3CB3"/>
    <w:rsid w:val="0093325A"/>
    <w:rsid w:val="009402C0"/>
    <w:rsid w:val="009B1544"/>
    <w:rsid w:val="00A62DEE"/>
    <w:rsid w:val="00AA411B"/>
    <w:rsid w:val="00AB5B7E"/>
    <w:rsid w:val="00AD72B8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DE4E44"/>
    <w:rsid w:val="00E00812"/>
    <w:rsid w:val="00E20B28"/>
    <w:rsid w:val="00EC527D"/>
    <w:rsid w:val="00ED076D"/>
    <w:rsid w:val="00F14141"/>
    <w:rsid w:val="00FA4FC2"/>
    <w:rsid w:val="00FA664A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4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414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A4F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A4FC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FA4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4FC2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E4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2024-03-27T03:25:00Z</cp:lastPrinted>
  <dcterms:created xsi:type="dcterms:W3CDTF">2021-04-12T04:59:00Z</dcterms:created>
  <dcterms:modified xsi:type="dcterms:W3CDTF">2024-03-27T03:26:00Z</dcterms:modified>
</cp:coreProperties>
</file>