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4" w:rsidRDefault="00837C84" w:rsidP="00837C84">
      <w:pPr>
        <w:jc w:val="center"/>
        <w:rPr>
          <w:sz w:val="28"/>
          <w:szCs w:val="28"/>
        </w:rPr>
      </w:pPr>
      <w:bookmarkStart w:id="0" w:name="_Toc105952707"/>
      <w:r>
        <w:rPr>
          <w:sz w:val="28"/>
          <w:szCs w:val="28"/>
        </w:rPr>
        <w:t>СОВЕТ СЕЛЬСКОГО ПОСЕЛЕНИЯ «ШИМБИЛИКСКОЕ»</w:t>
      </w:r>
    </w:p>
    <w:p w:rsidR="00837C84" w:rsidRDefault="00837C84" w:rsidP="00837C84">
      <w:pPr>
        <w:ind w:firstLine="709"/>
        <w:jc w:val="both"/>
        <w:rPr>
          <w:sz w:val="28"/>
          <w:szCs w:val="28"/>
        </w:rPr>
      </w:pPr>
    </w:p>
    <w:p w:rsidR="00837C84" w:rsidRDefault="00837C84" w:rsidP="00837C84">
      <w:pPr>
        <w:jc w:val="center"/>
        <w:rPr>
          <w:b/>
          <w:sz w:val="28"/>
          <w:szCs w:val="28"/>
        </w:rPr>
      </w:pPr>
    </w:p>
    <w:p w:rsidR="00837C84" w:rsidRDefault="00837C84" w:rsidP="00837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7C84" w:rsidRDefault="00837C84" w:rsidP="00837C84">
      <w:pPr>
        <w:rPr>
          <w:sz w:val="28"/>
          <w:szCs w:val="28"/>
        </w:rPr>
      </w:pPr>
      <w:r>
        <w:rPr>
          <w:sz w:val="28"/>
          <w:szCs w:val="28"/>
        </w:rPr>
        <w:t xml:space="preserve">29.11.2023                                                                                                       № 67      </w:t>
      </w:r>
    </w:p>
    <w:p w:rsidR="00837C84" w:rsidRDefault="00837C84" w:rsidP="00837C8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837C84" w:rsidRDefault="00837C84" w:rsidP="00837C84">
      <w:pPr>
        <w:jc w:val="center"/>
        <w:rPr>
          <w:sz w:val="28"/>
          <w:szCs w:val="28"/>
        </w:rPr>
      </w:pPr>
    </w:p>
    <w:p w:rsidR="00837C84" w:rsidRDefault="00837C84" w:rsidP="00837C8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>
        <w:rPr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«Шимбиликское»</w:t>
      </w:r>
    </w:p>
    <w:p w:rsidR="00837C84" w:rsidRDefault="00837C84" w:rsidP="00837C84">
      <w:pPr>
        <w:pStyle w:val="3"/>
        <w:spacing w:after="0"/>
        <w:ind w:left="0"/>
        <w:rPr>
          <w:b/>
          <w:sz w:val="28"/>
          <w:szCs w:val="28"/>
        </w:rPr>
      </w:pPr>
    </w:p>
    <w:p w:rsidR="00837C84" w:rsidRDefault="00837C84" w:rsidP="00837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1 статьи 24  Устава сельского поселения «Шимбиликское.  Совет  сельского поселения «Шимбиликское» решил:</w:t>
      </w:r>
    </w:p>
    <w:p w:rsidR="00837C84" w:rsidRDefault="00837C84" w:rsidP="00837C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7C84" w:rsidRDefault="00837C84" w:rsidP="00837C84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сельского поселения «Шимбиликское»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837C84" w:rsidRDefault="00837C84" w:rsidP="00837C84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2. Передать осуществление части полномочий органам местного самоуправления сельского поселения «Шимбиликское».</w:t>
      </w:r>
    </w:p>
    <w:p w:rsidR="00837C84" w:rsidRDefault="00837C84" w:rsidP="00837C84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837C84" w:rsidRDefault="00837C84" w:rsidP="00837C8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января 2024 года.</w:t>
      </w:r>
    </w:p>
    <w:p w:rsidR="00837C84" w:rsidRDefault="00837C84" w:rsidP="00837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опубликовать (обнародовать) в уполномоченном органе печати.</w:t>
      </w:r>
    </w:p>
    <w:p w:rsidR="00837C84" w:rsidRDefault="00837C84" w:rsidP="00837C84">
      <w:pPr>
        <w:jc w:val="both"/>
        <w:rPr>
          <w:sz w:val="28"/>
          <w:szCs w:val="28"/>
        </w:rPr>
      </w:pPr>
    </w:p>
    <w:p w:rsidR="00837C84" w:rsidRDefault="00837C84" w:rsidP="00837C84">
      <w:pPr>
        <w:jc w:val="both"/>
        <w:rPr>
          <w:sz w:val="28"/>
          <w:szCs w:val="28"/>
        </w:rPr>
      </w:pPr>
    </w:p>
    <w:p w:rsidR="00837C84" w:rsidRDefault="00837C84" w:rsidP="00837C84">
      <w:pPr>
        <w:spacing w:after="200" w:line="276" w:lineRule="auto"/>
        <w:contextualSpacing/>
        <w:rPr>
          <w:sz w:val="28"/>
          <w:szCs w:val="28"/>
        </w:rPr>
      </w:pPr>
    </w:p>
    <w:p w:rsidR="00837C84" w:rsidRDefault="00837C84" w:rsidP="00837C84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«Шимбиликское»                      Н.Н. Маниковский</w:t>
      </w:r>
    </w:p>
    <w:p w:rsidR="00837C84" w:rsidRDefault="00837C84" w:rsidP="00837C84">
      <w:pPr>
        <w:ind w:firstLine="709"/>
        <w:jc w:val="both"/>
        <w:outlineLvl w:val="0"/>
        <w:rPr>
          <w:sz w:val="28"/>
          <w:szCs w:val="28"/>
        </w:rPr>
      </w:pPr>
    </w:p>
    <w:p w:rsidR="00837C84" w:rsidRDefault="00837C84" w:rsidP="00837C84"/>
    <w:p w:rsidR="00837C84" w:rsidRDefault="00837C84" w:rsidP="00837C84"/>
    <w:p w:rsidR="00253361" w:rsidRDefault="00253361"/>
    <w:p w:rsidR="00906930" w:rsidRDefault="00906930"/>
    <w:p w:rsidR="00906930" w:rsidRDefault="00906930"/>
    <w:p w:rsidR="00906930" w:rsidRDefault="00906930"/>
    <w:p w:rsidR="00906930" w:rsidRDefault="00906930"/>
    <w:p w:rsidR="00906930" w:rsidRDefault="00906930"/>
    <w:p w:rsidR="00906930" w:rsidRDefault="00906930"/>
    <w:p w:rsidR="00906930" w:rsidRDefault="00906930"/>
    <w:p w:rsidR="00906930" w:rsidRDefault="00906930"/>
    <w:p w:rsidR="00906930" w:rsidRDefault="00906930" w:rsidP="009069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район «Красночикойский район»</w:t>
      </w: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ind w:firstLine="709"/>
        <w:jc w:val="both"/>
        <w:rPr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06930" w:rsidRDefault="00906930" w:rsidP="00906930">
      <w:pPr>
        <w:rPr>
          <w:sz w:val="28"/>
          <w:szCs w:val="28"/>
        </w:rPr>
      </w:pPr>
      <w:r>
        <w:rPr>
          <w:sz w:val="28"/>
          <w:szCs w:val="28"/>
        </w:rPr>
        <w:t>«23» ноября 2023 г.                                                                                № 30</w:t>
      </w:r>
    </w:p>
    <w:p w:rsidR="00906930" w:rsidRDefault="00906930" w:rsidP="0090693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06930" w:rsidRDefault="00906930" w:rsidP="00906930">
      <w:pPr>
        <w:jc w:val="center"/>
        <w:rPr>
          <w:sz w:val="28"/>
          <w:szCs w:val="28"/>
        </w:rPr>
      </w:pPr>
    </w:p>
    <w:p w:rsidR="00906930" w:rsidRDefault="00906930" w:rsidP="00906930">
      <w:pPr>
        <w:jc w:val="center"/>
        <w:rPr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r>
        <w:rPr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«Шимбиликское»</w:t>
      </w:r>
    </w:p>
    <w:p w:rsidR="00906930" w:rsidRDefault="00906930" w:rsidP="00906930">
      <w:pPr>
        <w:pStyle w:val="3"/>
        <w:spacing w:after="0"/>
        <w:ind w:left="0"/>
        <w:rPr>
          <w:b/>
          <w:sz w:val="28"/>
          <w:szCs w:val="28"/>
        </w:rPr>
      </w:pPr>
    </w:p>
    <w:p w:rsidR="00906930" w:rsidRDefault="00906930" w:rsidP="009069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  <w:proofErr w:type="gramEnd"/>
    </w:p>
    <w:p w:rsidR="00906930" w:rsidRDefault="00906930" w:rsidP="009069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930" w:rsidRDefault="00906930" w:rsidP="00906930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сельского поселения «Шимбиликское»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906930" w:rsidRDefault="00906930" w:rsidP="00906930">
      <w:pPr>
        <w:ind w:firstLine="709"/>
        <w:jc w:val="both"/>
        <w:outlineLvl w:val="0"/>
        <w:rPr>
          <w:i/>
          <w:sz w:val="28"/>
          <w:szCs w:val="28"/>
        </w:rPr>
      </w:pPr>
      <w:bookmarkStart w:id="1" w:name="_Toc106516771"/>
      <w:r>
        <w:rPr>
          <w:sz w:val="28"/>
          <w:szCs w:val="28"/>
        </w:rPr>
        <w:t>2. Передать осуществление части полномочий органам местного самоуправления сельского поселения «Шимбиликское».</w:t>
      </w:r>
    </w:p>
    <w:p w:rsidR="00906930" w:rsidRDefault="00906930" w:rsidP="00906930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906930" w:rsidRDefault="00906930" w:rsidP="009069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течение 10 дней со дня принятия Советом района настоящего решения главы муниципального района «Красночикойский район» подписать соглашение и направить настоящее решение в Совет сельского поселения «Шимбиликское» для принятия части полномочий и подписания соглашения главой сельского поселения «Шимбиликское».</w:t>
      </w:r>
    </w:p>
    <w:p w:rsidR="00906930" w:rsidRDefault="00906930" w:rsidP="0090693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 В течение 20 дней с момента получения настоящего решения рекомендовать Совету сельского поселения «Шимбиликское» рассмотреть вопрос о принятии части полномочий, а главе сельского поселения «Шимбиликское» подписать соглашение </w:t>
      </w:r>
      <w:r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06930" w:rsidRDefault="00906930" w:rsidP="0090693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1 января 2024 года.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Настоящее решение опубликовать (обнародовать) в уполномоченном органе печати.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                                                   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  <w:bookmarkStart w:id="2" w:name="_GoBack"/>
      <w:bookmarkEnd w:id="2"/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906930" w:rsidTr="00906930">
        <w:tc>
          <w:tcPr>
            <w:tcW w:w="4680" w:type="dxa"/>
            <w:hideMark/>
          </w:tcPr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Cs/>
                <w:kern w:val="3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906930" w:rsidRDefault="0090693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906930" w:rsidRDefault="0090693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906930" w:rsidRDefault="0090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906930" w:rsidRDefault="0090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«23» ноября 2023 года № 30</w:t>
            </w:r>
          </w:p>
          <w:p w:rsidR="00906930" w:rsidRDefault="00906930">
            <w:pPr>
              <w:jc w:val="center"/>
              <w:rPr>
                <w:sz w:val="28"/>
                <w:szCs w:val="28"/>
              </w:rPr>
            </w:pPr>
          </w:p>
          <w:p w:rsidR="00906930" w:rsidRDefault="0090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сельского поселения «Шимбиликское»</w:t>
            </w:r>
          </w:p>
          <w:p w:rsidR="00906930" w:rsidRDefault="0090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«_29_»___11____2023__года №_67__</w:t>
            </w:r>
          </w:p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Cs/>
                <w:kern w:val="32"/>
                <w:sz w:val="28"/>
                <w:szCs w:val="28"/>
              </w:rPr>
            </w:pPr>
          </w:p>
        </w:tc>
      </w:tr>
      <w:bookmarkEnd w:id="1"/>
    </w:tbl>
    <w:p w:rsidR="00906930" w:rsidRDefault="00906930" w:rsidP="00906930">
      <w:pPr>
        <w:rPr>
          <w:bCs/>
          <w:kern w:val="32"/>
          <w:sz w:val="28"/>
          <w:szCs w:val="28"/>
        </w:rPr>
      </w:pPr>
    </w:p>
    <w:p w:rsidR="00906930" w:rsidRDefault="00906930" w:rsidP="00906930">
      <w:pPr>
        <w:pStyle w:val="a3"/>
        <w:spacing w:after="0"/>
        <w:jc w:val="center"/>
        <w:rPr>
          <w:b/>
          <w:bCs/>
          <w:sz w:val="28"/>
          <w:szCs w:val="28"/>
        </w:rPr>
      </w:pPr>
      <w:bookmarkStart w:id="3" w:name="sub_10"/>
      <w:r>
        <w:rPr>
          <w:b/>
          <w:bCs/>
          <w:sz w:val="28"/>
          <w:szCs w:val="28"/>
        </w:rPr>
        <w:t>СОГЛАШЕНИЕ</w:t>
      </w: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части полномочий </w:t>
      </w:r>
      <w:r>
        <w:rPr>
          <w:b/>
          <w:sz w:val="28"/>
          <w:szCs w:val="28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«Шимбиликское»</w:t>
      </w:r>
    </w:p>
    <w:p w:rsidR="00906930" w:rsidRDefault="00906930" w:rsidP="00906930">
      <w:pPr>
        <w:tabs>
          <w:tab w:val="left" w:pos="5508"/>
        </w:tabs>
        <w:jc w:val="center"/>
        <w:rPr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распоряжения главы муниципального района «Красночикойский район» «О вступлении в должность главы муниципального района «Красночикойский район» № 5-р от 09.03.2023 года,  с одной стороны, и Администрация сельского поселения «Шимбиликское», именуемая в дальнейшем Администрация поселения</w:t>
      </w:r>
      <w:proofErr w:type="gramEnd"/>
      <w:r>
        <w:rPr>
          <w:sz w:val="28"/>
          <w:szCs w:val="28"/>
        </w:rPr>
        <w:t>, в лице главы сельского поселения «Шимбиликское» Маниковского Николая Николаевича, действующего на основании Устава сельского поселения «Шимбиликское», с другой стороны, в дальнейшем именуемые Стороны, заключили настоящее Соглашение о нижеследующем.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906930" w:rsidRDefault="00906930" w:rsidP="00906930">
      <w:pPr>
        <w:jc w:val="center"/>
        <w:rPr>
          <w:b/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>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«Красночикойский район» (далее – Район),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вопросов местного значения (далее</w:t>
      </w:r>
      <w:proofErr w:type="gramEnd"/>
      <w:r>
        <w:rPr>
          <w:sz w:val="28"/>
          <w:szCs w:val="28"/>
        </w:rPr>
        <w:t xml:space="preserve"> - переданные полномочия), а именно: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06930" w:rsidRDefault="00906930" w:rsidP="009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906930" w:rsidRDefault="00906930" w:rsidP="009069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1.1.4.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06930" w:rsidRDefault="00906930" w:rsidP="0090693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1.1.5. </w:t>
      </w:r>
      <w:r>
        <w:rPr>
          <w:rFonts w:eastAsia="Calibri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906930" w:rsidRDefault="00906930" w:rsidP="0090693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1.1.6. </w:t>
      </w:r>
      <w:r>
        <w:rPr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1.1.8.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history="1">
        <w:r>
          <w:rPr>
            <w:rStyle w:val="a7"/>
            <w:color w:val="auto"/>
            <w:sz w:val="28"/>
            <w:szCs w:val="28"/>
            <w:u w:val="none"/>
          </w:rPr>
          <w:t>плана</w:t>
        </w:r>
      </w:hyperlink>
      <w:r>
        <w:rPr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>
          <w:rPr>
            <w:rStyle w:val="a7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планируемых строительстве или </w:t>
      </w:r>
      <w:r>
        <w:rPr>
          <w:sz w:val="28"/>
          <w:szCs w:val="28"/>
        </w:rPr>
        <w:lastRenderedPageBreak/>
        <w:t>реконструкции объекта индивидуального жилищного строительства или садового дома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  <w:proofErr w:type="gramEnd"/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1.1.9. организация ритуальных услуг и содержание мест захоронения;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1.1.10.  осуществление мероприятий по обеспечению безопасности людей на водных объектах, охране их жизни и здоровья;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1.1.11.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1.1.12.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906930" w:rsidRDefault="00906930" w:rsidP="00906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>
        <w:rPr>
          <w:sz w:val="28"/>
          <w:szCs w:val="28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>
        <w:rPr>
          <w:sz w:val="28"/>
          <w:szCs w:val="28"/>
        </w:rPr>
        <w:t xml:space="preserve"> самоуправления в области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полномочий по решению вопроса местного значения.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1.3.2.</w:t>
      </w:r>
      <w:r>
        <w:rPr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</w:t>
      </w:r>
      <w:r>
        <w:rPr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и права сторон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rStyle w:val="a8"/>
        </w:rPr>
      </w:pP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</w:pPr>
      <w:r>
        <w:rPr>
          <w:rStyle w:val="a8"/>
          <w:sz w:val="28"/>
          <w:szCs w:val="28"/>
        </w:rPr>
        <w:t>2.1.  Администрация района обязана: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Отчитываться перед Советом муниципального района «Красночикойский район»,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2.2. Администрация поселения обязана: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  Представлять Совету муниципального района «Красночикойский район», по письменному запросу отчетность о ходе исполнения полномочий, </w:t>
      </w:r>
      <w:r>
        <w:rPr>
          <w:sz w:val="28"/>
          <w:szCs w:val="28"/>
        </w:rPr>
        <w:lastRenderedPageBreak/>
        <w:t>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2.3.  Администрация района имеет право: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Получать от Администрации поселения информацию об использовании финансовых средств (межбюджетных трансфертов).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2.4. Администрация поселения имеет право: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>
        <w:rPr>
          <w:sz w:val="28"/>
          <w:szCs w:val="28"/>
        </w:rPr>
        <w:t>непредоставлении</w:t>
      </w:r>
      <w:proofErr w:type="spellEnd"/>
      <w:r>
        <w:rPr>
          <w:sz w:val="28"/>
          <w:szCs w:val="28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906930" w:rsidRDefault="00906930" w:rsidP="0090693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сельского поселения.</w:t>
      </w:r>
    </w:p>
    <w:p w:rsidR="00906930" w:rsidRDefault="00906930" w:rsidP="00906930">
      <w:pPr>
        <w:jc w:val="both"/>
        <w:rPr>
          <w:b/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906930" w:rsidRDefault="00906930" w:rsidP="00906930">
      <w:pPr>
        <w:jc w:val="center"/>
        <w:rPr>
          <w:b/>
          <w:sz w:val="28"/>
          <w:szCs w:val="28"/>
        </w:rPr>
      </w:pP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Совета муниципального района «Красночикойский район» о бюджете на 2024 год в соответствии с Приложением № 1 к настоящему Соглашению.</w:t>
      </w:r>
    </w:p>
    <w:p w:rsidR="00906930" w:rsidRDefault="00906930" w:rsidP="0090693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Межбюджетные трансферты для осуществления переданных полномочий </w:t>
      </w:r>
      <w:r>
        <w:rPr>
          <w:rFonts w:ascii="Times New Roman" w:hAnsi="Times New Roman"/>
          <w:spacing w:val="-4"/>
          <w:sz w:val="28"/>
          <w:szCs w:val="28"/>
        </w:rPr>
        <w:t>по решению вопроса местного значения -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  <w:proofErr w:type="gramEnd"/>
      </w:hyperlink>
      <w:r>
        <w:rPr>
          <w:rFonts w:ascii="Times New Roman" w:hAnsi="Times New Roman"/>
          <w:sz w:val="28"/>
          <w:szCs w:val="28"/>
        </w:rPr>
        <w:t xml:space="preserve"> Российской Федерации, зачисляются в бюджет поселения на основании ходатайства (заявления) главы сельского поселения  с представлением актов выполненных работ.</w:t>
      </w:r>
    </w:p>
    <w:p w:rsidR="00906930" w:rsidRDefault="00906930" w:rsidP="00906930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трансферты для осуществления иных переданных полномочий зачисляются в бюджет поселения ежемесячно в размере 1/12 годового объема в срок до 25 числа месяца.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прекращения действия соглашения.</w:t>
      </w:r>
    </w:p>
    <w:p w:rsidR="00906930" w:rsidRDefault="00906930" w:rsidP="0090693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6930" w:rsidRDefault="00906930" w:rsidP="00906930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906930" w:rsidRDefault="00906930" w:rsidP="00906930">
      <w:pPr>
        <w:pStyle w:val="a5"/>
        <w:spacing w:before="0" w:beforeAutospacing="0" w:after="0" w:afterAutospacing="0"/>
        <w:ind w:left="-360"/>
        <w:jc w:val="center"/>
        <w:rPr>
          <w:b/>
          <w:sz w:val="28"/>
          <w:szCs w:val="28"/>
        </w:rPr>
      </w:pP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Администрация района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</w:t>
      </w:r>
      <w:r>
        <w:rPr>
          <w:sz w:val="28"/>
          <w:szCs w:val="28"/>
        </w:rPr>
        <w:tab/>
        <w:t xml:space="preserve"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</w:t>
      </w:r>
      <w:r>
        <w:rPr>
          <w:sz w:val="28"/>
          <w:szCs w:val="28"/>
        </w:rPr>
        <w:lastRenderedPageBreak/>
        <w:t>следующего за последним месяцем квартала. Годовой отчет представляется до конца первого квартала следующего года.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 xml:space="preserve">Настоящее Соглашение заключается сроком на 1 год. Срок действия настоящего Соглашения с «01» января 2024 года по «31» декабря 2024 года. 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Действие настоящего соглашения распространяется на правоотношения, возникшие с 1 января 2024 года.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</w:t>
      </w:r>
      <w:r>
        <w:rPr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6.5.</w:t>
      </w:r>
      <w:r>
        <w:rPr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6.5.5. в случае вступления в силу решения суда.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6.6. Администрация поселения вправе отказаться от исполнения настоящего Соглашения в следующих случаях: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906930" w:rsidRDefault="00906930" w:rsidP="00906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906930" w:rsidRDefault="00906930" w:rsidP="00906930">
      <w:pPr>
        <w:ind w:firstLine="709"/>
        <w:jc w:val="both"/>
        <w:rPr>
          <w:b/>
          <w:sz w:val="28"/>
          <w:szCs w:val="28"/>
        </w:rPr>
      </w:pP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906930" w:rsidRDefault="00906930" w:rsidP="00906930">
      <w:pPr>
        <w:ind w:firstLine="709"/>
        <w:jc w:val="center"/>
        <w:rPr>
          <w:b/>
          <w:sz w:val="28"/>
          <w:szCs w:val="28"/>
        </w:rPr>
      </w:pP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7.1.</w:t>
      </w:r>
      <w:r>
        <w:rPr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7.2.</w:t>
      </w:r>
      <w:r>
        <w:rPr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7.3.</w:t>
      </w:r>
      <w:r>
        <w:rPr>
          <w:sz w:val="28"/>
          <w:szCs w:val="28"/>
        </w:rPr>
        <w:tab/>
        <w:t>Настоящее Соглашение составлено в 2-х экземплярах, имеющих равную юридическую силу, на 10 листах.</w:t>
      </w:r>
    </w:p>
    <w:p w:rsidR="00906930" w:rsidRDefault="00906930" w:rsidP="00906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7.4.</w:t>
      </w:r>
      <w:r>
        <w:rPr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906930" w:rsidRDefault="00906930" w:rsidP="00906930">
      <w:pPr>
        <w:jc w:val="both"/>
        <w:rPr>
          <w:sz w:val="28"/>
          <w:szCs w:val="28"/>
        </w:rPr>
      </w:pPr>
    </w:p>
    <w:p w:rsidR="00906930" w:rsidRDefault="00906930" w:rsidP="00906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Реквизиты сторон</w:t>
      </w:r>
    </w:p>
    <w:p w:rsidR="00906930" w:rsidRDefault="00906930" w:rsidP="00906930">
      <w:pPr>
        <w:jc w:val="center"/>
        <w:rPr>
          <w:b/>
          <w:sz w:val="28"/>
          <w:szCs w:val="28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786"/>
        <w:gridCol w:w="426"/>
        <w:gridCol w:w="4678"/>
      </w:tblGrid>
      <w:tr w:rsidR="00906930" w:rsidTr="00906930">
        <w:tc>
          <w:tcPr>
            <w:tcW w:w="4786" w:type="dxa"/>
          </w:tcPr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«Красночикойский район»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7509000408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КПП 750901001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БИК 047601001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Р</w:t>
            </w:r>
            <w:proofErr w:type="gramEnd"/>
            <w:r>
              <w:rPr>
                <w:spacing w:val="-1"/>
                <w:sz w:val="28"/>
                <w:szCs w:val="28"/>
              </w:rPr>
              <w:t>/С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40204810200000000125</w:t>
            </w:r>
          </w:p>
          <w:p w:rsidR="00906930" w:rsidRDefault="0090693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906930" w:rsidRDefault="0090693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906930" w:rsidRDefault="0090693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906930" w:rsidRDefault="0090693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906930" w:rsidRDefault="0090693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426" w:type="dxa"/>
            <w:hideMark/>
          </w:tcPr>
          <w:p w:rsidR="00906930" w:rsidRDefault="0090693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906930" w:rsidRDefault="00906930">
            <w:pPr>
              <w:rPr>
                <w:spacing w:val="-3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>
              <w:rPr>
                <w:sz w:val="28"/>
                <w:szCs w:val="28"/>
              </w:rPr>
              <w:t>поселения «Шимбиликское»</w:t>
            </w:r>
          </w:p>
          <w:p w:rsidR="00906930" w:rsidRDefault="00906930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 7509003960                   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906930" w:rsidRDefault="00906930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Р</w:t>
            </w:r>
            <w:proofErr w:type="gramEnd"/>
            <w:r>
              <w:rPr>
                <w:spacing w:val="-1"/>
                <w:sz w:val="28"/>
                <w:szCs w:val="28"/>
              </w:rPr>
              <w:t>/С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>
              <w:rPr>
                <w:bCs/>
                <w:spacing w:val="-1"/>
                <w:sz w:val="28"/>
                <w:szCs w:val="28"/>
              </w:rPr>
              <w:t>40204810100000000131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Шимбилик, ул. Центральная, 86</w:t>
            </w:r>
          </w:p>
          <w:p w:rsidR="00906930" w:rsidRDefault="00906930">
            <w:pPr>
              <w:shd w:val="clear" w:color="auto" w:fill="FFFFFF"/>
              <w:rPr>
                <w:sz w:val="28"/>
                <w:szCs w:val="28"/>
              </w:rPr>
            </w:pPr>
          </w:p>
          <w:p w:rsidR="00906930" w:rsidRDefault="00906930">
            <w:pPr>
              <w:rPr>
                <w:spacing w:val="-3"/>
                <w:sz w:val="28"/>
                <w:szCs w:val="28"/>
              </w:rPr>
            </w:pPr>
          </w:p>
          <w:p w:rsidR="00906930" w:rsidRDefault="00906930">
            <w:pPr>
              <w:rPr>
                <w:spacing w:val="-3"/>
                <w:sz w:val="28"/>
                <w:szCs w:val="28"/>
              </w:rPr>
            </w:pPr>
          </w:p>
          <w:p w:rsidR="00906930" w:rsidRDefault="0090693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906930" w:rsidRDefault="00906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«Шимбиликское»</w:t>
            </w:r>
          </w:p>
          <w:p w:rsidR="00906930" w:rsidRDefault="00906930">
            <w:pPr>
              <w:rPr>
                <w:sz w:val="28"/>
                <w:szCs w:val="28"/>
              </w:rPr>
            </w:pPr>
          </w:p>
          <w:p w:rsidR="00906930" w:rsidRDefault="0090693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Н.Н. Маниковский</w:t>
            </w:r>
          </w:p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906930" w:rsidRDefault="00906930" w:rsidP="00906930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 к Соглашению</w:t>
      </w:r>
    </w:p>
    <w:p w:rsidR="00906930" w:rsidRDefault="00906930" w:rsidP="00906930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«23» ноября 2023 года № 30</w:t>
      </w:r>
    </w:p>
    <w:p w:rsidR="00906930" w:rsidRDefault="00906930" w:rsidP="00906930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</w:p>
    <w:p w:rsidR="00906930" w:rsidRDefault="00906930" w:rsidP="00906930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</w:p>
    <w:p w:rsidR="00906930" w:rsidRDefault="00906930" w:rsidP="0090693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Объёмы межбюджетных трансфертов на 2024 год, необходимых для осуществления администрацией сельского поселения </w:t>
      </w:r>
      <w:r>
        <w:rPr>
          <w:b/>
          <w:sz w:val="28"/>
          <w:szCs w:val="28"/>
        </w:rPr>
        <w:t xml:space="preserve">«Шимбиликское» </w:t>
      </w:r>
      <w:r>
        <w:rPr>
          <w:b/>
          <w:spacing w:val="-3"/>
          <w:sz w:val="28"/>
          <w:szCs w:val="28"/>
        </w:rPr>
        <w:t xml:space="preserve">передаваемых ей части полномочий </w:t>
      </w:r>
      <w:r>
        <w:rPr>
          <w:b/>
          <w:spacing w:val="-4"/>
          <w:sz w:val="28"/>
          <w:szCs w:val="28"/>
        </w:rPr>
        <w:t>муниципального района «Красночикойский район» по решению вопросов местного значения</w:t>
      </w:r>
    </w:p>
    <w:p w:rsidR="00906930" w:rsidRDefault="00906930" w:rsidP="00906930">
      <w:pPr>
        <w:ind w:firstLine="540"/>
        <w:jc w:val="both"/>
        <w:rPr>
          <w:b/>
          <w:sz w:val="28"/>
          <w:szCs w:val="28"/>
        </w:rPr>
      </w:pP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pacing w:val="-3"/>
          <w:sz w:val="28"/>
          <w:szCs w:val="28"/>
        </w:rPr>
        <w:t xml:space="preserve">Объём межбюджетных трансфертов на 2024 год, необходимых для осуществления  администрацией сельского поселения </w:t>
      </w:r>
      <w:r>
        <w:rPr>
          <w:sz w:val="28"/>
          <w:szCs w:val="28"/>
        </w:rPr>
        <w:t xml:space="preserve">«Шимбиликское» </w:t>
      </w:r>
      <w:r>
        <w:rPr>
          <w:spacing w:val="-3"/>
          <w:sz w:val="28"/>
          <w:szCs w:val="28"/>
        </w:rPr>
        <w:t xml:space="preserve">передаваемых ей части полномочий </w:t>
      </w:r>
      <w:r>
        <w:rPr>
          <w:spacing w:val="-4"/>
          <w:sz w:val="28"/>
          <w:szCs w:val="28"/>
        </w:rPr>
        <w:t>муниципального района «Красночикойский район» по решению вопроса местного значения -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</w:t>
      </w:r>
      <w:proofErr w:type="gramEnd"/>
      <w:r>
        <w:rPr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</w:t>
      </w:r>
      <w:hyperlink r:id="rId13" w:history="1">
        <w:r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составляет </w:t>
      </w:r>
      <w:r>
        <w:rPr>
          <w:b/>
          <w:sz w:val="28"/>
          <w:szCs w:val="28"/>
        </w:rPr>
        <w:t xml:space="preserve">425 626 </w:t>
      </w:r>
      <w:r>
        <w:rPr>
          <w:sz w:val="28"/>
          <w:szCs w:val="28"/>
        </w:rPr>
        <w:t>рублей.</w:t>
      </w:r>
    </w:p>
    <w:p w:rsidR="00906930" w:rsidRDefault="00906930" w:rsidP="00906930">
      <w:pPr>
        <w:shd w:val="clear" w:color="auto" w:fill="FFFFFF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pacing w:val="-3"/>
          <w:sz w:val="28"/>
          <w:szCs w:val="28"/>
        </w:rPr>
        <w:t xml:space="preserve">Объём межбюджетных трансфертов на 2024 год, необходимых для осуществления администрацией сельского поселения </w:t>
      </w:r>
      <w:r>
        <w:rPr>
          <w:sz w:val="28"/>
          <w:szCs w:val="28"/>
        </w:rPr>
        <w:t>«Шимбиликское»</w:t>
      </w:r>
      <w:r>
        <w:rPr>
          <w:b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передаваемых ей части полномочий </w:t>
      </w:r>
      <w:r>
        <w:rPr>
          <w:spacing w:val="-4"/>
          <w:sz w:val="28"/>
          <w:szCs w:val="28"/>
        </w:rPr>
        <w:t xml:space="preserve">муниципального района «Красночикойский район» по решению вопросов местного значения </w:t>
      </w:r>
      <w:r>
        <w:rPr>
          <w:sz w:val="28"/>
          <w:szCs w:val="28"/>
          <w:lang w:eastAsia="en-US"/>
        </w:rPr>
        <w:t xml:space="preserve">составляет </w:t>
      </w:r>
      <w:r>
        <w:rPr>
          <w:b/>
          <w:sz w:val="28"/>
          <w:szCs w:val="28"/>
          <w:lang w:eastAsia="en-US"/>
        </w:rPr>
        <w:t xml:space="preserve">198 110 </w:t>
      </w:r>
      <w:r>
        <w:rPr>
          <w:sz w:val="28"/>
          <w:szCs w:val="28"/>
          <w:lang w:eastAsia="en-US"/>
        </w:rPr>
        <w:t>рублей: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– </w:t>
      </w:r>
      <w:r>
        <w:rPr>
          <w:b/>
          <w:sz w:val="28"/>
          <w:szCs w:val="28"/>
        </w:rPr>
        <w:t xml:space="preserve">29 109 </w:t>
      </w:r>
      <w:r>
        <w:rPr>
          <w:sz w:val="28"/>
          <w:szCs w:val="28"/>
        </w:rPr>
        <w:t>рублей;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– </w:t>
      </w:r>
      <w:r>
        <w:rPr>
          <w:b/>
          <w:sz w:val="28"/>
          <w:szCs w:val="28"/>
        </w:rPr>
        <w:t xml:space="preserve">1 623 </w:t>
      </w:r>
      <w:r>
        <w:rPr>
          <w:sz w:val="28"/>
          <w:szCs w:val="28"/>
        </w:rPr>
        <w:t>рубля;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предоставления транспортных услуг населению и организация транспортного обслуживания населения в границах– </w:t>
      </w:r>
      <w:r>
        <w:rPr>
          <w:b/>
          <w:sz w:val="28"/>
          <w:szCs w:val="28"/>
        </w:rPr>
        <w:t>6 954 </w:t>
      </w:r>
      <w:r>
        <w:rPr>
          <w:sz w:val="28"/>
          <w:szCs w:val="28"/>
        </w:rPr>
        <w:t>рубля;</w:t>
      </w:r>
    </w:p>
    <w:p w:rsidR="00906930" w:rsidRDefault="00906930" w:rsidP="0090693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участие в предупреждении и ликвидации последствий чрезвычайных ситуаций в границах поселения – </w:t>
      </w:r>
      <w:r>
        <w:rPr>
          <w:rFonts w:eastAsia="Calibri"/>
          <w:b/>
          <w:sz w:val="28"/>
          <w:szCs w:val="28"/>
          <w:lang w:eastAsia="en-US"/>
        </w:rPr>
        <w:t>11 233</w:t>
      </w:r>
      <w:r>
        <w:rPr>
          <w:rFonts w:eastAsia="Calibri"/>
          <w:sz w:val="28"/>
          <w:szCs w:val="28"/>
          <w:lang w:eastAsia="en-US"/>
        </w:rPr>
        <w:t xml:space="preserve"> рубля;</w:t>
      </w:r>
    </w:p>
    <w:p w:rsidR="00906930" w:rsidRDefault="00906930" w:rsidP="0090693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13 579 </w:t>
      </w:r>
      <w:r>
        <w:rPr>
          <w:sz w:val="28"/>
          <w:szCs w:val="28"/>
        </w:rPr>
        <w:t>рублей;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полосам– </w:t>
      </w:r>
      <w:r>
        <w:rPr>
          <w:b/>
          <w:sz w:val="28"/>
          <w:szCs w:val="28"/>
        </w:rPr>
        <w:t xml:space="preserve">9 604 </w:t>
      </w:r>
      <w:r>
        <w:rPr>
          <w:sz w:val="28"/>
          <w:szCs w:val="28"/>
        </w:rPr>
        <w:t>рубля;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4" w:history="1">
        <w:r>
          <w:rPr>
            <w:rStyle w:val="a7"/>
            <w:color w:val="auto"/>
            <w:sz w:val="28"/>
            <w:szCs w:val="28"/>
            <w:u w:val="none"/>
          </w:rPr>
          <w:t>плана</w:t>
        </w:r>
      </w:hyperlink>
      <w:r>
        <w:rPr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5" w:history="1">
        <w:r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6" w:history="1">
        <w:r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7" w:history="1">
        <w:r>
          <w:rPr>
            <w:rStyle w:val="a7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8" w:history="1">
        <w:r>
          <w:rPr>
            <w:rStyle w:val="a7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  <w:r>
        <w:rPr>
          <w:sz w:val="28"/>
          <w:szCs w:val="28"/>
        </w:rPr>
        <w:t>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 –</w:t>
      </w:r>
      <w:r>
        <w:rPr>
          <w:b/>
          <w:sz w:val="28"/>
          <w:szCs w:val="28"/>
        </w:rPr>
        <w:t xml:space="preserve">39 576 </w:t>
      </w:r>
      <w:r>
        <w:rPr>
          <w:sz w:val="28"/>
          <w:szCs w:val="28"/>
        </w:rPr>
        <w:t>рублей;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ритуальных услуг и содержание мест захоронения –</w:t>
      </w:r>
      <w:r>
        <w:rPr>
          <w:b/>
          <w:sz w:val="28"/>
          <w:szCs w:val="28"/>
        </w:rPr>
        <w:t xml:space="preserve">15 016 </w:t>
      </w:r>
      <w:r>
        <w:rPr>
          <w:sz w:val="28"/>
          <w:szCs w:val="28"/>
        </w:rPr>
        <w:t>рублей;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мероприятий по обеспечению безопасности людей на водных объектах, охране их жизни и здоровья – </w:t>
      </w:r>
      <w:r>
        <w:rPr>
          <w:b/>
          <w:sz w:val="28"/>
          <w:szCs w:val="28"/>
        </w:rPr>
        <w:t xml:space="preserve">11 682 </w:t>
      </w:r>
      <w:r>
        <w:rPr>
          <w:sz w:val="28"/>
          <w:szCs w:val="28"/>
        </w:rPr>
        <w:t>рубля;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– </w:t>
      </w:r>
      <w:r>
        <w:rPr>
          <w:b/>
          <w:sz w:val="28"/>
          <w:szCs w:val="28"/>
        </w:rPr>
        <w:t xml:space="preserve">32 986 </w:t>
      </w:r>
      <w:r>
        <w:rPr>
          <w:sz w:val="28"/>
          <w:szCs w:val="28"/>
        </w:rPr>
        <w:t>рублей;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</w:p>
    <w:p w:rsidR="00906930" w:rsidRDefault="00906930" w:rsidP="00906930">
      <w:pPr>
        <w:ind w:firstLine="540"/>
        <w:jc w:val="both"/>
        <w:rPr>
          <w:sz w:val="28"/>
          <w:szCs w:val="28"/>
        </w:rPr>
      </w:pPr>
    </w:p>
    <w:p w:rsidR="00906930" w:rsidRDefault="00906930" w:rsidP="00906930">
      <w:pPr>
        <w:ind w:firstLine="540"/>
        <w:jc w:val="both"/>
        <w:rPr>
          <w:sz w:val="28"/>
          <w:szCs w:val="28"/>
        </w:rPr>
      </w:pPr>
    </w:p>
    <w:p w:rsidR="00906930" w:rsidRDefault="00906930" w:rsidP="009069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– </w:t>
      </w:r>
      <w:r>
        <w:rPr>
          <w:b/>
          <w:sz w:val="28"/>
          <w:szCs w:val="28"/>
        </w:rPr>
        <w:t>26 748</w:t>
      </w:r>
      <w:r>
        <w:rPr>
          <w:sz w:val="28"/>
          <w:szCs w:val="28"/>
        </w:rPr>
        <w:t xml:space="preserve"> рублей.</w:t>
      </w:r>
    </w:p>
    <w:p w:rsidR="00906930" w:rsidRDefault="00906930" w:rsidP="00906930">
      <w:pPr>
        <w:ind w:firstLine="540"/>
        <w:jc w:val="both"/>
        <w:rPr>
          <w:sz w:val="28"/>
          <w:szCs w:val="28"/>
        </w:rPr>
      </w:pPr>
    </w:p>
    <w:p w:rsidR="00906930" w:rsidRDefault="00906930" w:rsidP="00906930">
      <w:pPr>
        <w:ind w:firstLine="540"/>
        <w:jc w:val="both"/>
        <w:rPr>
          <w:sz w:val="28"/>
          <w:szCs w:val="28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5070"/>
        <w:gridCol w:w="4783"/>
      </w:tblGrid>
      <w:tr w:rsidR="00906930" w:rsidTr="00906930">
        <w:tc>
          <w:tcPr>
            <w:tcW w:w="5070" w:type="dxa"/>
          </w:tcPr>
          <w:bookmarkEnd w:id="3"/>
          <w:p w:rsidR="00906930" w:rsidRDefault="00906930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«Красночикойский район»   </w:t>
            </w: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 xml:space="preserve"> </w:t>
            </w:r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906930" w:rsidRDefault="00906930">
            <w:pPr>
              <w:rPr>
                <w:spacing w:val="-7"/>
                <w:sz w:val="28"/>
                <w:szCs w:val="28"/>
              </w:rPr>
            </w:pPr>
          </w:p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906930" w:rsidRDefault="00906930">
            <w:pPr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906930" w:rsidRDefault="00906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«Шимбиликское»</w:t>
            </w:r>
          </w:p>
          <w:p w:rsidR="00906930" w:rsidRDefault="00906930">
            <w:pPr>
              <w:rPr>
                <w:sz w:val="28"/>
                <w:szCs w:val="28"/>
              </w:rPr>
            </w:pPr>
          </w:p>
          <w:p w:rsidR="00906930" w:rsidRDefault="0090693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Н.Н. Маниковский</w:t>
            </w:r>
          </w:p>
          <w:p w:rsidR="00906930" w:rsidRDefault="0090693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906930" w:rsidRDefault="00906930" w:rsidP="00906930">
      <w:pPr>
        <w:jc w:val="center"/>
        <w:rPr>
          <w:b/>
          <w:sz w:val="28"/>
          <w:szCs w:val="28"/>
        </w:rPr>
      </w:pPr>
    </w:p>
    <w:p w:rsidR="00906930" w:rsidRDefault="00906930"/>
    <w:sectPr w:rsidR="00906930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C84"/>
    <w:rsid w:val="0019737F"/>
    <w:rsid w:val="00253361"/>
    <w:rsid w:val="007B0C77"/>
    <w:rsid w:val="00837C84"/>
    <w:rsid w:val="00906930"/>
    <w:rsid w:val="00BC388B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37C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7C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37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837C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9069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6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69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0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06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6930"/>
    <w:rPr>
      <w:color w:val="0000FF"/>
      <w:u w:val="single"/>
    </w:rPr>
  </w:style>
  <w:style w:type="character" w:styleId="a8">
    <w:name w:val="Strong"/>
    <w:basedOn w:val="a0"/>
    <w:uiPriority w:val="22"/>
    <w:qFormat/>
    <w:rsid w:val="00906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BE19BE871693ED3F437114A00C4AB36F6AFF44F4047F2E26FEF9DBAB326D622463BC4C0CF693381DA006B194E1B18B943E68349M7K4M" TargetMode="External"/><Relationship Id="rId13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8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FBE19BE871693ED3F437114A00C4AB36F7ABF44A4F47F2E26FEF9DBAB326D622463BC6C0C96266D49501375C1E0818BD43E582557708F0M5K3M" TargetMode="External"/><Relationship Id="rId12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7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FBE19BE871693ED3F437114A00C4AB36F6AFF44F4047F2E26FEF9DBAB326D6304663CAC1CC7C66D18057661AM4K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1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FBE19BE871693ED3F437114A00C4AB36F6AFF44F4047F2E26FEF9DBAB326D622463BC4C0CF693381DA006B194E1B18B943E68349M7K4M" TargetMode="External"/><Relationship Id="rId10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FBE19BE871693ED3F437114A00C4AB36F6AFF44F4047F2E26FEF9DBAB326D6304663CAC1CC7C66D18057661AM4KAM" TargetMode="External"/><Relationship Id="rId14" Type="http://schemas.openxmlformats.org/officeDocument/2006/relationships/hyperlink" Target="consultantplus://offline/ref=F7FBE19BE871693ED3F437114A00C4AB36F7ABF44A4F47F2E26FEF9DBAB326D622463BC6C0C96266D49501375C1E0818BD43E582557708F0M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4821</Words>
  <Characters>27485</Characters>
  <Application>Microsoft Office Word</Application>
  <DocSecurity>0</DocSecurity>
  <Lines>229</Lines>
  <Paragraphs>64</Paragraphs>
  <ScaleCrop>false</ScaleCrop>
  <Company>Microsoft</Company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2024-01-16T04:38:00Z</dcterms:created>
  <dcterms:modified xsi:type="dcterms:W3CDTF">2024-01-16T04:46:00Z</dcterms:modified>
</cp:coreProperties>
</file>