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EA" w:rsidRDefault="002C30EA" w:rsidP="002C3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2C30EA" w:rsidRDefault="002C30EA" w:rsidP="002C3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2C30EA" w:rsidRDefault="002C30EA" w:rsidP="002C3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0EA" w:rsidRDefault="002C30EA" w:rsidP="002C3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30EA" w:rsidRDefault="002C30EA" w:rsidP="002C3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0EA" w:rsidRPr="006C4404" w:rsidRDefault="002C30EA" w:rsidP="002C30EA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 «О правотворческой инициативе граждан сельского поселения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Красночикойское</w:t>
      </w: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C30EA" w:rsidRDefault="002C30EA" w:rsidP="002C30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 </w:t>
      </w:r>
      <w:r w:rsidR="00CE7FD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  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 </w:t>
      </w:r>
      <w:r>
        <w:rPr>
          <w:rFonts w:ascii="Times New Roman" w:hAnsi="Times New Roman" w:cs="Times New Roman"/>
          <w:sz w:val="28"/>
          <w:szCs w:val="28"/>
        </w:rPr>
        <w:t xml:space="preserve">2023 г.        с. Красный Чикой                     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CE7FDE">
        <w:rPr>
          <w:rFonts w:ascii="Times New Roman" w:hAnsi="Times New Roman" w:cs="Times New Roman"/>
          <w:sz w:val="28"/>
          <w:szCs w:val="28"/>
        </w:rPr>
        <w:t xml:space="preserve"> 134</w:t>
      </w:r>
      <w:bookmarkStart w:id="0" w:name="_GoBack"/>
      <w:bookmarkEnd w:id="0"/>
    </w:p>
    <w:p w:rsidR="002C30EA" w:rsidRDefault="002C30EA" w:rsidP="002C30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EA" w:rsidRDefault="002C30EA" w:rsidP="002C3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 Федерального закона № 131-ФЗ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 «Об общих принципах организации местного самоуправления в Российской Федерации» 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 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Красночикойское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» Совет решил: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Утвердить Положение о правотворческой инициативе граждан </w:t>
      </w:r>
      <w:r w:rsidRPr="006C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 поселения 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Красночикойское</w:t>
      </w:r>
      <w:r w:rsidRPr="006C4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Совета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 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0EA" w:rsidRDefault="002C30EA" w:rsidP="002C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0EA" w:rsidRDefault="002C30EA" w:rsidP="002C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Default="002C30EA" w:rsidP="002C3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EA" w:rsidRPr="006C4404" w:rsidRDefault="002C30EA" w:rsidP="002C30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 Решением Совета</w:t>
      </w:r>
    </w:p>
    <w:p w:rsidR="002C30EA" w:rsidRDefault="002C30EA" w:rsidP="002C30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Красночикойское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C30EA" w:rsidRPr="006C4404" w:rsidRDefault="002C30EA" w:rsidP="002C30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D546B0">
        <w:rPr>
          <w:rFonts w:ascii="Times New Roman" w:eastAsia="Times New Roman" w:hAnsi="Times New Roman" w:cs="Times New Roman"/>
          <w:color w:val="000000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D546B0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_.</w:t>
      </w:r>
      <w:r w:rsidR="00D546B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</w:t>
      </w:r>
      <w:r w:rsidR="00D54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2C30EA" w:rsidRPr="006C4404" w:rsidRDefault="002C30EA" w:rsidP="002C30E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30EA" w:rsidRPr="006C4404" w:rsidRDefault="002C30EA" w:rsidP="002C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правотворческой инициативе граждан сельского поселения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Красночикойское</w:t>
      </w: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30EA" w:rsidRPr="006C4404" w:rsidRDefault="002C30EA" w:rsidP="002C3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Общие положения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C30EA" w:rsidRPr="006C4404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1.1. Для целей настоящего Положения используются следующие основные термины и понятия:</w:t>
      </w:r>
    </w:p>
    <w:p w:rsidR="002C30EA" w:rsidRPr="00E36575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инициативная группа – группа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Красночикойское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» обладающих избирательным правом, численностью не менее 10 граждан, обладающих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избирательным правом;</w:t>
      </w:r>
    </w:p>
    <w:p w:rsidR="002C30EA" w:rsidRPr="00E36575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65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правовой акт –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</w:t>
      </w:r>
      <w:r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E36575">
        <w:rPr>
          <w:rFonts w:ascii="Times New Roman" w:eastAsia="Times New Roman" w:hAnsi="Times New Roman" w:cs="Times New Roman"/>
          <w:sz w:val="28"/>
          <w:szCs w:val="28"/>
        </w:rPr>
        <w:t>, а также по иным вопросам, отнесенным уставом муниципального образования в соответствии с федеральными законами к</w:t>
      </w:r>
      <w:proofErr w:type="gramEnd"/>
      <w:r w:rsidRPr="00E36575">
        <w:rPr>
          <w:rFonts w:ascii="Times New Roman" w:eastAsia="Times New Roman" w:hAnsi="Times New Roman" w:cs="Times New Roman"/>
          <w:sz w:val="28"/>
          <w:szCs w:val="28"/>
        </w:rPr>
        <w:t xml:space="preserve">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</w:t>
      </w:r>
      <w:r>
        <w:rPr>
          <w:rFonts w:ascii="Times New Roman" w:eastAsia="Times New Roman" w:hAnsi="Times New Roman" w:cs="Times New Roman"/>
          <w:sz w:val="28"/>
          <w:szCs w:val="28"/>
        </w:rPr>
        <w:t>меющие индивидуальный характер.</w:t>
      </w:r>
    </w:p>
    <w:p w:rsidR="002C30EA" w:rsidRPr="006C4404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разработано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обеспечения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Красночикойское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осуществлении местного самоуправления.</w:t>
      </w:r>
    </w:p>
    <w:p w:rsidR="002C30EA" w:rsidRPr="006C4404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Правовое регулирование правотворческой инициативы граждан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Красночикойское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2003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Красночикойское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» и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30EA" w:rsidRPr="006C4404" w:rsidRDefault="002C30EA" w:rsidP="002C3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внесения проекта муниципального правового акта.</w:t>
      </w:r>
    </w:p>
    <w:p w:rsidR="002C30EA" w:rsidRPr="006C4404" w:rsidRDefault="002C30EA" w:rsidP="002C30E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C30EA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Проект муниципального правового акта вносится инициативной группой в орган местного самоуправления или должностному лицу в письменной форме. </w:t>
      </w:r>
    </w:p>
    <w:p w:rsidR="002C30EA" w:rsidRPr="006C4404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кст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правого акта должен быть понятным, конкретным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соответствующим законодательству Российской Федерации и Забайкальского края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проекту муниципального правового акта прилагается пояснительная записка с указанием актуальности правотворческой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инициативы и соответствия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и Забайкальского края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30EA" w:rsidRPr="006C4404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Проект муниципального правового акта,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в порядке реализации правотворческой инициативы граждан, подлежит обязательному рассмотрению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самоуправления, к компетенции которых относится принятие соответствующего акта.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30EA" w:rsidRPr="006C4404" w:rsidRDefault="002C30EA" w:rsidP="002C3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рассмотрения проекта муниципального правового акта.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30EA" w:rsidRDefault="002C30EA" w:rsidP="002C3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3.1. Поступившие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 реализации правотворческой инициативы граждан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проекты муниципальных правовых актов рассматриваются органами и должностными лицами местного самоуправления в течени</w:t>
      </w:r>
      <w:proofErr w:type="gramStart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х месяцев с момента его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соответствующий орган либо должностному лицу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C30EA" w:rsidRPr="006C4404" w:rsidRDefault="002C30EA" w:rsidP="002C3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принятие муниципального правового акта, проект которого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в порядке реализации правотворческой инициативы граждан, относится к компетенции коллегиального 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Красночикойское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указанный проект должен быть рассмотрен на открытом заседании данного органа, в течени</w:t>
      </w:r>
      <w:proofErr w:type="gramStart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указанного срока.</w:t>
      </w:r>
    </w:p>
    <w:p w:rsidR="002C30EA" w:rsidRPr="00E36575" w:rsidRDefault="002C30EA" w:rsidP="002C3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Представителям инициативной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обеспечивается возможность изложения своей позиции при рассмотрении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проекта муниципального правового акта.</w:t>
      </w:r>
    </w:p>
    <w:p w:rsidR="002C30EA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По результатам рассмотрения проекта муниципального правового акта, орган или должностное лицо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выносит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нему мотивированное заключение о целесообразности отклонения либо принятия проекта муниципального правового акта.</w:t>
      </w:r>
    </w:p>
    <w:p w:rsidR="002C30EA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 случае рассмотрения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муниципального правового акта коллегиальным органом местного самоуправления, такое заключение выносится на очередном заседании представительного органа в форме решения.</w:t>
      </w:r>
    </w:p>
    <w:p w:rsidR="002C30EA" w:rsidRPr="00E36575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Заключение выносится в срок рассмотрения проекта муниципального правового установленный п. 3.1 настоящего Положения.</w:t>
      </w:r>
    </w:p>
    <w:p w:rsidR="002C30EA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. Вынесенное заключение направляется в адрес инициативной группы незамедлительно с момента его вынесения.</w:t>
      </w:r>
    </w:p>
    <w:p w:rsidR="002C30EA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 случае вынесения заключения должностным лицом либо органом, не являющимся коллегиальным,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о целесообразности принятия проекта муниципального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указанный проект подлежит принятию в течение 5 дней со дня вынесения заключения.</w:t>
      </w:r>
    </w:p>
    <w:p w:rsidR="002C30EA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В случае вынесения заключения коллегиальным органом местного самоуправления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о целесообразности принятия проекта муниципального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указанный проект подлежит принятию не позднее следующего заседания органа.</w:t>
      </w:r>
    </w:p>
    <w:p w:rsidR="002C30EA" w:rsidRPr="00E36575" w:rsidRDefault="002C30EA" w:rsidP="002C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36575">
        <w:rPr>
          <w:rFonts w:ascii="Times New Roman" w:hAnsi="Times New Roman" w:cs="Times New Roman"/>
          <w:sz w:val="28"/>
          <w:szCs w:val="28"/>
        </w:rPr>
        <w:t xml:space="preserve"> случае поступления в адрес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органа либо должностного лица </w:t>
      </w:r>
      <w:r w:rsidRPr="00E36575">
        <w:rPr>
          <w:rFonts w:ascii="Times New Roman" w:hAnsi="Times New Roman" w:cs="Times New Roman"/>
          <w:sz w:val="28"/>
          <w:szCs w:val="28"/>
        </w:rPr>
        <w:t>правотворческой инициативы граждан, подготовленной с нарушени</w:t>
      </w:r>
      <w:r>
        <w:rPr>
          <w:rFonts w:ascii="Times New Roman" w:hAnsi="Times New Roman" w:cs="Times New Roman"/>
          <w:sz w:val="28"/>
          <w:szCs w:val="28"/>
        </w:rPr>
        <w:t xml:space="preserve">ем порядка ее внесения, данные орган либо должностное лицо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информируют об этом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либо гражданина (в случае, если вопреки требованиям настоящего Положения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 сформирована) в течение 15 дней с момента поступления такой инициативы в </w:t>
      </w:r>
      <w:r>
        <w:rPr>
          <w:rFonts w:ascii="Times New Roman" w:hAnsi="Times New Roman" w:cs="Times New Roman"/>
          <w:sz w:val="28"/>
          <w:szCs w:val="28"/>
        </w:rPr>
        <w:t>муниципальный орган либо должностному лицу</w:t>
      </w:r>
      <w:r w:rsidRPr="00E365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30EA" w:rsidRPr="006C4404" w:rsidRDefault="002C30EA" w:rsidP="002C30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Заключительные положения.</w:t>
      </w:r>
    </w:p>
    <w:p w:rsidR="002C30EA" w:rsidRPr="006C4404" w:rsidRDefault="002C30EA" w:rsidP="002C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30EA" w:rsidRDefault="002C30EA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Принятый, в порядке реализации правотворческой инициативы граждан, муниципальный правовой акт подлежит обязательному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опубликованию (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AA3" w:rsidRPr="006C4404" w:rsidRDefault="00CF1AA3" w:rsidP="002C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D79" w:rsidRDefault="00036D79"/>
    <w:sectPr w:rsidR="00036D79" w:rsidSect="0038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0EA"/>
    <w:rsid w:val="00036D79"/>
    <w:rsid w:val="002C30EA"/>
    <w:rsid w:val="00384472"/>
    <w:rsid w:val="007F1833"/>
    <w:rsid w:val="00B36042"/>
    <w:rsid w:val="00CE7FDE"/>
    <w:rsid w:val="00CF1AA3"/>
    <w:rsid w:val="00D5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2023-12-12T01:38:00Z</cp:lastPrinted>
  <dcterms:created xsi:type="dcterms:W3CDTF">2023-12-12T01:25:00Z</dcterms:created>
  <dcterms:modified xsi:type="dcterms:W3CDTF">2024-04-24T07:37:00Z</dcterms:modified>
</cp:coreProperties>
</file>