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26" w:rsidRDefault="00CD0226" w:rsidP="006F0B7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CD0226" w:rsidRDefault="00CD0226" w:rsidP="00CD02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CD0226" w:rsidRDefault="00CD0226" w:rsidP="00CD02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CD0226" w:rsidRDefault="00CD0226" w:rsidP="00CD02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0226" w:rsidRDefault="00CD0226" w:rsidP="00CD02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0226" w:rsidRDefault="00CD0226" w:rsidP="00CD02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CD0226" w:rsidRDefault="001F7EDB" w:rsidP="00CD02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июня </w:t>
      </w:r>
      <w:r w:rsidR="00CD0226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D02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 430</w:t>
      </w:r>
    </w:p>
    <w:p w:rsidR="00CD0226" w:rsidRDefault="00CD0226" w:rsidP="00CD02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CD0226" w:rsidRDefault="00CD0226" w:rsidP="00CD02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226" w:rsidRDefault="00CD0226" w:rsidP="00CD02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226" w:rsidRDefault="00CD0226" w:rsidP="00CD02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CD0226" w:rsidRDefault="00CD0226" w:rsidP="00CD0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«Совершенствование гражданской обороны, защиты населения</w:t>
      </w:r>
    </w:p>
    <w:p w:rsidR="00CD0226" w:rsidRDefault="00CD0226" w:rsidP="00CD0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территорий муниципального района «Красночикойский район»</w:t>
      </w:r>
    </w:p>
    <w:p w:rsidR="00CD0226" w:rsidRDefault="00CD0226" w:rsidP="00CD0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</w:p>
    <w:p w:rsidR="00CD0226" w:rsidRDefault="00CD0226" w:rsidP="00CD0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2024-2026 гг.»</w:t>
      </w:r>
    </w:p>
    <w:p w:rsidR="00CD0226" w:rsidRDefault="00CD0226" w:rsidP="00CD02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0226" w:rsidRDefault="00CD0226" w:rsidP="00CD02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соответствии со статьей 179 Бюджетного кодекса Российской Федерации, порядком разработки и корректировки муниципальных программ муниципального района «Красночикойский район», осуществления мониторинга и контроля их реализации, утвержденным постановлением главы муниципального района «Красночикойский район» от 25 декабря 2015 года № 1056, статьей 25 Устава муниципального района «Красночикойский район»  администрация  муниципального района «Красночикойский район» постановляет:</w:t>
      </w:r>
    </w:p>
    <w:p w:rsidR="00CD0226" w:rsidRDefault="00CD0226" w:rsidP="00CD02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226" w:rsidRDefault="00CD0226" w:rsidP="00CD0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Внести в муниципальную программу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Совершенствование гражданской обороны, защиты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территорий муниципального района «Красночикойский район»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2024-2026 гг.»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утверждённую постановлением администрации муниципального района «Красночикойский район» от 01.11.2023 года № 585 следующие изменения:</w:t>
      </w:r>
    </w:p>
    <w:p w:rsidR="00CD0226" w:rsidRDefault="00CD0226" w:rsidP="00CD0226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1.1 Подраздел «Объемы и источники финансирования» Паспорта программы изложить в следующей редакции: «</w:t>
      </w:r>
      <w:r>
        <w:rPr>
          <w:rFonts w:ascii="Times New Roman" w:hAnsi="Times New Roman"/>
          <w:sz w:val="28"/>
          <w:szCs w:val="28"/>
          <w:lang w:eastAsia="ru-RU"/>
        </w:rPr>
        <w:t>Общий объем расходов  бюджета по финансированию программы на период 2024 - 2026 гг. составит 6531, 4тыс.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рублей. В том числе по годам:</w:t>
      </w:r>
    </w:p>
    <w:p w:rsidR="00CD0226" w:rsidRDefault="00CD0226" w:rsidP="00CD0226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2024 год – 5531,4 тыс. руб.</w:t>
      </w:r>
    </w:p>
    <w:p w:rsidR="00CD0226" w:rsidRDefault="00CD0226" w:rsidP="00CD0226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2025 год – 500,0 тыс. руб.</w:t>
      </w:r>
    </w:p>
    <w:p w:rsidR="00CD0226" w:rsidRDefault="00CD0226" w:rsidP="00CD0226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2026 год – 500,0 тыс. руб.»;</w:t>
      </w:r>
    </w:p>
    <w:p w:rsidR="00CD0226" w:rsidRDefault="00CD0226" w:rsidP="00CD02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1.2 Раздел 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муниципальной программы изменить, изложив в следующей редакции: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Финансирование мероприятий программы осуществляется за счет средств местного бюджета. Общий объем финансирования мероприятий Программы составляет 6531,4 тыс. руб. на 2024 – 2026 гг. </w:t>
      </w:r>
    </w:p>
    <w:p w:rsidR="00CD0226" w:rsidRDefault="00CD0226" w:rsidP="00CD0226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В том числе по годам:</w:t>
      </w:r>
    </w:p>
    <w:p w:rsidR="00CD0226" w:rsidRDefault="00CD0226" w:rsidP="00CD0226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2024 год – 5531,4  тыс. руб.</w:t>
      </w:r>
    </w:p>
    <w:p w:rsidR="00CD0226" w:rsidRDefault="00CD0226" w:rsidP="00CD0226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 xml:space="preserve">           2025 год – 500,0 тыс. руб.</w:t>
      </w:r>
    </w:p>
    <w:p w:rsidR="00CD0226" w:rsidRDefault="00CD0226" w:rsidP="00CD0226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2026 год – 500,0 тыс. руб.</w:t>
      </w:r>
    </w:p>
    <w:p w:rsidR="00CD0226" w:rsidRDefault="00CD0226" w:rsidP="00CD02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Перечень мероприятий 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представлен в п</w:t>
      </w:r>
      <w:r>
        <w:rPr>
          <w:rFonts w:ascii="Times New Roman" w:hAnsi="Times New Roman"/>
          <w:sz w:val="28"/>
          <w:szCs w:val="28"/>
        </w:rPr>
        <w:t>риложении к данной муниципальной программе.</w:t>
      </w:r>
    </w:p>
    <w:p w:rsidR="00CD0226" w:rsidRDefault="00CD0226" w:rsidP="00CD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 Приложение к муниципальной программе изменить, изложив в новой редакции (приложение).</w:t>
      </w:r>
    </w:p>
    <w:p w:rsidR="00CD0226" w:rsidRDefault="00CD0226" w:rsidP="00CD02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Контроль за исполнением настоящего постановления возложить на начальника отдела по организации мероприятий ГО ЧС и МП администрации муниципального района «Красночикойский район» М.С. Днепровского</w:t>
      </w:r>
    </w:p>
    <w:p w:rsidR="00CD0226" w:rsidRDefault="00CD0226" w:rsidP="00CD02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Настоящее постановление опубликовать (обнародовать) в уполномоченном органе печати.</w:t>
      </w:r>
    </w:p>
    <w:p w:rsidR="00CD0226" w:rsidRDefault="00CD0226" w:rsidP="00CD02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226" w:rsidRDefault="00CD0226" w:rsidP="00CD02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226" w:rsidRDefault="00CD0226" w:rsidP="00CD02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</w:p>
    <w:p w:rsidR="00CD0226" w:rsidRDefault="00CD0226" w:rsidP="00CD02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«Красночикойский район»                                                           Е.А. Гостев</w:t>
      </w:r>
    </w:p>
    <w:p w:rsidR="00AF4E94" w:rsidRDefault="00AF4E94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/>
    <w:p w:rsidR="006F0B79" w:rsidRDefault="006F0B79" w:rsidP="006F0B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 к муниципальной программе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«Совершенствование гражданской обороны, защиты населения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территорий муниципального района «Красночикойский район»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чрезвычайных ситуаций мирного и военного времени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2024-2026 гг.»</w:t>
      </w:r>
    </w:p>
    <w:p w:rsidR="006F0B79" w:rsidRDefault="006F0B79" w:rsidP="006F0B7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Утверждено  </w:t>
      </w:r>
    </w:p>
    <w:p w:rsidR="006F0B79" w:rsidRDefault="006F0B79" w:rsidP="006F0B7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муниципального района</w:t>
      </w:r>
    </w:p>
    <w:p w:rsidR="006F0B79" w:rsidRDefault="006F0B79" w:rsidP="006F0B7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«Красночикойский район»</w:t>
      </w:r>
    </w:p>
    <w:p w:rsidR="006F0B79" w:rsidRDefault="001F7EDB" w:rsidP="006F0B7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«28» 06 2024 г. №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430</w:t>
      </w:r>
      <w:r w:rsidR="006F0B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F0B79" w:rsidRDefault="006F0B79" w:rsidP="006F0B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F0B79" w:rsidRDefault="006F0B79" w:rsidP="006F0B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188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6F0B79" w:rsidTr="006F0B79">
        <w:trPr>
          <w:trHeight w:val="239"/>
        </w:trPr>
        <w:tc>
          <w:tcPr>
            <w:tcW w:w="9190" w:type="dxa"/>
            <w:shd w:val="clear" w:color="auto" w:fill="FFFFFF"/>
            <w:noWrap/>
            <w:vAlign w:val="bottom"/>
            <w:hideMark/>
          </w:tcPr>
          <w:p w:rsidR="006F0B79" w:rsidRDefault="006F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мероприятия и объемы финансирования муниципальной программы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«Совершенствование гражданской обороны, защиты населения и территорий муниципального района «Красночикойский район» от чрезвычайных ситуаций мирного и военного времени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на 2024-2026 гг.»</w:t>
            </w:r>
          </w:p>
        </w:tc>
      </w:tr>
    </w:tbl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801"/>
        <w:gridCol w:w="4385"/>
        <w:gridCol w:w="1011"/>
        <w:gridCol w:w="1013"/>
        <w:gridCol w:w="1011"/>
        <w:gridCol w:w="1350"/>
      </w:tblGrid>
      <w:tr w:rsidR="006F0B79" w:rsidTr="006F0B79"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2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6F0B79" w:rsidTr="006F0B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Предупреждение и ликвидация чрезвычайных ситуаций, связанных с возникновением природных и техногенных пожаров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противопожарного имущества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(РЛО, мотопомпы)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патрульных групп (приобретение бензина </w:t>
            </w:r>
          </w:p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Аи-92)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населением (листовки, аншлаги)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по пожарной безопасности среди сельских поселений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и ремонт источников наружного противопожарного водоснабжения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безопасности на водных объектах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с населением (памятки, знаки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Мобилизационная подготовка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и тренировок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Предупреждение и ликвидация аварий на объектах ЖКХ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материально-технического и финансового резерва и запасов для целей гражданской обороны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антитеррористической защищенности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антитеррористической комиссии. Приобретение информационных материалов.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Защита населения от опасных инфекционных заболеваний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Предупреждение и ликвидация ЧС, связанных с болезнями животных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Предупреждение и ликвидация ЧС, связанных с природными явлениями и стихийными бедствиями. Оказание единовременной помощи гражданам, пострадавшим от ЧС.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5531,4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5931,4</w:t>
            </w:r>
          </w:p>
        </w:tc>
      </w:tr>
      <w:tr w:rsidR="006F0B79" w:rsidTr="006F0B79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по предупреждению и ликвидации последствий выхода грунтовых вод и образования наледей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5531,4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5931,4</w:t>
            </w:r>
          </w:p>
        </w:tc>
      </w:tr>
      <w:tr w:rsidR="006F0B79" w:rsidTr="006F0B79"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5531,4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79" w:rsidRDefault="006F0B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6531,4</w:t>
            </w:r>
          </w:p>
        </w:tc>
      </w:tr>
    </w:tbl>
    <w:p w:rsidR="006F0B79" w:rsidRDefault="006F0B79"/>
    <w:p w:rsidR="006F0B79" w:rsidRDefault="006F0B79"/>
    <w:sectPr w:rsidR="006F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B1"/>
    <w:rsid w:val="001F7EDB"/>
    <w:rsid w:val="006F0B79"/>
    <w:rsid w:val="00AF4E94"/>
    <w:rsid w:val="00CD0226"/>
    <w:rsid w:val="00E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CFCC"/>
  <w15:docId w15:val="{2FE786E2-4344-4297-B6FA-8B8CC462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ПК</cp:lastModifiedBy>
  <cp:revision>6</cp:revision>
  <dcterms:created xsi:type="dcterms:W3CDTF">2024-07-11T07:43:00Z</dcterms:created>
  <dcterms:modified xsi:type="dcterms:W3CDTF">2024-07-12T02:33:00Z</dcterms:modified>
</cp:coreProperties>
</file>