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31" w:rsidRPr="00C31227" w:rsidRDefault="00841031" w:rsidP="00841031">
      <w:pPr>
        <w:jc w:val="center"/>
        <w:rPr>
          <w:b/>
          <w:sz w:val="28"/>
          <w:szCs w:val="28"/>
        </w:rPr>
      </w:pPr>
      <w:r w:rsidRPr="00C31227">
        <w:rPr>
          <w:b/>
          <w:sz w:val="28"/>
          <w:szCs w:val="28"/>
        </w:rPr>
        <w:t>Сельское поселение «Альбитуйское»</w:t>
      </w:r>
    </w:p>
    <w:p w:rsidR="00841031" w:rsidRPr="00C31227" w:rsidRDefault="00841031" w:rsidP="00841031">
      <w:pPr>
        <w:jc w:val="center"/>
        <w:rPr>
          <w:b/>
          <w:sz w:val="28"/>
          <w:szCs w:val="28"/>
        </w:rPr>
      </w:pPr>
      <w:r w:rsidRPr="00C31227">
        <w:rPr>
          <w:b/>
          <w:sz w:val="28"/>
          <w:szCs w:val="28"/>
        </w:rPr>
        <w:t>АДМИНИСТРАЦИЯ СЕЛЬСКОГО ПОСЕЛЕНИЯ «АЛЬБИТУЙСКОЕ»</w:t>
      </w:r>
    </w:p>
    <w:p w:rsidR="00841031" w:rsidRPr="00C31227" w:rsidRDefault="00841031" w:rsidP="00841031">
      <w:pPr>
        <w:jc w:val="center"/>
        <w:rPr>
          <w:b/>
          <w:sz w:val="28"/>
          <w:szCs w:val="28"/>
        </w:rPr>
      </w:pPr>
    </w:p>
    <w:p w:rsidR="00841031" w:rsidRPr="00C31227" w:rsidRDefault="00841031" w:rsidP="00841031">
      <w:pPr>
        <w:jc w:val="center"/>
        <w:rPr>
          <w:b/>
          <w:sz w:val="28"/>
          <w:szCs w:val="28"/>
        </w:rPr>
      </w:pPr>
      <w:r w:rsidRPr="00C31227">
        <w:rPr>
          <w:b/>
          <w:sz w:val="28"/>
          <w:szCs w:val="28"/>
        </w:rPr>
        <w:t>ПОСТАНОВЛЕНИЕ</w:t>
      </w:r>
    </w:p>
    <w:p w:rsidR="00841031" w:rsidRPr="00C31227" w:rsidRDefault="00841031" w:rsidP="00841031">
      <w:pPr>
        <w:rPr>
          <w:b/>
          <w:sz w:val="28"/>
          <w:szCs w:val="28"/>
        </w:rPr>
      </w:pPr>
    </w:p>
    <w:p w:rsidR="00841031" w:rsidRPr="00C31227" w:rsidRDefault="00841031" w:rsidP="00841031">
      <w:pPr>
        <w:jc w:val="both"/>
        <w:rPr>
          <w:sz w:val="28"/>
          <w:szCs w:val="28"/>
        </w:rPr>
      </w:pPr>
      <w:r w:rsidRPr="00C31227">
        <w:rPr>
          <w:sz w:val="28"/>
          <w:szCs w:val="28"/>
        </w:rPr>
        <w:t>13.02.2024 г.                                                                                                        № 8</w:t>
      </w:r>
    </w:p>
    <w:p w:rsidR="00841031" w:rsidRPr="00C31227" w:rsidRDefault="00841031" w:rsidP="00841031">
      <w:pPr>
        <w:jc w:val="center"/>
        <w:rPr>
          <w:sz w:val="28"/>
          <w:szCs w:val="28"/>
        </w:rPr>
      </w:pPr>
      <w:r w:rsidRPr="00C31227">
        <w:rPr>
          <w:sz w:val="28"/>
          <w:szCs w:val="28"/>
        </w:rPr>
        <w:t>с. Альбитуй</w:t>
      </w:r>
    </w:p>
    <w:p w:rsidR="00841031" w:rsidRPr="00C31227" w:rsidRDefault="00841031" w:rsidP="00841031">
      <w:pPr>
        <w:jc w:val="center"/>
        <w:rPr>
          <w:sz w:val="28"/>
          <w:szCs w:val="28"/>
        </w:rPr>
      </w:pPr>
    </w:p>
    <w:p w:rsidR="00841031" w:rsidRPr="00C31227" w:rsidRDefault="00841031" w:rsidP="00841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</w:t>
      </w:r>
      <w:r w:rsidRPr="00C31227">
        <w:rPr>
          <w:b/>
          <w:sz w:val="28"/>
          <w:szCs w:val="28"/>
        </w:rPr>
        <w:t>О составе информации о муниципальных долговых обязательствах сельского поселения «Альбитуйское», порядке и сроках её внесения в муниципальную долговую книгу сельского поселения «Альбитуйское»</w:t>
      </w:r>
    </w:p>
    <w:p w:rsidR="00841031" w:rsidRPr="00C31227" w:rsidRDefault="00841031" w:rsidP="00841031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841031" w:rsidRPr="00C31227" w:rsidRDefault="00841031" w:rsidP="00841031">
      <w:pPr>
        <w:jc w:val="both"/>
        <w:rPr>
          <w:sz w:val="28"/>
          <w:szCs w:val="28"/>
        </w:rPr>
      </w:pPr>
      <w:r w:rsidRPr="00C31227">
        <w:rPr>
          <w:sz w:val="28"/>
          <w:szCs w:val="28"/>
        </w:rPr>
        <w:t xml:space="preserve">           В соответствии со </w:t>
      </w:r>
      <w:hyperlink r:id="rId4" w:history="1">
        <w:r w:rsidRPr="00C31227">
          <w:rPr>
            <w:sz w:val="28"/>
            <w:szCs w:val="28"/>
          </w:rPr>
          <w:t>статьями 1</w:t>
        </w:r>
      </w:hyperlink>
      <w:r w:rsidRPr="00C31227">
        <w:rPr>
          <w:sz w:val="28"/>
          <w:szCs w:val="28"/>
        </w:rPr>
        <w:t>20, 121 Бюджетного кодекса Росси</w:t>
      </w:r>
      <w:r>
        <w:rPr>
          <w:sz w:val="28"/>
          <w:szCs w:val="28"/>
        </w:rPr>
        <w:t>йской Федерации, руководствуясь Уставом</w:t>
      </w:r>
      <w:r w:rsidRPr="00C312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«Альбитуйское»</w:t>
      </w:r>
      <w:r w:rsidRPr="00C31227">
        <w:rPr>
          <w:sz w:val="28"/>
          <w:szCs w:val="28"/>
        </w:rPr>
        <w:t xml:space="preserve">, </w:t>
      </w:r>
      <w:r w:rsidRPr="00C31227">
        <w:rPr>
          <w:iCs/>
          <w:sz w:val="28"/>
          <w:szCs w:val="28"/>
        </w:rPr>
        <w:t xml:space="preserve">администрация </w:t>
      </w:r>
      <w:r>
        <w:rPr>
          <w:iCs/>
          <w:sz w:val="28"/>
          <w:szCs w:val="28"/>
        </w:rPr>
        <w:t>сельского поселения «Альбитуйское</w:t>
      </w:r>
      <w:r w:rsidRPr="00C31227">
        <w:rPr>
          <w:sz w:val="28"/>
          <w:szCs w:val="28"/>
        </w:rPr>
        <w:t>»</w:t>
      </w:r>
      <w:r w:rsidRPr="00C31227">
        <w:rPr>
          <w:b/>
          <w:sz w:val="28"/>
          <w:szCs w:val="28"/>
        </w:rPr>
        <w:t xml:space="preserve"> </w:t>
      </w:r>
      <w:r w:rsidRPr="00C3122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1227">
        <w:rPr>
          <w:sz w:val="28"/>
          <w:szCs w:val="28"/>
        </w:rPr>
        <w:t>:</w:t>
      </w:r>
    </w:p>
    <w:p w:rsidR="00841031" w:rsidRPr="00C31227" w:rsidRDefault="00841031" w:rsidP="00841031">
      <w:pPr>
        <w:autoSpaceDE w:val="0"/>
        <w:autoSpaceDN w:val="0"/>
        <w:adjustRightInd w:val="0"/>
        <w:jc w:val="both"/>
        <w:outlineLvl w:val="0"/>
        <w:rPr>
          <w:bCs/>
          <w:iCs/>
          <w:sz w:val="28"/>
          <w:szCs w:val="28"/>
        </w:rPr>
      </w:pPr>
      <w:r w:rsidRPr="00C31227">
        <w:rPr>
          <w:sz w:val="28"/>
          <w:szCs w:val="28"/>
        </w:rPr>
        <w:t xml:space="preserve">           1. Утвердить </w:t>
      </w:r>
      <w:r w:rsidRPr="00C31227">
        <w:rPr>
          <w:rStyle w:val="a4"/>
          <w:sz w:val="28"/>
          <w:szCs w:val="28"/>
        </w:rPr>
        <w:t>Положение</w:t>
      </w:r>
      <w:r w:rsidRPr="00C31227">
        <w:rPr>
          <w:sz w:val="28"/>
          <w:szCs w:val="28"/>
        </w:rPr>
        <w:t xml:space="preserve"> о составе информации о муниципальных долговых обязательствах </w:t>
      </w:r>
      <w:r>
        <w:rPr>
          <w:sz w:val="28"/>
          <w:szCs w:val="28"/>
        </w:rPr>
        <w:t>сельского поселения «Альбитуйское</w:t>
      </w:r>
      <w:r w:rsidRPr="00C31227">
        <w:rPr>
          <w:sz w:val="28"/>
          <w:szCs w:val="28"/>
        </w:rPr>
        <w:t>»</w:t>
      </w:r>
      <w:r w:rsidRPr="00C31227">
        <w:rPr>
          <w:bCs/>
          <w:iCs/>
          <w:sz w:val="28"/>
          <w:szCs w:val="28"/>
        </w:rPr>
        <w:t xml:space="preserve">, порядке и сроках ее внесения в муниципальную долговую книгу </w:t>
      </w:r>
      <w:r>
        <w:rPr>
          <w:bCs/>
          <w:iCs/>
          <w:sz w:val="28"/>
          <w:szCs w:val="28"/>
        </w:rPr>
        <w:t>сельского поселения «Альбитуйское»</w:t>
      </w:r>
      <w:r w:rsidRPr="00C31227">
        <w:rPr>
          <w:bCs/>
          <w:iCs/>
          <w:sz w:val="28"/>
          <w:szCs w:val="28"/>
        </w:rPr>
        <w:t>, согласно приложению.</w:t>
      </w:r>
    </w:p>
    <w:p w:rsidR="00841031" w:rsidRPr="00C31227" w:rsidRDefault="00841031" w:rsidP="008410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227">
        <w:rPr>
          <w:sz w:val="28"/>
          <w:szCs w:val="28"/>
        </w:rPr>
        <w:t xml:space="preserve">           2.  Настоящее постановление вступает в силу на следующий день, после дня его официального </w:t>
      </w:r>
      <w:r>
        <w:rPr>
          <w:sz w:val="28"/>
          <w:szCs w:val="28"/>
        </w:rPr>
        <w:t>обнародования</w:t>
      </w:r>
      <w:r w:rsidRPr="00C31227">
        <w:rPr>
          <w:sz w:val="28"/>
          <w:szCs w:val="28"/>
        </w:rPr>
        <w:t>.</w:t>
      </w:r>
    </w:p>
    <w:p w:rsidR="00841031" w:rsidRPr="00C31227" w:rsidRDefault="00841031" w:rsidP="008410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227">
        <w:rPr>
          <w:sz w:val="28"/>
          <w:szCs w:val="28"/>
        </w:rPr>
        <w:t xml:space="preserve">           3. Настоящее постановление </w:t>
      </w:r>
      <w:r>
        <w:rPr>
          <w:sz w:val="28"/>
          <w:szCs w:val="28"/>
        </w:rPr>
        <w:t>обнародовать</w:t>
      </w:r>
      <w:r w:rsidRPr="00C31227">
        <w:rPr>
          <w:sz w:val="28"/>
          <w:szCs w:val="28"/>
        </w:rPr>
        <w:t xml:space="preserve"> </w:t>
      </w:r>
      <w:r>
        <w:rPr>
          <w:sz w:val="28"/>
          <w:szCs w:val="28"/>
        </w:rPr>
        <w:t>на информационных стендах сел сельского поселения «Альбитуйское»</w:t>
      </w:r>
      <w:r w:rsidRPr="00C31227">
        <w:rPr>
          <w:sz w:val="28"/>
          <w:szCs w:val="28"/>
        </w:rPr>
        <w:t>.</w:t>
      </w:r>
    </w:p>
    <w:p w:rsidR="00841031" w:rsidRPr="00C31227" w:rsidRDefault="00841031" w:rsidP="00841031">
      <w:pPr>
        <w:autoSpaceDE w:val="0"/>
        <w:autoSpaceDN w:val="0"/>
        <w:adjustRightInd w:val="0"/>
        <w:rPr>
          <w:sz w:val="28"/>
          <w:szCs w:val="28"/>
        </w:rPr>
      </w:pPr>
    </w:p>
    <w:p w:rsidR="00841031" w:rsidRPr="00C31227" w:rsidRDefault="00841031" w:rsidP="00841031">
      <w:pPr>
        <w:autoSpaceDE w:val="0"/>
        <w:autoSpaceDN w:val="0"/>
        <w:adjustRightInd w:val="0"/>
        <w:rPr>
          <w:sz w:val="28"/>
          <w:szCs w:val="28"/>
        </w:rPr>
      </w:pPr>
    </w:p>
    <w:p w:rsidR="00841031" w:rsidRPr="00C31227" w:rsidRDefault="00841031" w:rsidP="00841031">
      <w:pPr>
        <w:autoSpaceDE w:val="0"/>
        <w:autoSpaceDN w:val="0"/>
        <w:adjustRightInd w:val="0"/>
        <w:rPr>
          <w:sz w:val="28"/>
          <w:szCs w:val="28"/>
        </w:rPr>
      </w:pPr>
    </w:p>
    <w:p w:rsidR="00841031" w:rsidRPr="00C31227" w:rsidRDefault="00841031" w:rsidP="00841031">
      <w:pPr>
        <w:autoSpaceDE w:val="0"/>
        <w:autoSpaceDN w:val="0"/>
        <w:adjustRightInd w:val="0"/>
        <w:rPr>
          <w:sz w:val="28"/>
          <w:szCs w:val="28"/>
        </w:rPr>
      </w:pPr>
    </w:p>
    <w:p w:rsidR="00841031" w:rsidRPr="00C31227" w:rsidRDefault="00841031" w:rsidP="00841031">
      <w:pPr>
        <w:autoSpaceDE w:val="0"/>
        <w:autoSpaceDN w:val="0"/>
        <w:adjustRightInd w:val="0"/>
        <w:rPr>
          <w:sz w:val="28"/>
          <w:szCs w:val="28"/>
        </w:rPr>
      </w:pPr>
      <w:r w:rsidRPr="00C31227">
        <w:rPr>
          <w:sz w:val="28"/>
          <w:szCs w:val="28"/>
        </w:rPr>
        <w:t>Глава сельского поселения «Альбитуйское»                            В.А. Ланцов</w:t>
      </w:r>
    </w:p>
    <w:p w:rsidR="00841031" w:rsidRPr="00C31227" w:rsidRDefault="00841031" w:rsidP="00841031">
      <w:pPr>
        <w:autoSpaceDE w:val="0"/>
        <w:autoSpaceDN w:val="0"/>
        <w:adjustRightInd w:val="0"/>
        <w:rPr>
          <w:sz w:val="28"/>
          <w:szCs w:val="28"/>
        </w:rPr>
      </w:pPr>
    </w:p>
    <w:p w:rsidR="00841031" w:rsidRPr="00C31227" w:rsidRDefault="00841031" w:rsidP="00841031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841031" w:rsidRPr="0017442E" w:rsidRDefault="00841031" w:rsidP="00841031">
      <w:pPr>
        <w:autoSpaceDE w:val="0"/>
        <w:autoSpaceDN w:val="0"/>
        <w:adjustRightInd w:val="0"/>
        <w:outlineLvl w:val="0"/>
        <w:rPr>
          <w:bCs/>
          <w:iCs/>
          <w:szCs w:val="28"/>
        </w:rPr>
      </w:pPr>
    </w:p>
    <w:p w:rsidR="00841031" w:rsidRPr="0017442E" w:rsidRDefault="00841031" w:rsidP="00841031">
      <w:pPr>
        <w:autoSpaceDE w:val="0"/>
        <w:autoSpaceDN w:val="0"/>
        <w:adjustRightInd w:val="0"/>
        <w:outlineLvl w:val="0"/>
        <w:rPr>
          <w:bCs/>
          <w:iCs/>
          <w:szCs w:val="28"/>
        </w:rPr>
      </w:pPr>
    </w:p>
    <w:p w:rsidR="00841031" w:rsidRDefault="00841031" w:rsidP="00841031">
      <w:pPr>
        <w:rPr>
          <w:szCs w:val="28"/>
        </w:rPr>
      </w:pPr>
      <w:r w:rsidRPr="00E92BB2">
        <w:rPr>
          <w:szCs w:val="28"/>
        </w:rPr>
        <w:t xml:space="preserve">                                          </w:t>
      </w:r>
    </w:p>
    <w:p w:rsidR="00841031" w:rsidRDefault="00841031" w:rsidP="00841031">
      <w:pPr>
        <w:rPr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Default="00841031" w:rsidP="00841031">
      <w:pPr>
        <w:rPr>
          <w:bCs/>
          <w:szCs w:val="28"/>
        </w:rPr>
      </w:pPr>
    </w:p>
    <w:p w:rsidR="00841031" w:rsidRPr="0017442E" w:rsidRDefault="00841031" w:rsidP="00841031">
      <w:pPr>
        <w:ind w:left="5103"/>
        <w:jc w:val="center"/>
        <w:rPr>
          <w:bCs/>
          <w:szCs w:val="28"/>
        </w:rPr>
      </w:pPr>
      <w:r w:rsidRPr="0017442E">
        <w:rPr>
          <w:bCs/>
          <w:szCs w:val="28"/>
        </w:rPr>
        <w:t>ПРИЛОЖЕНИЕ</w:t>
      </w:r>
    </w:p>
    <w:p w:rsidR="00841031" w:rsidRPr="0017442E" w:rsidRDefault="00841031" w:rsidP="00841031">
      <w:pPr>
        <w:ind w:left="5103"/>
        <w:jc w:val="center"/>
        <w:rPr>
          <w:szCs w:val="28"/>
        </w:rPr>
      </w:pPr>
      <w:r w:rsidRPr="0017442E">
        <w:rPr>
          <w:szCs w:val="28"/>
        </w:rPr>
        <w:lastRenderedPageBreak/>
        <w:t xml:space="preserve">к постановлению </w:t>
      </w:r>
      <w:r>
        <w:rPr>
          <w:szCs w:val="28"/>
        </w:rPr>
        <w:t>главы администрации сельского поселения «Альбитуйское»</w:t>
      </w:r>
      <w:r w:rsidRPr="0017442E">
        <w:rPr>
          <w:szCs w:val="28"/>
        </w:rPr>
        <w:t xml:space="preserve"> «_</w:t>
      </w:r>
      <w:r>
        <w:rPr>
          <w:szCs w:val="28"/>
        </w:rPr>
        <w:t>13</w:t>
      </w:r>
      <w:r w:rsidRPr="0017442E">
        <w:rPr>
          <w:szCs w:val="28"/>
        </w:rPr>
        <w:t>_»__</w:t>
      </w:r>
      <w:r>
        <w:rPr>
          <w:szCs w:val="28"/>
        </w:rPr>
        <w:t>02</w:t>
      </w:r>
      <w:r w:rsidRPr="0017442E">
        <w:rPr>
          <w:szCs w:val="28"/>
        </w:rPr>
        <w:t>__20</w:t>
      </w:r>
      <w:r>
        <w:rPr>
          <w:szCs w:val="28"/>
        </w:rPr>
        <w:t xml:space="preserve">24 </w:t>
      </w:r>
      <w:r w:rsidRPr="0017442E">
        <w:rPr>
          <w:szCs w:val="28"/>
        </w:rPr>
        <w:t>года №</w:t>
      </w:r>
      <w:r>
        <w:rPr>
          <w:szCs w:val="28"/>
        </w:rPr>
        <w:t xml:space="preserve"> 8</w:t>
      </w:r>
    </w:p>
    <w:p w:rsidR="00841031" w:rsidRPr="0017442E" w:rsidRDefault="00841031" w:rsidP="008410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1031" w:rsidRPr="0017442E" w:rsidRDefault="00841031" w:rsidP="00841031">
      <w:pPr>
        <w:pStyle w:val="ConsPlusTitle"/>
        <w:widowControl/>
        <w:jc w:val="center"/>
        <w:rPr>
          <w:b w:val="0"/>
        </w:rPr>
      </w:pPr>
    </w:p>
    <w:p w:rsidR="00841031" w:rsidRPr="0017442E" w:rsidRDefault="00841031" w:rsidP="00841031">
      <w:pPr>
        <w:pStyle w:val="a5"/>
        <w:spacing w:after="0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ПОЛОЖЕНИЕ</w:t>
      </w:r>
    </w:p>
    <w:p w:rsidR="00841031" w:rsidRDefault="00841031" w:rsidP="00841031">
      <w:pPr>
        <w:jc w:val="center"/>
        <w:rPr>
          <w:b/>
          <w:szCs w:val="28"/>
        </w:rPr>
      </w:pPr>
      <w:r>
        <w:rPr>
          <w:b/>
          <w:szCs w:val="28"/>
        </w:rPr>
        <w:t>О составе информации о муниципальных долговых обязательствах сельского поселения «Альбитуйское», порядке и сроках её внесения в муниципальную долговую книгу</w:t>
      </w:r>
      <w:r w:rsidRPr="00FD232E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 «Альбитуйское»</w:t>
      </w:r>
    </w:p>
    <w:p w:rsidR="00841031" w:rsidRPr="0017442E" w:rsidRDefault="00841031" w:rsidP="00841031">
      <w:pPr>
        <w:jc w:val="center"/>
        <w:rPr>
          <w:b/>
          <w:szCs w:val="28"/>
        </w:rPr>
      </w:pPr>
    </w:p>
    <w:p w:rsidR="00841031" w:rsidRPr="0017442E" w:rsidRDefault="00841031" w:rsidP="00841031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1. Общие положения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1. Муниципальные долговые обязательства </w:t>
      </w:r>
      <w:r>
        <w:rPr>
          <w:sz w:val="28"/>
          <w:szCs w:val="28"/>
        </w:rPr>
        <w:t xml:space="preserve">сельского поселения </w:t>
      </w:r>
      <w:r w:rsidRPr="0017442E">
        <w:rPr>
          <w:sz w:val="28"/>
          <w:szCs w:val="28"/>
        </w:rPr>
        <w:t xml:space="preserve"> (далее – долговые обязательства) подлежат обязательному учету и регистрации, которые осуществляются путем их внесения в муниципальную долговую книгу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 xml:space="preserve"> (далее – долговая книга).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2. Долговая книга содержит данные о долговых обязательствах,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кредиторам. Долговая книга ведется в целях оперативного пополнения и обработки информации о состоянии муниципального долга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>, составления и представления установленной отчетности.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41031" w:rsidRPr="0017442E" w:rsidRDefault="00841031" w:rsidP="00841031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2. Внесение информации в долговую книгу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41031" w:rsidRPr="00DC145E" w:rsidRDefault="00841031" w:rsidP="00841031">
      <w:pPr>
        <w:ind w:firstLine="720"/>
        <w:jc w:val="both"/>
        <w:rPr>
          <w:sz w:val="28"/>
          <w:szCs w:val="28"/>
        </w:rPr>
      </w:pPr>
      <w:r w:rsidRPr="00DC145E">
        <w:rPr>
          <w:sz w:val="28"/>
          <w:szCs w:val="28"/>
        </w:rPr>
        <w:t xml:space="preserve">3. Ведение долговой книги осуществляется </w:t>
      </w:r>
      <w:r>
        <w:rPr>
          <w:sz w:val="28"/>
          <w:szCs w:val="28"/>
        </w:rPr>
        <w:t>бухгалтером администрации сельского поселения «Альбитуйское</w:t>
      </w:r>
      <w:r w:rsidRPr="00951F02">
        <w:rPr>
          <w:sz w:val="28"/>
          <w:szCs w:val="28"/>
        </w:rPr>
        <w:t>»</w:t>
      </w:r>
      <w:r w:rsidRPr="00DC145E">
        <w:rPr>
          <w:sz w:val="28"/>
          <w:szCs w:val="28"/>
        </w:rPr>
        <w:t>.</w:t>
      </w:r>
    </w:p>
    <w:p w:rsidR="00841031" w:rsidRPr="0017442E" w:rsidRDefault="00841031" w:rsidP="00841031">
      <w:pPr>
        <w:ind w:firstLine="720"/>
        <w:jc w:val="both"/>
        <w:rPr>
          <w:szCs w:val="28"/>
        </w:rPr>
      </w:pPr>
      <w:r w:rsidRPr="00DC145E">
        <w:rPr>
          <w:sz w:val="28"/>
          <w:szCs w:val="28"/>
        </w:rPr>
        <w:t xml:space="preserve">4. Информация о долговых обязательствах вносится </w:t>
      </w:r>
      <w:r>
        <w:rPr>
          <w:sz w:val="28"/>
          <w:szCs w:val="28"/>
        </w:rPr>
        <w:t>бухгалтером сельского поселения «Альбитуйское»</w:t>
      </w:r>
      <w:r w:rsidRPr="00DC145E">
        <w:rPr>
          <w:sz w:val="28"/>
          <w:szCs w:val="28"/>
        </w:rPr>
        <w:t xml:space="preserve"> в долговую книгу в срок, не превышающий пяти рабочих дней с момента возникновения соответствующего</w:t>
      </w:r>
      <w:r w:rsidRPr="0017442E">
        <w:rPr>
          <w:szCs w:val="28"/>
        </w:rPr>
        <w:t xml:space="preserve"> </w:t>
      </w:r>
      <w:r w:rsidRPr="00DC145E">
        <w:rPr>
          <w:sz w:val="28"/>
          <w:szCs w:val="28"/>
        </w:rPr>
        <w:t>долгового обязательства.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5. Долговая книга ведется в табличном виде по форме, прилагаемой к настоящему Положению, и состоит из четырех разделов, соответствующих видам долговых обязательств: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I. Муниципальные ценные бумаги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>;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II. Бюджетные кредиты, привлеченные в бюджет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 xml:space="preserve">  от других бюджетов бюджетной системы Российской Федерации;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II</w:t>
      </w:r>
      <w:r w:rsidRPr="0017442E">
        <w:rPr>
          <w:sz w:val="28"/>
          <w:szCs w:val="28"/>
          <w:lang w:val="en-US"/>
        </w:rPr>
        <w:t>I</w:t>
      </w:r>
      <w:r w:rsidRPr="0017442E">
        <w:rPr>
          <w:sz w:val="28"/>
          <w:szCs w:val="28"/>
        </w:rPr>
        <w:t xml:space="preserve">. Кредиты, полученные </w:t>
      </w:r>
      <w:r w:rsidRPr="00F055C0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F055C0">
        <w:rPr>
          <w:szCs w:val="28"/>
        </w:rPr>
        <w:t xml:space="preserve">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17442E">
        <w:rPr>
          <w:sz w:val="28"/>
          <w:szCs w:val="28"/>
        </w:rPr>
        <w:t>от кредитных организаций;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I</w:t>
      </w:r>
      <w:r w:rsidRPr="0017442E">
        <w:rPr>
          <w:sz w:val="28"/>
          <w:szCs w:val="28"/>
          <w:lang w:val="en-US"/>
        </w:rPr>
        <w:t>V</w:t>
      </w:r>
      <w:r w:rsidRPr="0017442E">
        <w:rPr>
          <w:sz w:val="28"/>
          <w:szCs w:val="28"/>
        </w:rPr>
        <w:t xml:space="preserve">. Муниципальные гарантии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>;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7442E">
        <w:rPr>
          <w:sz w:val="28"/>
          <w:szCs w:val="28"/>
        </w:rPr>
        <w:t>. Регистрация долгового обязательства осуществляется путем присвоения долговому обязательству регистрационного кода и внесения соответствующих записей в долговую книгу.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Регистрационный код состоит из шести знаков: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X.</w:t>
      </w:r>
      <w:r w:rsidRPr="0017442E">
        <w:rPr>
          <w:sz w:val="28"/>
          <w:szCs w:val="28"/>
          <w:lang w:val="en-US"/>
        </w:rPr>
        <w:t>XX</w:t>
      </w:r>
      <w:r w:rsidRPr="0017442E">
        <w:rPr>
          <w:sz w:val="28"/>
          <w:szCs w:val="28"/>
        </w:rPr>
        <w:t>.</w:t>
      </w:r>
      <w:r w:rsidRPr="0017442E">
        <w:rPr>
          <w:sz w:val="28"/>
          <w:szCs w:val="28"/>
          <w:lang w:val="en-US"/>
        </w:rPr>
        <w:t>XXX</w:t>
      </w:r>
      <w:r w:rsidRPr="0017442E">
        <w:rPr>
          <w:sz w:val="28"/>
          <w:szCs w:val="28"/>
        </w:rPr>
        <w:t>, где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  <w:lang w:val="en-US"/>
        </w:rPr>
        <w:t>X</w:t>
      </w:r>
      <w:r w:rsidRPr="0017442E">
        <w:rPr>
          <w:sz w:val="28"/>
          <w:szCs w:val="28"/>
        </w:rPr>
        <w:t> – вид долгового обязательства в соответствии с пунктом 5 настоящего Положения;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  <w:lang w:val="en-US"/>
        </w:rPr>
        <w:t>XX</w:t>
      </w:r>
      <w:r w:rsidRPr="0017442E">
        <w:rPr>
          <w:sz w:val="28"/>
          <w:szCs w:val="28"/>
        </w:rPr>
        <w:t> – две последние цифры года, в котором оформлено долговое обязательство;</w:t>
      </w:r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proofErr w:type="gramStart"/>
      <w:r w:rsidRPr="0017442E">
        <w:rPr>
          <w:sz w:val="28"/>
          <w:szCs w:val="28"/>
          <w:lang w:val="en-US"/>
        </w:rPr>
        <w:t>XXX</w:t>
      </w:r>
      <w:r w:rsidRPr="0017442E">
        <w:rPr>
          <w:sz w:val="28"/>
          <w:szCs w:val="28"/>
        </w:rPr>
        <w:t> – порядковый номер долгового обязательства в соответствующем разделе долговой книги.</w:t>
      </w:r>
      <w:proofErr w:type="gramEnd"/>
    </w:p>
    <w:p w:rsidR="00841031" w:rsidRPr="0017442E" w:rsidRDefault="00841031" w:rsidP="00841031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Обязательным условием надлежащего оформления долгового обязательства является его включение в долговую книгу.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442E">
        <w:rPr>
          <w:sz w:val="28"/>
          <w:szCs w:val="28"/>
        </w:rPr>
        <w:t>. Учет долговых обязательств, указанных в пункте 5 настоящего Положения, ведется на основании оригиналов следующих документов: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442E">
        <w:rPr>
          <w:sz w:val="28"/>
          <w:szCs w:val="28"/>
        </w:rPr>
        <w:t xml:space="preserve">.1. соответствующего муниципального правового акта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>;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442E">
        <w:rPr>
          <w:sz w:val="28"/>
          <w:szCs w:val="28"/>
        </w:rPr>
        <w:t>.2. соответствующего контракта, договора или соглашения (кредитного договора/соглашения, договора о предоставлении муниципальных гарантий и т.д.), изменений и дополнений к нему, подписанных уполномоченным лицом (далее – контракт, договор или соглашение);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442E">
        <w:rPr>
          <w:sz w:val="28"/>
          <w:szCs w:val="28"/>
        </w:rPr>
        <w:t>.3. прочих договоров и документов, обеспечивающих или сопровождающих вышеуказанный контракт, договор или соглашение.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7442E">
        <w:rPr>
          <w:sz w:val="28"/>
          <w:szCs w:val="28"/>
        </w:rPr>
        <w:t xml:space="preserve">. Информация о долговых обязательствах вносится в долговую книгу на основании документов, указанных в пункте </w:t>
      </w:r>
      <w:r>
        <w:rPr>
          <w:sz w:val="28"/>
          <w:szCs w:val="28"/>
        </w:rPr>
        <w:t>7</w:t>
      </w:r>
      <w:r w:rsidRPr="0017442E">
        <w:rPr>
          <w:sz w:val="28"/>
          <w:szCs w:val="28"/>
        </w:rPr>
        <w:t xml:space="preserve"> настоящего Положения.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7442E">
        <w:rPr>
          <w:sz w:val="28"/>
          <w:szCs w:val="28"/>
        </w:rPr>
        <w:t>. После полного выполнения обязательств перед кредитором в графе «Остаток на конец периода» долговой книги делается запись «ПОГАШЕНО». Погашенное долговое обязательство не переходит в долговую книгу на следующий финансовый год.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41031" w:rsidRPr="0017442E" w:rsidRDefault="00841031" w:rsidP="00841031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3. Представление информации и отчетности о состоянии муниципального долга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7442E">
        <w:rPr>
          <w:sz w:val="28"/>
          <w:szCs w:val="28"/>
        </w:rPr>
        <w:t xml:space="preserve">. Пользователями информации, включенной в долговую книгу, являются администрация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>,</w:t>
      </w:r>
      <w:r w:rsidRPr="0017442E">
        <w:rPr>
          <w:i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должностные лица и отраслевые (функциональные) и территориальные органы администрации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 xml:space="preserve"> в соответствии с их полномочиями, предусмотренными муниципальными правовыми актами, определяющими их статус.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7442E">
        <w:rPr>
          <w:sz w:val="28"/>
          <w:szCs w:val="28"/>
        </w:rPr>
        <w:t xml:space="preserve">. Информация о долговых обязательствах, отраженных в долговой книге, полежит передаче в </w:t>
      </w:r>
      <w:r>
        <w:rPr>
          <w:sz w:val="28"/>
          <w:szCs w:val="28"/>
        </w:rPr>
        <w:t xml:space="preserve">Комитет </w:t>
      </w:r>
      <w:r w:rsidRPr="0017442E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 Красночикойского района </w:t>
      </w:r>
      <w:r w:rsidRPr="0017442E">
        <w:rPr>
          <w:sz w:val="28"/>
          <w:szCs w:val="28"/>
        </w:rPr>
        <w:lastRenderedPageBreak/>
        <w:t>Забайкальского края в объеме, порядке и сроки, установленные указанным органом.</w:t>
      </w:r>
    </w:p>
    <w:p w:rsidR="00841031" w:rsidRDefault="00841031" w:rsidP="00841031">
      <w:pPr>
        <w:ind w:firstLine="720"/>
        <w:jc w:val="both"/>
        <w:rPr>
          <w:sz w:val="28"/>
          <w:szCs w:val="28"/>
        </w:rPr>
      </w:pPr>
      <w:r w:rsidRPr="00DC145E">
        <w:rPr>
          <w:sz w:val="28"/>
          <w:szCs w:val="28"/>
        </w:rPr>
        <w:t xml:space="preserve">Ответственность за достоверность данных о долговых обязательствах, переданных в </w:t>
      </w:r>
      <w:r>
        <w:rPr>
          <w:sz w:val="28"/>
          <w:szCs w:val="28"/>
        </w:rPr>
        <w:t xml:space="preserve">Комитет по </w:t>
      </w:r>
      <w:r w:rsidRPr="00DC145E">
        <w:rPr>
          <w:sz w:val="28"/>
          <w:szCs w:val="28"/>
        </w:rPr>
        <w:t>финанс</w:t>
      </w:r>
      <w:r>
        <w:rPr>
          <w:sz w:val="28"/>
          <w:szCs w:val="28"/>
        </w:rPr>
        <w:t>ам Красночикойского района</w:t>
      </w:r>
      <w:r w:rsidRPr="00DC145E">
        <w:rPr>
          <w:sz w:val="28"/>
          <w:szCs w:val="28"/>
        </w:rPr>
        <w:t xml:space="preserve"> Забайкальского края, несет </w:t>
      </w:r>
      <w:r>
        <w:rPr>
          <w:sz w:val="28"/>
          <w:szCs w:val="28"/>
        </w:rPr>
        <w:t xml:space="preserve">бухгалтер </w:t>
      </w:r>
      <w:r w:rsidRPr="00DC145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1031" w:rsidRPr="0017442E" w:rsidRDefault="00841031" w:rsidP="00841031">
      <w:pPr>
        <w:ind w:firstLine="72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7442E">
        <w:rPr>
          <w:sz w:val="28"/>
          <w:szCs w:val="28"/>
        </w:rPr>
        <w:t xml:space="preserve">. Кредиторы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 xml:space="preserve">, органы государственной власти Российской Федерации и Забайкальского края, отраслевые (функциональные), территориальные органы администрации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 xml:space="preserve"> имеют право получить справочную информацию из долговой книги на основании письменного запроса с обоснованием потребности в запрашиваемой информации.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41031" w:rsidRPr="0017442E" w:rsidRDefault="00841031" w:rsidP="00841031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4. Порядок хранения долговой книги</w:t>
      </w:r>
    </w:p>
    <w:p w:rsidR="00841031" w:rsidRPr="0017442E" w:rsidRDefault="00841031" w:rsidP="00841031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7442E">
        <w:rPr>
          <w:sz w:val="28"/>
          <w:szCs w:val="28"/>
        </w:rPr>
        <w:t xml:space="preserve">. Долговая книга хранится в виде электронных файлов в персональном компьютере </w:t>
      </w:r>
      <w:r>
        <w:rPr>
          <w:sz w:val="28"/>
          <w:szCs w:val="28"/>
        </w:rPr>
        <w:t>бухгалтера 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>, ответственного за ведение долговой книги.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7442E">
        <w:rPr>
          <w:sz w:val="28"/>
          <w:szCs w:val="28"/>
        </w:rPr>
        <w:t xml:space="preserve">. По окончании финансового года долговая книга, выведенная на бумажном носителе, брошюруется и скрепляется гербовой печатью </w:t>
      </w:r>
      <w:r>
        <w:rPr>
          <w:sz w:val="28"/>
          <w:szCs w:val="28"/>
        </w:rPr>
        <w:t>сельского поселения «Альбитуйское</w:t>
      </w:r>
      <w:r w:rsidRPr="00951F02">
        <w:rPr>
          <w:sz w:val="28"/>
          <w:szCs w:val="28"/>
        </w:rPr>
        <w:t>»</w:t>
      </w:r>
      <w:r w:rsidRPr="0017442E">
        <w:rPr>
          <w:sz w:val="28"/>
          <w:szCs w:val="28"/>
        </w:rPr>
        <w:t xml:space="preserve"> и хранится в металлическом несгораемом шкафу, ключ от которого находится на хранении у </w:t>
      </w:r>
      <w:r>
        <w:rPr>
          <w:sz w:val="28"/>
          <w:szCs w:val="28"/>
        </w:rPr>
        <w:t>Главы сельского поселения «Альбитуйское».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41031" w:rsidRPr="0017442E" w:rsidRDefault="00841031" w:rsidP="00841031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5. Заключительные положения</w:t>
      </w: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41031" w:rsidRPr="0017442E" w:rsidRDefault="00841031" w:rsidP="008410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7442E">
        <w:rPr>
          <w:sz w:val="28"/>
          <w:szCs w:val="28"/>
        </w:rPr>
        <w:t>. </w:t>
      </w:r>
      <w:r>
        <w:rPr>
          <w:sz w:val="28"/>
          <w:szCs w:val="28"/>
        </w:rPr>
        <w:t xml:space="preserve">Бухгалтер сельского поселения «Альбитуйское» </w:t>
      </w:r>
      <w:r w:rsidRPr="0017442E">
        <w:rPr>
          <w:sz w:val="28"/>
          <w:szCs w:val="28"/>
        </w:rPr>
        <w:t>несет ответственность за организацию ведения долговой книги, своевременность и правильность составления отчетов о состоянии муниципального долга в соответствии с действующим законодательством.</w:t>
      </w:r>
    </w:p>
    <w:p w:rsidR="00841031" w:rsidRPr="00DC145E" w:rsidRDefault="00841031" w:rsidP="00841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145E">
        <w:rPr>
          <w:sz w:val="28"/>
          <w:szCs w:val="28"/>
        </w:rPr>
        <w:t>16. Присвоение регистрационного кода долговым обязательствам, возникшим до утверждения настоящего Положения, осуществляется в соответствии с пунктом 6 настоящего Положения.</w:t>
      </w:r>
    </w:p>
    <w:p w:rsidR="00841031" w:rsidRPr="00DC145E" w:rsidRDefault="00841031" w:rsidP="00841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145E">
        <w:rPr>
          <w:sz w:val="28"/>
          <w:szCs w:val="28"/>
        </w:rPr>
        <w:t>Информация о долговых обязательствах, переходящих на следующий финансовый год, переносится в новый бланк долговой книги со старыми регистрационными кодами.</w:t>
      </w:r>
    </w:p>
    <w:p w:rsidR="00841031" w:rsidRDefault="00841031" w:rsidP="00841031"/>
    <w:p w:rsidR="00841031" w:rsidRPr="00D1701D" w:rsidRDefault="00841031" w:rsidP="00841031"/>
    <w:p w:rsidR="005E263B" w:rsidRDefault="005E263B"/>
    <w:sectPr w:rsidR="005E263B" w:rsidSect="005E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031"/>
    <w:rsid w:val="005E263B"/>
    <w:rsid w:val="0084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1031"/>
    <w:pPr>
      <w:spacing w:before="100" w:beforeAutospacing="1" w:after="100" w:afterAutospacing="1"/>
    </w:pPr>
  </w:style>
  <w:style w:type="paragraph" w:customStyle="1" w:styleId="ConsPlusTitle">
    <w:name w:val="ConsPlusTitle"/>
    <w:rsid w:val="00841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rsid w:val="00841031"/>
    <w:rPr>
      <w:color w:val="008000"/>
    </w:rPr>
  </w:style>
  <w:style w:type="paragraph" w:customStyle="1" w:styleId="ConsPlusNormal">
    <w:name w:val="ConsPlusNormal"/>
    <w:rsid w:val="00841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410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410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8410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41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2024-03-26T02:48:00Z</dcterms:created>
  <dcterms:modified xsi:type="dcterms:W3CDTF">2024-03-26T02:48:00Z</dcterms:modified>
</cp:coreProperties>
</file>