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71" w:rsidRPr="00F5164E" w:rsidRDefault="00FF2E71" w:rsidP="00FF2E71">
      <w:pPr>
        <w:pStyle w:val="1"/>
        <w:ind w:left="0"/>
        <w:jc w:val="center"/>
        <w:rPr>
          <w:b w:val="0"/>
          <w:sz w:val="28"/>
          <w:szCs w:val="28"/>
        </w:rPr>
      </w:pPr>
      <w:r w:rsidRPr="00F5164E">
        <w:rPr>
          <w:b w:val="0"/>
          <w:sz w:val="28"/>
          <w:szCs w:val="28"/>
        </w:rPr>
        <w:t>Муниципальный район «Красночикойский район»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АДМИНИСТРАЦИЯ МУНИЦИПАЛЬНОГО РАЙОНА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«КРАСНОЧИКОЙСКИЙ РАЙОН»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</w:p>
    <w:p w:rsidR="00FF2E71" w:rsidRPr="00F5164E" w:rsidRDefault="00FF2E71" w:rsidP="00FF2E71">
      <w:pPr>
        <w:ind w:left="-142"/>
        <w:rPr>
          <w:b/>
          <w:sz w:val="28"/>
          <w:szCs w:val="28"/>
        </w:rPr>
      </w:pPr>
    </w:p>
    <w:p w:rsidR="00FF2E71" w:rsidRPr="00E705EA" w:rsidRDefault="00FF2E71" w:rsidP="00FF2E71">
      <w:pPr>
        <w:ind w:left="-142"/>
        <w:jc w:val="center"/>
        <w:rPr>
          <w:b/>
          <w:sz w:val="32"/>
          <w:szCs w:val="28"/>
        </w:rPr>
      </w:pPr>
      <w:r w:rsidRPr="00E705EA">
        <w:rPr>
          <w:b/>
          <w:sz w:val="32"/>
          <w:szCs w:val="28"/>
        </w:rPr>
        <w:t>ПОСТАНОВЛЕНИЕ</w:t>
      </w:r>
    </w:p>
    <w:p w:rsidR="00FF2E71" w:rsidRPr="00F5164E" w:rsidRDefault="00FF2E71" w:rsidP="00FF2E71">
      <w:pPr>
        <w:rPr>
          <w:b/>
          <w:sz w:val="32"/>
          <w:szCs w:val="32"/>
        </w:rPr>
      </w:pPr>
      <w:r>
        <w:rPr>
          <w:sz w:val="28"/>
          <w:szCs w:val="28"/>
        </w:rPr>
        <w:t>«___ » _______ 2024                                                                                      №____</w:t>
      </w:r>
    </w:p>
    <w:p w:rsidR="00FF2E71" w:rsidRPr="00F5164E" w:rsidRDefault="00FF2E71" w:rsidP="00FF2E71">
      <w:pPr>
        <w:ind w:left="-142"/>
        <w:jc w:val="center"/>
        <w:rPr>
          <w:sz w:val="28"/>
          <w:szCs w:val="28"/>
        </w:rPr>
      </w:pPr>
      <w:r w:rsidRPr="00F5164E">
        <w:rPr>
          <w:sz w:val="28"/>
          <w:szCs w:val="28"/>
        </w:rPr>
        <w:t>с. Красный Чикой</w:t>
      </w:r>
    </w:p>
    <w:p w:rsidR="00FF2E71" w:rsidRPr="00F5164E" w:rsidRDefault="00FF2E71" w:rsidP="00FF2E71">
      <w:pPr>
        <w:ind w:left="-142" w:firstLine="709"/>
        <w:jc w:val="center"/>
        <w:rPr>
          <w:sz w:val="28"/>
          <w:szCs w:val="28"/>
        </w:rPr>
      </w:pPr>
    </w:p>
    <w:p w:rsidR="00FF2E71" w:rsidRPr="008F2703" w:rsidRDefault="00FF2E71" w:rsidP="00FF2E71">
      <w:pPr>
        <w:ind w:left="-142" w:firstLine="709"/>
        <w:jc w:val="center"/>
        <w:rPr>
          <w:sz w:val="28"/>
          <w:szCs w:val="28"/>
        </w:rPr>
      </w:pPr>
    </w:p>
    <w:p w:rsidR="00FF2E71" w:rsidRPr="008F2703" w:rsidRDefault="00FF2E71" w:rsidP="00FF2E71">
      <w:pPr>
        <w:pStyle w:val="1"/>
        <w:spacing w:before="1" w:line="298" w:lineRule="exact"/>
        <w:ind w:left="0" w:right="-1"/>
        <w:jc w:val="center"/>
        <w:rPr>
          <w:sz w:val="28"/>
          <w:szCs w:val="28"/>
        </w:rPr>
      </w:pPr>
      <w:r w:rsidRPr="008F27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F2703">
        <w:rPr>
          <w:sz w:val="28"/>
          <w:szCs w:val="28"/>
        </w:rPr>
        <w:t>проведении</w:t>
      </w:r>
      <w:r w:rsidRPr="008F2703">
        <w:rPr>
          <w:spacing w:val="-6"/>
          <w:sz w:val="28"/>
          <w:szCs w:val="28"/>
        </w:rPr>
        <w:t xml:space="preserve"> районного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слёта волонтёров </w:t>
      </w:r>
    </w:p>
    <w:p w:rsidR="00FF2E71" w:rsidRPr="00F5164E" w:rsidRDefault="00FF2E71" w:rsidP="00FF2E71">
      <w:pPr>
        <w:spacing w:line="298" w:lineRule="exact"/>
        <w:ind w:right="-1"/>
        <w:jc w:val="center"/>
        <w:rPr>
          <w:b/>
          <w:sz w:val="28"/>
          <w:szCs w:val="28"/>
        </w:rPr>
      </w:pPr>
      <w:r w:rsidRPr="008F27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Быть волонтёром – это здорово!</w:t>
      </w:r>
      <w:r w:rsidRPr="008F2703">
        <w:rPr>
          <w:b/>
          <w:sz w:val="28"/>
          <w:szCs w:val="28"/>
        </w:rPr>
        <w:t>» в муниципальном районе «Красночикойский район»</w:t>
      </w:r>
    </w:p>
    <w:p w:rsidR="00FF2E71" w:rsidRPr="00F5164E" w:rsidRDefault="00FF2E71" w:rsidP="00FF2E71">
      <w:pPr>
        <w:ind w:left="-142" w:firstLine="709"/>
        <w:jc w:val="center"/>
        <w:rPr>
          <w:b/>
          <w:sz w:val="28"/>
          <w:szCs w:val="28"/>
        </w:rPr>
      </w:pPr>
    </w:p>
    <w:p w:rsidR="00FF2E71" w:rsidRDefault="00FF2E71" w:rsidP="00FF2E71">
      <w:pPr>
        <w:ind w:left="-142" w:firstLine="709"/>
        <w:jc w:val="both"/>
        <w:rPr>
          <w:sz w:val="28"/>
          <w:szCs w:val="28"/>
        </w:rPr>
      </w:pPr>
      <w:r w:rsidRPr="003639A5">
        <w:rPr>
          <w:sz w:val="28"/>
          <w:szCs w:val="28"/>
        </w:rPr>
        <w:t xml:space="preserve">В целях </w:t>
      </w:r>
      <w:r w:rsidRPr="003639A5">
        <w:rPr>
          <w:rStyle w:val="20"/>
        </w:rPr>
        <w:t>развития добровольческой (волонтерской) деятельности на территории муниципального района «Красночикойский район»,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F2E71" w:rsidRPr="00F5164E" w:rsidRDefault="00FF2E71" w:rsidP="00FF2E71">
      <w:pPr>
        <w:ind w:left="-142" w:firstLine="709"/>
        <w:jc w:val="both"/>
        <w:rPr>
          <w:sz w:val="28"/>
          <w:szCs w:val="28"/>
        </w:rPr>
      </w:pPr>
    </w:p>
    <w:p w:rsidR="00FF2E71" w:rsidRPr="003F180B" w:rsidRDefault="00FF2E71" w:rsidP="00FF2E71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</w:rPr>
        <w:t>Провести районный слёт волонтёров «Быть волонтёром – это здорово!».</w:t>
      </w:r>
    </w:p>
    <w:p w:rsidR="00FF2E71" w:rsidRPr="003F180B" w:rsidRDefault="00FF2E71" w:rsidP="00FF2E71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3F180B">
        <w:rPr>
          <w:sz w:val="28"/>
        </w:rPr>
        <w:t xml:space="preserve">Утвердить положение о </w:t>
      </w:r>
      <w:r w:rsidRPr="003F180B">
        <w:rPr>
          <w:sz w:val="28"/>
          <w:szCs w:val="28"/>
        </w:rPr>
        <w:t xml:space="preserve">проведении районного слёта «Быть волонтёром – это здорово» (Приложение №1). </w:t>
      </w:r>
    </w:p>
    <w:p w:rsidR="00FF2E71" w:rsidRPr="00A55024" w:rsidRDefault="00FF2E71" w:rsidP="00FF2E71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3. Возложить общее руководство за организацию и проведение районного слёта волонтеров на ведущего специалиста по молодежной политике и развитию туризма отдела культуры, физической культуры,  массового спорта  и молодежной политики администрации муниципального района «Красночикойский район» А. В. Быкову.</w:t>
      </w:r>
    </w:p>
    <w:p w:rsidR="00FF2E71" w:rsidRDefault="00FF2E71" w:rsidP="00FF2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0F3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 w:rsidRPr="00FF0F3C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начальника отдела культуры, физической культуры, массового спорта и молодежной политики Антонову Н.И</w:t>
      </w:r>
      <w:r w:rsidRPr="00FF0F3C">
        <w:rPr>
          <w:sz w:val="28"/>
          <w:szCs w:val="28"/>
        </w:rPr>
        <w:t>.</w:t>
      </w:r>
    </w:p>
    <w:p w:rsidR="00FF2E71" w:rsidRPr="00F5164E" w:rsidRDefault="00FF2E71" w:rsidP="00FF2E71">
      <w:pPr>
        <w:ind w:firstLine="567"/>
        <w:jc w:val="both"/>
        <w:rPr>
          <w:sz w:val="28"/>
          <w:szCs w:val="28"/>
        </w:rPr>
      </w:pPr>
    </w:p>
    <w:p w:rsidR="00FF2E71" w:rsidRPr="00F5164E" w:rsidRDefault="00FF2E71" w:rsidP="00FF2E71">
      <w:pPr>
        <w:jc w:val="both"/>
        <w:rPr>
          <w:sz w:val="28"/>
          <w:szCs w:val="28"/>
        </w:rPr>
      </w:pPr>
    </w:p>
    <w:p w:rsidR="00FF2E71" w:rsidRPr="00F5164E" w:rsidRDefault="00FF2E71" w:rsidP="00FF2E71">
      <w:pPr>
        <w:spacing w:line="360" w:lineRule="auto"/>
        <w:jc w:val="both"/>
        <w:rPr>
          <w:sz w:val="28"/>
          <w:szCs w:val="28"/>
        </w:rPr>
      </w:pPr>
    </w:p>
    <w:p w:rsidR="00FF2E71" w:rsidRDefault="00FF2E71" w:rsidP="00FF2E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F5164E">
        <w:rPr>
          <w:sz w:val="28"/>
          <w:szCs w:val="28"/>
        </w:rPr>
        <w:t xml:space="preserve"> муниципального района</w:t>
      </w:r>
    </w:p>
    <w:p w:rsidR="00FF2E71" w:rsidRPr="00A204D8" w:rsidRDefault="00FF2E71" w:rsidP="00FF2E71">
      <w:pPr>
        <w:spacing w:line="276" w:lineRule="auto"/>
        <w:jc w:val="both"/>
        <w:rPr>
          <w:sz w:val="28"/>
          <w:szCs w:val="28"/>
        </w:rPr>
      </w:pPr>
      <w:r w:rsidRPr="00F5164E">
        <w:rPr>
          <w:sz w:val="28"/>
          <w:szCs w:val="28"/>
        </w:rPr>
        <w:t xml:space="preserve">«Красночикойский район»                                  </w:t>
      </w:r>
      <w:r>
        <w:rPr>
          <w:sz w:val="28"/>
          <w:szCs w:val="28"/>
        </w:rPr>
        <w:t xml:space="preserve">                    С.В. Митрошина</w:t>
      </w:r>
    </w:p>
    <w:p w:rsidR="00FF2E71" w:rsidRDefault="00FF2E71" w:rsidP="00FF2E71">
      <w:pPr>
        <w:rPr>
          <w:rFonts w:asciiTheme="minorHAnsi" w:hAnsiTheme="minorHAnsi"/>
          <w:noProof/>
        </w:rPr>
      </w:pPr>
    </w:p>
    <w:p w:rsidR="00FF2E71" w:rsidRPr="006F0BC8" w:rsidRDefault="00FF2E71" w:rsidP="00FF2E71">
      <w:pPr>
        <w:rPr>
          <w:sz w:val="28"/>
          <w:szCs w:val="28"/>
        </w:rPr>
      </w:pPr>
    </w:p>
    <w:p w:rsidR="007753B0" w:rsidRDefault="007753B0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7753B0" w:rsidRPr="00D36BBC" w:rsidRDefault="007753B0" w:rsidP="007753B0">
      <w:pPr>
        <w:ind w:right="-2"/>
        <w:jc w:val="right"/>
        <w:rPr>
          <w:szCs w:val="28"/>
        </w:rPr>
      </w:pPr>
      <w:r w:rsidRPr="00D36BBC">
        <w:rPr>
          <w:szCs w:val="28"/>
        </w:rPr>
        <w:lastRenderedPageBreak/>
        <w:t>Приложение № 1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к постановлению администрации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муниципального района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«Красночикойский район»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 xml:space="preserve">от </w:t>
      </w:r>
      <w:r>
        <w:rPr>
          <w:szCs w:val="28"/>
        </w:rPr>
        <w:t xml:space="preserve">«__»_______ 2024 года </w:t>
      </w:r>
      <w:r w:rsidRPr="00A4549F">
        <w:rPr>
          <w:szCs w:val="28"/>
        </w:rPr>
        <w:t xml:space="preserve">№ </w:t>
      </w:r>
      <w:r>
        <w:rPr>
          <w:szCs w:val="28"/>
        </w:rPr>
        <w:t>___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</w:p>
    <w:p w:rsidR="007753B0" w:rsidRPr="0062370F" w:rsidRDefault="007753B0" w:rsidP="007753B0">
      <w:pPr>
        <w:ind w:left="-142" w:right="-2" w:firstLine="709"/>
        <w:jc w:val="center"/>
        <w:rPr>
          <w:b/>
          <w:sz w:val="28"/>
          <w:szCs w:val="28"/>
        </w:rPr>
      </w:pPr>
      <w:r w:rsidRPr="0062370F">
        <w:rPr>
          <w:b/>
          <w:sz w:val="28"/>
          <w:szCs w:val="28"/>
        </w:rPr>
        <w:t xml:space="preserve">ПОЛОЖЕНИЕ </w:t>
      </w:r>
    </w:p>
    <w:p w:rsidR="00CA6C39" w:rsidRDefault="007753B0" w:rsidP="007753B0">
      <w:pPr>
        <w:ind w:left="-142"/>
        <w:jc w:val="center"/>
        <w:rPr>
          <w:b/>
          <w:sz w:val="28"/>
          <w:szCs w:val="28"/>
        </w:rPr>
      </w:pPr>
      <w:r w:rsidRPr="0062370F">
        <w:rPr>
          <w:b/>
          <w:sz w:val="28"/>
          <w:szCs w:val="28"/>
        </w:rPr>
        <w:t>О проведении районного слёта волонтёров</w:t>
      </w:r>
    </w:p>
    <w:p w:rsidR="007753B0" w:rsidRPr="0062370F" w:rsidRDefault="007753B0" w:rsidP="007753B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62370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Быть волонтером – это здорово!</w:t>
      </w:r>
      <w:r w:rsidRPr="0062370F">
        <w:rPr>
          <w:b/>
          <w:sz w:val="28"/>
          <w:szCs w:val="28"/>
        </w:rPr>
        <w:t xml:space="preserve">» </w:t>
      </w:r>
    </w:p>
    <w:p w:rsidR="007753B0" w:rsidRPr="00D36BBC" w:rsidRDefault="007753B0" w:rsidP="007753B0">
      <w:pPr>
        <w:ind w:left="-142"/>
        <w:jc w:val="center"/>
        <w:rPr>
          <w:b/>
          <w:sz w:val="28"/>
          <w:szCs w:val="28"/>
        </w:rPr>
      </w:pPr>
      <w:r w:rsidRPr="00D36BBC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Pr="00D36BBC" w:rsidRDefault="007753B0" w:rsidP="007753B0">
      <w:pPr>
        <w:ind w:left="-142" w:firstLine="709"/>
        <w:jc w:val="center"/>
        <w:rPr>
          <w:sz w:val="28"/>
          <w:szCs w:val="28"/>
        </w:rPr>
      </w:pPr>
    </w:p>
    <w:p w:rsidR="007753B0" w:rsidRPr="00D36BBC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6BBC">
        <w:rPr>
          <w:rStyle w:val="a4"/>
          <w:sz w:val="28"/>
          <w:szCs w:val="28"/>
          <w:bdr w:val="none" w:sz="0" w:space="0" w:color="auto" w:frame="1"/>
        </w:rPr>
        <w:t>I. Общие положения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71700B">
        <w:rPr>
          <w:sz w:val="28"/>
          <w:szCs w:val="28"/>
        </w:rPr>
        <w:t xml:space="preserve">1.1. </w:t>
      </w:r>
      <w:r w:rsidRPr="0071700B">
        <w:rPr>
          <w:sz w:val="28"/>
          <w:szCs w:val="28"/>
          <w:shd w:val="clear" w:color="auto" w:fill="FFFFFF"/>
        </w:rPr>
        <w:t xml:space="preserve">Настоящее Положение определяет порядок и условия подготовки и </w:t>
      </w:r>
      <w:r w:rsidRPr="00271912">
        <w:rPr>
          <w:sz w:val="28"/>
          <w:szCs w:val="28"/>
          <w:shd w:val="clear" w:color="auto" w:fill="FFFFFF"/>
        </w:rPr>
        <w:t xml:space="preserve">проведения </w:t>
      </w:r>
      <w:r w:rsidRPr="00271912">
        <w:rPr>
          <w:sz w:val="28"/>
          <w:szCs w:val="28"/>
        </w:rPr>
        <w:t>районного слета волонтеров «</w:t>
      </w:r>
      <w:r>
        <w:rPr>
          <w:sz w:val="28"/>
          <w:szCs w:val="28"/>
        </w:rPr>
        <w:t>Быть волонтером – это здорово!</w:t>
      </w:r>
      <w:r w:rsidRPr="00271912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 xml:space="preserve"> (Далее - Слет</w:t>
      </w:r>
      <w:r w:rsidRPr="0071700B">
        <w:rPr>
          <w:sz w:val="28"/>
          <w:szCs w:val="28"/>
          <w:shd w:val="clear" w:color="auto" w:fill="FFFFFF"/>
        </w:rPr>
        <w:t xml:space="preserve">). </w:t>
      </w:r>
    </w:p>
    <w:p w:rsidR="007753B0" w:rsidRPr="00271912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1700B">
        <w:rPr>
          <w:sz w:val="28"/>
          <w:szCs w:val="28"/>
        </w:rPr>
        <w:t xml:space="preserve">1.2. Организатором </w:t>
      </w:r>
      <w:r w:rsidRPr="00271912">
        <w:rPr>
          <w:sz w:val="28"/>
          <w:szCs w:val="28"/>
        </w:rPr>
        <w:t xml:space="preserve">проведения Слета является отдел культуры, физической культуры, массового спорта и молодежной политики администрации муниципального района «Красночикойский район».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271912">
        <w:rPr>
          <w:sz w:val="28"/>
          <w:szCs w:val="28"/>
        </w:rPr>
        <w:t xml:space="preserve">1.3. Слёт проводится на базе </w:t>
      </w:r>
      <w:r>
        <w:rPr>
          <w:sz w:val="28"/>
          <w:szCs w:val="28"/>
        </w:rPr>
        <w:t>«Межпоселенческог</w:t>
      </w:r>
      <w:r w:rsidR="00BF5BCF">
        <w:rPr>
          <w:sz w:val="28"/>
          <w:szCs w:val="28"/>
        </w:rPr>
        <w:t>о культурно-досугового центра» 7</w:t>
      </w:r>
      <w:r>
        <w:rPr>
          <w:sz w:val="28"/>
          <w:szCs w:val="28"/>
        </w:rPr>
        <w:t xml:space="preserve"> декабря 2024 </w:t>
      </w:r>
      <w:r w:rsidRPr="00271912">
        <w:rPr>
          <w:sz w:val="28"/>
          <w:szCs w:val="28"/>
        </w:rPr>
        <w:t xml:space="preserve">года. </w:t>
      </w:r>
    </w:p>
    <w:p w:rsidR="007753B0" w:rsidRPr="00271912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Pr="00271912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71912">
        <w:rPr>
          <w:rStyle w:val="a4"/>
          <w:sz w:val="28"/>
          <w:szCs w:val="28"/>
          <w:bdr w:val="none" w:sz="0" w:space="0" w:color="auto" w:frame="1"/>
        </w:rPr>
        <w:t>II. Цели и задачи Слета</w:t>
      </w:r>
    </w:p>
    <w:p w:rsidR="007753B0" w:rsidRPr="0071700B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Слёт </w:t>
      </w:r>
      <w:r w:rsidRPr="00271912">
        <w:rPr>
          <w:sz w:val="28"/>
          <w:szCs w:val="28"/>
        </w:rPr>
        <w:t xml:space="preserve">проводится в целях </w:t>
      </w:r>
      <w:r w:rsidRPr="00271912">
        <w:rPr>
          <w:bCs/>
          <w:sz w:val="28"/>
          <w:szCs w:val="28"/>
        </w:rPr>
        <w:t xml:space="preserve">развития волонтерского движения на территории </w:t>
      </w:r>
      <w:r w:rsidRPr="00271912">
        <w:rPr>
          <w:sz w:val="28"/>
          <w:szCs w:val="28"/>
        </w:rPr>
        <w:t>муниципального района «Красночикойский район»</w:t>
      </w:r>
      <w:r w:rsidRPr="00271912">
        <w:rPr>
          <w:bCs/>
          <w:sz w:val="28"/>
          <w:szCs w:val="28"/>
        </w:rPr>
        <w:t xml:space="preserve">, </w:t>
      </w:r>
      <w:r w:rsidRPr="00271912">
        <w:rPr>
          <w:sz w:val="28"/>
          <w:szCs w:val="28"/>
        </w:rPr>
        <w:t>сохранения, приумножения традиций и сплочения движения добровольцев</w:t>
      </w:r>
      <w:r>
        <w:rPr>
          <w:color w:val="FF0000"/>
          <w:sz w:val="28"/>
          <w:szCs w:val="28"/>
        </w:rPr>
        <w:t>.</w:t>
      </w:r>
    </w:p>
    <w:p w:rsidR="007753B0" w:rsidRPr="0071700B" w:rsidRDefault="007753B0" w:rsidP="007753B0">
      <w:pPr>
        <w:ind w:firstLine="567"/>
        <w:jc w:val="both"/>
        <w:rPr>
          <w:sz w:val="28"/>
          <w:szCs w:val="28"/>
        </w:rPr>
      </w:pPr>
      <w:r w:rsidRPr="0071700B">
        <w:rPr>
          <w:sz w:val="28"/>
          <w:szCs w:val="28"/>
        </w:rPr>
        <w:t>2.2. Для решения поставленной цели б</w:t>
      </w:r>
      <w:r>
        <w:rPr>
          <w:sz w:val="28"/>
          <w:szCs w:val="28"/>
        </w:rPr>
        <w:t>ыли определены следующие задачи</w:t>
      </w:r>
      <w:r w:rsidRPr="0071700B">
        <w:rPr>
          <w:sz w:val="28"/>
          <w:szCs w:val="28"/>
        </w:rPr>
        <w:t xml:space="preserve">: </w:t>
      </w:r>
    </w:p>
    <w:p w:rsidR="007753B0" w:rsidRPr="00125629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629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125629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125629">
        <w:rPr>
          <w:sz w:val="28"/>
          <w:szCs w:val="28"/>
        </w:rPr>
        <w:t xml:space="preserve"> молод</w:t>
      </w:r>
      <w:r>
        <w:rPr>
          <w:sz w:val="28"/>
          <w:szCs w:val="28"/>
        </w:rPr>
        <w:t>е</w:t>
      </w:r>
      <w:r w:rsidRPr="00125629">
        <w:rPr>
          <w:sz w:val="28"/>
          <w:szCs w:val="28"/>
        </w:rPr>
        <w:t>жи для участия в волонтерской деятельности;</w:t>
      </w:r>
    </w:p>
    <w:p w:rsidR="007753B0" w:rsidRPr="00C861DA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C861DA">
        <w:rPr>
          <w:color w:val="000000"/>
          <w:sz w:val="28"/>
          <w:szCs w:val="28"/>
        </w:rPr>
        <w:t xml:space="preserve">- содействие формированию позитивного общественного мнения в отношении добровольчества, повышению престижа </w:t>
      </w:r>
      <w:r>
        <w:rPr>
          <w:color w:val="000000"/>
          <w:sz w:val="28"/>
          <w:szCs w:val="28"/>
        </w:rPr>
        <w:t>волонтерской</w:t>
      </w:r>
      <w:r w:rsidRPr="00C861DA">
        <w:rPr>
          <w:color w:val="000000"/>
          <w:sz w:val="28"/>
          <w:szCs w:val="28"/>
        </w:rPr>
        <w:t xml:space="preserve"> деятельности</w:t>
      </w:r>
      <w:r w:rsidRPr="00C861DA">
        <w:rPr>
          <w:sz w:val="28"/>
          <w:szCs w:val="28"/>
        </w:rPr>
        <w:t>;</w:t>
      </w:r>
    </w:p>
    <w:p w:rsidR="007753B0" w:rsidRPr="00125629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629">
        <w:rPr>
          <w:sz w:val="28"/>
          <w:szCs w:val="28"/>
        </w:rPr>
        <w:t>создание условий для обмена опытом между волонтерскими организа</w:t>
      </w:r>
      <w:r>
        <w:rPr>
          <w:sz w:val="28"/>
          <w:szCs w:val="28"/>
        </w:rPr>
        <w:t>циями;</w:t>
      </w:r>
    </w:p>
    <w:p w:rsidR="007753B0" w:rsidRDefault="007753B0" w:rsidP="007753B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C861DA">
        <w:rPr>
          <w:color w:val="000000"/>
          <w:sz w:val="28"/>
        </w:rPr>
        <w:t xml:space="preserve">выявление </w:t>
      </w:r>
      <w:r>
        <w:rPr>
          <w:color w:val="000000"/>
          <w:sz w:val="28"/>
        </w:rPr>
        <w:t xml:space="preserve">и поощрение волонтеров, </w:t>
      </w:r>
      <w:r w:rsidRPr="00C861DA">
        <w:rPr>
          <w:color w:val="000000"/>
          <w:sz w:val="28"/>
        </w:rPr>
        <w:t>организаций, осуществляющих добровольческую деятельность и эффективно привлекающих добровольцев к решению социальных проблем, поддержка их деятельности в сфере развития добровольческого труда</w:t>
      </w:r>
      <w:r>
        <w:rPr>
          <w:color w:val="000000"/>
          <w:sz w:val="28"/>
        </w:rPr>
        <w:t>;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295A">
        <w:rPr>
          <w:sz w:val="28"/>
          <w:szCs w:val="28"/>
        </w:rPr>
        <w:t xml:space="preserve">оказание методической помощи представителям волонтёрских объединений </w:t>
      </w:r>
      <w:r>
        <w:rPr>
          <w:sz w:val="28"/>
          <w:szCs w:val="28"/>
        </w:rPr>
        <w:t>района.</w:t>
      </w:r>
    </w:p>
    <w:p w:rsidR="007753B0" w:rsidRPr="00E8295A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Pr="0071700B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71700B">
        <w:rPr>
          <w:rStyle w:val="a4"/>
          <w:sz w:val="28"/>
          <w:szCs w:val="28"/>
          <w:bdr w:val="none" w:sz="0" w:space="0" w:color="auto" w:frame="1"/>
        </w:rPr>
        <w:t xml:space="preserve">III. Условия участия в </w:t>
      </w:r>
      <w:r>
        <w:rPr>
          <w:rStyle w:val="a4"/>
          <w:sz w:val="28"/>
          <w:szCs w:val="28"/>
          <w:bdr w:val="none" w:sz="0" w:space="0" w:color="auto" w:frame="1"/>
        </w:rPr>
        <w:t>Слете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Слёте</w:t>
      </w:r>
      <w:r w:rsidRPr="0071700B">
        <w:rPr>
          <w:sz w:val="28"/>
          <w:szCs w:val="28"/>
        </w:rPr>
        <w:t xml:space="preserve"> приглашаются </w:t>
      </w:r>
      <w:r w:rsidRPr="008D7708">
        <w:rPr>
          <w:sz w:val="28"/>
          <w:szCs w:val="28"/>
        </w:rPr>
        <w:t>представители волонтёрских объединений</w:t>
      </w:r>
      <w:r>
        <w:rPr>
          <w:sz w:val="28"/>
          <w:szCs w:val="28"/>
        </w:rPr>
        <w:t xml:space="preserve"> образовательных учреждений,</w:t>
      </w:r>
      <w:r w:rsidRPr="008D7708">
        <w:rPr>
          <w:sz w:val="28"/>
          <w:szCs w:val="28"/>
        </w:rPr>
        <w:t xml:space="preserve"> действую</w:t>
      </w:r>
      <w:r>
        <w:rPr>
          <w:sz w:val="28"/>
          <w:szCs w:val="28"/>
        </w:rPr>
        <w:t>щих на территории муниципального района «Красночикойский район».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 w:rsidRPr="003608F1">
        <w:rPr>
          <w:sz w:val="28"/>
          <w:szCs w:val="28"/>
        </w:rPr>
        <w:t xml:space="preserve">3.2. В состав делегации включается руководитель волонтёрского объединения. 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3608F1">
        <w:rPr>
          <w:sz w:val="28"/>
          <w:szCs w:val="28"/>
        </w:rPr>
        <w:t>Количественный состав делегации</w:t>
      </w:r>
      <w:r>
        <w:rPr>
          <w:sz w:val="28"/>
          <w:szCs w:val="28"/>
        </w:rPr>
        <w:t>: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- 10 человек (Красночикойская СОШ, Красночикойская СОШ №2);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 человек (остальные отряды).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1700B">
        <w:rPr>
          <w:sz w:val="28"/>
          <w:szCs w:val="28"/>
        </w:rPr>
        <w:t>.</w:t>
      </w:r>
      <w:r>
        <w:rPr>
          <w:sz w:val="28"/>
          <w:szCs w:val="28"/>
        </w:rPr>
        <w:t>Трансфер</w:t>
      </w:r>
      <w:r w:rsidRPr="0071700B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Слетак месту проведения Слета и обратно, </w:t>
      </w:r>
      <w:r w:rsidRPr="0071700B">
        <w:rPr>
          <w:sz w:val="28"/>
          <w:szCs w:val="28"/>
        </w:rPr>
        <w:t xml:space="preserve">осуществляется за счет средств </w:t>
      </w:r>
      <w:r w:rsidR="00CA6C39">
        <w:rPr>
          <w:sz w:val="28"/>
          <w:szCs w:val="28"/>
        </w:rPr>
        <w:t>направляющей стороны</w:t>
      </w:r>
      <w:r>
        <w:rPr>
          <w:sz w:val="28"/>
          <w:szCs w:val="28"/>
        </w:rPr>
        <w:t>.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 w:rsidRPr="003608F1">
        <w:rPr>
          <w:sz w:val="28"/>
          <w:szCs w:val="28"/>
        </w:rPr>
        <w:t>3.5.  Питание участников осуществляется по предварительной заявке руководителя организации. Расходы на питание осуществляются за счет средств направ</w:t>
      </w:r>
      <w:r>
        <w:rPr>
          <w:sz w:val="28"/>
          <w:szCs w:val="28"/>
        </w:rPr>
        <w:t>ляющей стороны и составляют 300</w:t>
      </w:r>
      <w:r w:rsidRPr="003608F1">
        <w:rPr>
          <w:sz w:val="28"/>
          <w:szCs w:val="28"/>
        </w:rPr>
        <w:t xml:space="preserve"> руб.  с человека. </w:t>
      </w:r>
    </w:p>
    <w:p w:rsidR="007753B0" w:rsidRPr="002A20A0" w:rsidRDefault="007753B0" w:rsidP="00077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 </w:t>
      </w:r>
      <w:r w:rsidR="00077442">
        <w:rPr>
          <w:sz w:val="28"/>
          <w:szCs w:val="28"/>
        </w:rPr>
        <w:t>25</w:t>
      </w:r>
      <w:r>
        <w:rPr>
          <w:sz w:val="28"/>
          <w:szCs w:val="28"/>
        </w:rPr>
        <w:t xml:space="preserve"> ноября2024</w:t>
      </w:r>
      <w:r w:rsidRPr="0071700B">
        <w:rPr>
          <w:sz w:val="28"/>
          <w:szCs w:val="28"/>
        </w:rPr>
        <w:t xml:space="preserve"> года необходимо</w:t>
      </w:r>
      <w:r w:rsidR="008852B2">
        <w:rPr>
          <w:sz w:val="28"/>
          <w:szCs w:val="28"/>
        </w:rPr>
        <w:t xml:space="preserve"> </w:t>
      </w:r>
      <w:r w:rsidRPr="0071700B">
        <w:rPr>
          <w:sz w:val="28"/>
          <w:szCs w:val="28"/>
        </w:rPr>
        <w:t xml:space="preserve">заполнить и выслать на адрес электронной почты: </w:t>
      </w:r>
      <w:proofErr w:type="spellStart"/>
      <w:r w:rsidR="002A20A0">
        <w:rPr>
          <w:sz w:val="28"/>
          <w:szCs w:val="28"/>
          <w:lang w:val="en-US"/>
        </w:rPr>
        <w:t>igumnovaalena</w:t>
      </w:r>
      <w:proofErr w:type="spellEnd"/>
      <w:r w:rsidR="002A20A0" w:rsidRPr="002A20A0">
        <w:rPr>
          <w:sz w:val="28"/>
          <w:szCs w:val="28"/>
        </w:rPr>
        <w:t>_78@</w:t>
      </w:r>
      <w:r w:rsidR="002A20A0">
        <w:rPr>
          <w:sz w:val="28"/>
          <w:szCs w:val="28"/>
          <w:lang w:val="en-US"/>
        </w:rPr>
        <w:t>mail</w:t>
      </w:r>
      <w:r w:rsidR="002A20A0" w:rsidRPr="002A20A0">
        <w:rPr>
          <w:sz w:val="28"/>
          <w:szCs w:val="28"/>
        </w:rPr>
        <w:t>.</w:t>
      </w:r>
      <w:r w:rsidR="002A20A0">
        <w:rPr>
          <w:sz w:val="28"/>
          <w:szCs w:val="28"/>
          <w:lang w:val="en-US"/>
        </w:rPr>
        <w:t>ru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заявку</w:t>
      </w:r>
      <w:r w:rsidRPr="0071700B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 xml:space="preserve">Слёте </w:t>
      </w:r>
      <w:r w:rsidRPr="0071700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к положению);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заявку на питание участников Слета </w:t>
      </w:r>
      <w:r w:rsidRPr="0071700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к положению);</w:t>
      </w:r>
    </w:p>
    <w:p w:rsidR="007753B0" w:rsidRPr="007753B0" w:rsidRDefault="0038323A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53B0">
        <w:rPr>
          <w:sz w:val="28"/>
          <w:szCs w:val="28"/>
        </w:rPr>
        <w:t>) актуальное фото волонтерского отряда в волонтерской форме (если таковая имеется), в хорошем качестве 1 шт</w:t>
      </w:r>
      <w:r w:rsidR="007753B0">
        <w:rPr>
          <w:color w:val="000000"/>
          <w:sz w:val="28"/>
          <w:szCs w:val="28"/>
        </w:rPr>
        <w:t>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1700B">
        <w:rPr>
          <w:rStyle w:val="a4"/>
          <w:sz w:val="28"/>
          <w:szCs w:val="28"/>
          <w:bdr w:val="none" w:sz="0" w:space="0" w:color="auto" w:frame="1"/>
        </w:rPr>
        <w:t xml:space="preserve">IV. Порядок проведения </w:t>
      </w:r>
      <w:r>
        <w:rPr>
          <w:rStyle w:val="a4"/>
          <w:sz w:val="28"/>
          <w:szCs w:val="28"/>
          <w:bdr w:val="none" w:sz="0" w:space="0" w:color="auto" w:frame="1"/>
        </w:rPr>
        <w:t>Слета</w:t>
      </w:r>
    </w:p>
    <w:p w:rsidR="007753B0" w:rsidRPr="00BA73F6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Регистрация участников с 11:00 до 12:00. Отъезд делегаций в 17:00</w:t>
      </w:r>
      <w:r w:rsidRPr="00F84559">
        <w:rPr>
          <w:sz w:val="28"/>
          <w:szCs w:val="28"/>
        </w:rPr>
        <w:t>.</w:t>
      </w:r>
    </w:p>
    <w:p w:rsidR="007753B0" w:rsidRPr="00F84559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Место проведения: Районный дом культуры. 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Участники Слёта должны подготовить домашнее задание:</w:t>
      </w:r>
    </w:p>
    <w:p w:rsidR="007753B0" w:rsidRPr="004D699F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8C2A1A">
        <w:rPr>
          <w:sz w:val="28"/>
          <w:szCs w:val="28"/>
        </w:rPr>
        <w:t>4.3.1.</w:t>
      </w:r>
      <w:r w:rsidRPr="008C2A1A">
        <w:rPr>
          <w:sz w:val="28"/>
          <w:szCs w:val="28"/>
          <w:shd w:val="clear" w:color="auto" w:fill="FFFFFF"/>
        </w:rPr>
        <w:t>Визитная</w:t>
      </w:r>
      <w:r w:rsidR="009C07C9">
        <w:rPr>
          <w:sz w:val="28"/>
          <w:szCs w:val="28"/>
          <w:shd w:val="clear" w:color="auto" w:fill="FFFFFF"/>
        </w:rPr>
        <w:t xml:space="preserve"> </w:t>
      </w:r>
      <w:r w:rsidRPr="004D699F">
        <w:rPr>
          <w:color w:val="111115"/>
          <w:sz w:val="28"/>
          <w:szCs w:val="28"/>
          <w:shd w:val="clear" w:color="auto" w:fill="FFFFFF"/>
        </w:rPr>
        <w:t>карточка волонтёрского отряда. Представление отряда.Описание дел, проделанных отрядом в творческой форме. Описание проделанных проектов.Раскрытие потенциала участни</w:t>
      </w:r>
      <w:r>
        <w:rPr>
          <w:color w:val="111115"/>
          <w:sz w:val="28"/>
          <w:szCs w:val="28"/>
          <w:shd w:val="clear" w:color="auto" w:fill="FFFFFF"/>
        </w:rPr>
        <w:t>ков. Время визитной карточки три</w:t>
      </w:r>
      <w:r w:rsidRPr="004D699F">
        <w:rPr>
          <w:color w:val="111115"/>
          <w:sz w:val="28"/>
          <w:szCs w:val="28"/>
          <w:shd w:val="clear" w:color="auto" w:fill="FFFFFF"/>
        </w:rPr>
        <w:t xml:space="preserve"> минуты. </w:t>
      </w:r>
    </w:p>
    <w:p w:rsidR="007753B0" w:rsidRDefault="00077442" w:rsidP="000774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="007753B0">
        <w:rPr>
          <w:color w:val="000000"/>
          <w:sz w:val="28"/>
          <w:szCs w:val="28"/>
        </w:rPr>
        <w:t xml:space="preserve">Подготовить </w:t>
      </w:r>
      <w:proofErr w:type="gramStart"/>
      <w:r w:rsidR="007753B0">
        <w:rPr>
          <w:color w:val="000000"/>
          <w:sz w:val="28"/>
          <w:szCs w:val="28"/>
        </w:rPr>
        <w:t>стендовую</w:t>
      </w:r>
      <w:proofErr w:type="gramEnd"/>
      <w:r w:rsidR="008852B2">
        <w:rPr>
          <w:color w:val="000000"/>
          <w:sz w:val="28"/>
          <w:szCs w:val="28"/>
        </w:rPr>
        <w:t xml:space="preserve"> </w:t>
      </w:r>
      <w:proofErr w:type="spellStart"/>
      <w:r w:rsidR="007753B0">
        <w:rPr>
          <w:color w:val="000000"/>
          <w:sz w:val="28"/>
          <w:szCs w:val="28"/>
        </w:rPr>
        <w:t>фотопрезентацию</w:t>
      </w:r>
      <w:proofErr w:type="spellEnd"/>
      <w:r w:rsidR="007753B0">
        <w:rPr>
          <w:color w:val="000000"/>
          <w:sz w:val="28"/>
          <w:szCs w:val="28"/>
        </w:rPr>
        <w:t xml:space="preserve"> отряда «ДОБРОвыставка» о деятельности отряда в период с января 202</w:t>
      </w:r>
      <w:r>
        <w:rPr>
          <w:color w:val="000000"/>
          <w:sz w:val="28"/>
          <w:szCs w:val="28"/>
        </w:rPr>
        <w:t>4</w:t>
      </w:r>
      <w:r w:rsidR="009C0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декабрь 2024</w:t>
      </w:r>
      <w:r w:rsidR="007753B0">
        <w:rPr>
          <w:color w:val="000000"/>
          <w:sz w:val="28"/>
          <w:szCs w:val="28"/>
        </w:rPr>
        <w:t>г. (с использованием собственных стендов форматом не менее 1,2м*1м) критерии оценивания выставки представлены в Приложении к положению.</w:t>
      </w:r>
    </w:p>
    <w:p w:rsidR="007753B0" w:rsidRDefault="007753B0" w:rsidP="007753B0">
      <w:pPr>
        <w:ind w:firstLine="72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7753B0" w:rsidRDefault="007753B0" w:rsidP="007753B0">
      <w:pPr>
        <w:ind w:firstLine="720"/>
        <w:jc w:val="center"/>
        <w:rPr>
          <w:color w:val="00000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V</w:t>
      </w:r>
      <w:r>
        <w:rPr>
          <w:b/>
          <w:color w:val="000000"/>
          <w:sz w:val="28"/>
          <w:szCs w:val="28"/>
        </w:rPr>
        <w:t xml:space="preserve">. </w:t>
      </w:r>
      <w:r w:rsidRPr="007F32A7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color w:val="000000"/>
          <w:sz w:val="28"/>
          <w:szCs w:val="28"/>
        </w:rPr>
        <w:t>экипировке участников Слета</w:t>
      </w:r>
    </w:p>
    <w:p w:rsidR="007753B0" w:rsidRPr="000E2EB3" w:rsidRDefault="007753B0" w:rsidP="007753B0">
      <w:pPr>
        <w:ind w:firstLine="567"/>
        <w:jc w:val="both"/>
        <w:rPr>
          <w:sz w:val="28"/>
          <w:szCs w:val="28"/>
        </w:rPr>
      </w:pPr>
      <w:r w:rsidRPr="000E2EB3">
        <w:rPr>
          <w:sz w:val="28"/>
          <w:szCs w:val="28"/>
        </w:rPr>
        <w:t>Участники Слета должны иметь при себе форму, флаги, символику своего волонтерского объединения, если таковая имеется.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53B0" w:rsidRPr="000E2EB3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0E2EB3">
        <w:rPr>
          <w:rStyle w:val="a4"/>
          <w:sz w:val="28"/>
          <w:szCs w:val="28"/>
          <w:bdr w:val="none" w:sz="0" w:space="0" w:color="auto" w:frame="1"/>
        </w:rPr>
        <w:t>V</w:t>
      </w:r>
      <w:r w:rsidRPr="000E2EB3">
        <w:rPr>
          <w:rStyle w:val="a4"/>
          <w:sz w:val="28"/>
          <w:szCs w:val="28"/>
          <w:bdr w:val="none" w:sz="0" w:space="0" w:color="auto" w:frame="1"/>
          <w:lang w:val="en-US"/>
        </w:rPr>
        <w:t>I</w:t>
      </w:r>
      <w:r w:rsidRPr="000E2EB3">
        <w:rPr>
          <w:rStyle w:val="a4"/>
          <w:sz w:val="28"/>
          <w:szCs w:val="28"/>
          <w:bdr w:val="none" w:sz="0" w:space="0" w:color="auto" w:frame="1"/>
        </w:rPr>
        <w:t>. Подведение итогов Слета и награждение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0E2EB3">
        <w:rPr>
          <w:sz w:val="28"/>
          <w:szCs w:val="28"/>
        </w:rPr>
        <w:t>6.1. Организационный комитет осуществляет</w:t>
      </w:r>
      <w:r w:rsidRPr="00661552">
        <w:rPr>
          <w:color w:val="000000"/>
          <w:sz w:val="28"/>
          <w:szCs w:val="28"/>
        </w:rPr>
        <w:t xml:space="preserve"> отбор участников </w:t>
      </w:r>
      <w:r w:rsidR="00077442">
        <w:rPr>
          <w:color w:val="000000"/>
          <w:sz w:val="28"/>
          <w:szCs w:val="28"/>
        </w:rPr>
        <w:t>районного конкурса</w:t>
      </w:r>
      <w:r>
        <w:rPr>
          <w:color w:val="000000"/>
          <w:sz w:val="28"/>
          <w:szCs w:val="28"/>
        </w:rPr>
        <w:t xml:space="preserve">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 </w:t>
      </w:r>
      <w:r w:rsidRPr="00661552">
        <w:rPr>
          <w:color w:val="000000"/>
          <w:sz w:val="28"/>
          <w:szCs w:val="28"/>
        </w:rPr>
        <w:t>согласно наличию необходимых материалов, их соответствия требованиям к оформлению и критериям отбора</w:t>
      </w:r>
      <w:r w:rsidR="00077442">
        <w:rPr>
          <w:sz w:val="28"/>
          <w:szCs w:val="28"/>
        </w:rPr>
        <w:t>.</w:t>
      </w:r>
    </w:p>
    <w:p w:rsidR="007753B0" w:rsidRPr="00661552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color w:val="000000"/>
          <w:sz w:val="28"/>
          <w:szCs w:val="28"/>
        </w:rPr>
        <w:t>Члены организационного комитета</w:t>
      </w:r>
      <w:r w:rsidRPr="00661552">
        <w:rPr>
          <w:color w:val="000000"/>
          <w:sz w:val="28"/>
          <w:szCs w:val="28"/>
        </w:rPr>
        <w:t xml:space="preserve"> мероприятия вправ</w:t>
      </w:r>
      <w:r w:rsidR="00077442">
        <w:rPr>
          <w:color w:val="000000"/>
          <w:sz w:val="28"/>
          <w:szCs w:val="28"/>
        </w:rPr>
        <w:t>е отклонить заявку на участие в</w:t>
      </w:r>
      <w:r w:rsidRPr="00661552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», </w:t>
      </w:r>
      <w:r w:rsidRPr="00661552">
        <w:rPr>
          <w:color w:val="000000"/>
          <w:sz w:val="28"/>
          <w:szCs w:val="28"/>
        </w:rPr>
        <w:t>если представленные материалы не соответствуют требованиям.</w:t>
      </w:r>
    </w:p>
    <w:p w:rsidR="007753B0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661552">
        <w:rPr>
          <w:color w:val="000000"/>
          <w:sz w:val="28"/>
          <w:szCs w:val="28"/>
        </w:rPr>
        <w:t xml:space="preserve">. По результатам оценки </w:t>
      </w:r>
      <w:r>
        <w:rPr>
          <w:color w:val="000000"/>
          <w:sz w:val="28"/>
          <w:szCs w:val="28"/>
        </w:rPr>
        <w:t>организационного комитета формируется протокол и определяе</w:t>
      </w:r>
      <w:r w:rsidRPr="0066155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абсолютный победитель в номинации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». </w:t>
      </w:r>
    </w:p>
    <w:p w:rsidR="007753B0" w:rsidRPr="00661552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661552">
        <w:rPr>
          <w:color w:val="000000"/>
          <w:sz w:val="28"/>
          <w:szCs w:val="28"/>
        </w:rPr>
        <w:t xml:space="preserve">. По результатам оценки </w:t>
      </w:r>
      <w:r>
        <w:rPr>
          <w:color w:val="000000"/>
          <w:sz w:val="28"/>
          <w:szCs w:val="28"/>
        </w:rPr>
        <w:t>организационного комитета формируется протокол и определяе</w:t>
      </w:r>
      <w:r w:rsidRPr="0066155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победители, занявшие </w:t>
      </w:r>
      <w:r w:rsidRPr="00661552">
        <w:rPr>
          <w:color w:val="000000"/>
          <w:sz w:val="28"/>
          <w:szCs w:val="28"/>
        </w:rPr>
        <w:t>1, 2, 3 мес</w:t>
      </w:r>
      <w:r>
        <w:rPr>
          <w:color w:val="000000"/>
          <w:sz w:val="28"/>
          <w:szCs w:val="28"/>
        </w:rPr>
        <w:t xml:space="preserve">та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стендовой фотопрезентации отрядов «ДОБРОвыставка».</w:t>
      </w:r>
    </w:p>
    <w:p w:rsidR="007753B0" w:rsidRPr="005B414D" w:rsidRDefault="007753B0" w:rsidP="007753B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</w:t>
      </w:r>
      <w:r w:rsidRPr="00661552">
        <w:rPr>
          <w:color w:val="000000"/>
          <w:sz w:val="28"/>
          <w:szCs w:val="28"/>
        </w:rPr>
        <w:t xml:space="preserve">. Информация </w:t>
      </w:r>
      <w:r>
        <w:rPr>
          <w:color w:val="000000"/>
          <w:sz w:val="28"/>
          <w:szCs w:val="28"/>
        </w:rPr>
        <w:t>о проведении Слета будет размещаться на сайте а</w:t>
      </w:r>
      <w:r w:rsidRPr="00661552">
        <w:rPr>
          <w:color w:val="000000"/>
          <w:sz w:val="28"/>
          <w:szCs w:val="28"/>
        </w:rPr>
        <w:t xml:space="preserve">дминистрации </w:t>
      </w:r>
      <w:r w:rsidRPr="005B414D">
        <w:rPr>
          <w:sz w:val="28"/>
          <w:szCs w:val="28"/>
        </w:rPr>
        <w:t>муниципального района «Красночикойский район».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53B0" w:rsidRPr="005B414D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5B414D">
        <w:rPr>
          <w:rStyle w:val="a4"/>
          <w:sz w:val="28"/>
          <w:szCs w:val="28"/>
          <w:bdr w:val="none" w:sz="0" w:space="0" w:color="auto" w:frame="1"/>
        </w:rPr>
        <w:t>V</w:t>
      </w:r>
      <w:r w:rsidRPr="005B414D">
        <w:rPr>
          <w:rStyle w:val="a4"/>
          <w:sz w:val="28"/>
          <w:szCs w:val="28"/>
          <w:bdr w:val="none" w:sz="0" w:space="0" w:color="auto" w:frame="1"/>
          <w:lang w:val="en-US"/>
        </w:rPr>
        <w:t>II</w:t>
      </w:r>
      <w:r w:rsidRPr="005B414D">
        <w:rPr>
          <w:rStyle w:val="a4"/>
          <w:sz w:val="28"/>
          <w:szCs w:val="28"/>
          <w:bdr w:val="none" w:sz="0" w:space="0" w:color="auto" w:frame="1"/>
        </w:rPr>
        <w:t>. Заключительные положения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5B414D">
        <w:rPr>
          <w:sz w:val="28"/>
          <w:szCs w:val="28"/>
        </w:rPr>
        <w:t>7.1. Все вопросы, не отраженные в настоящем положении, решаются организационным комитетом, исходя из своей компетенции в рамках сложившейся ситуации и в соответствии с</w:t>
      </w:r>
      <w:r w:rsidRPr="0071700B">
        <w:rPr>
          <w:sz w:val="28"/>
          <w:szCs w:val="28"/>
        </w:rPr>
        <w:t xml:space="preserve"> действующим законодательством Российской Федерации.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 вопросам организации Слёта обращатьс</w:t>
      </w:r>
      <w:r w:rsidR="009C75A5">
        <w:rPr>
          <w:sz w:val="28"/>
          <w:szCs w:val="28"/>
        </w:rPr>
        <w:t>я к Быковой А.В., ведущему специалисту по молодежной политике и развитию туризма.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Приложения: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</w:t>
      </w:r>
      <w:r w:rsidRPr="005F1B14">
        <w:rPr>
          <w:sz w:val="28"/>
          <w:szCs w:val="28"/>
        </w:rPr>
        <w:t xml:space="preserve">: Заявка </w:t>
      </w:r>
      <w:r>
        <w:rPr>
          <w:sz w:val="28"/>
          <w:szCs w:val="28"/>
        </w:rPr>
        <w:t>на</w:t>
      </w:r>
      <w:r w:rsidRPr="005F1B14">
        <w:rPr>
          <w:sz w:val="28"/>
          <w:szCs w:val="28"/>
        </w:rPr>
        <w:t xml:space="preserve"> участие </w:t>
      </w:r>
      <w:r w:rsidRPr="005F1B14">
        <w:rPr>
          <w:sz w:val="28"/>
          <w:szCs w:val="22"/>
        </w:rPr>
        <w:t xml:space="preserve">в </w:t>
      </w:r>
      <w:r w:rsidRPr="005F1B14">
        <w:rPr>
          <w:sz w:val="28"/>
          <w:szCs w:val="28"/>
        </w:rPr>
        <w:t>районном слёте волонтёров «</w:t>
      </w:r>
      <w:r w:rsidR="00077442">
        <w:rPr>
          <w:sz w:val="28"/>
          <w:szCs w:val="28"/>
        </w:rPr>
        <w:t>Быть волонтером – это здорово!</w:t>
      </w:r>
      <w:r w:rsidRPr="005F1B14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>;</w:t>
      </w:r>
    </w:p>
    <w:p w:rsidR="007753B0" w:rsidRPr="005F1B14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</w:t>
      </w:r>
      <w:r w:rsidRPr="005F1B14">
        <w:rPr>
          <w:sz w:val="28"/>
          <w:szCs w:val="28"/>
        </w:rPr>
        <w:t xml:space="preserve">: Заявка </w:t>
      </w:r>
      <w:r>
        <w:rPr>
          <w:sz w:val="28"/>
          <w:szCs w:val="28"/>
        </w:rPr>
        <w:t>на</w:t>
      </w:r>
      <w:r w:rsidRPr="005F1B14">
        <w:rPr>
          <w:sz w:val="28"/>
          <w:szCs w:val="28"/>
        </w:rPr>
        <w:t xml:space="preserve"> питание участников </w:t>
      </w:r>
      <w:r w:rsidRPr="005F1B14">
        <w:rPr>
          <w:sz w:val="28"/>
          <w:szCs w:val="22"/>
        </w:rPr>
        <w:t>районного</w:t>
      </w:r>
      <w:r w:rsidRPr="005F1B14">
        <w:rPr>
          <w:sz w:val="28"/>
          <w:szCs w:val="28"/>
        </w:rPr>
        <w:t xml:space="preserve"> слёта волонтёров «</w:t>
      </w:r>
      <w:r w:rsidR="00077442">
        <w:rPr>
          <w:sz w:val="28"/>
          <w:szCs w:val="28"/>
        </w:rPr>
        <w:t>Быть волонтером – это здорово!</w:t>
      </w:r>
      <w:r w:rsidRPr="005F1B14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>;</w:t>
      </w:r>
    </w:p>
    <w:p w:rsidR="007753B0" w:rsidRDefault="00DB3EE1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- Приложение №3</w:t>
      </w:r>
      <w:r w:rsidR="007753B0" w:rsidRPr="005F1B14">
        <w:rPr>
          <w:sz w:val="28"/>
          <w:szCs w:val="28"/>
        </w:rPr>
        <w:t>:</w:t>
      </w:r>
      <w:r w:rsidR="007753B0" w:rsidRPr="005F1B14">
        <w:rPr>
          <w:bCs/>
          <w:iCs/>
          <w:color w:val="000000"/>
          <w:sz w:val="28"/>
          <w:szCs w:val="28"/>
        </w:rPr>
        <w:t xml:space="preserve"> Требования к оформлению </w:t>
      </w:r>
      <w:proofErr w:type="gramStart"/>
      <w:r w:rsidR="007753B0" w:rsidRPr="005F1B14">
        <w:rPr>
          <w:bCs/>
          <w:iCs/>
          <w:color w:val="000000"/>
          <w:sz w:val="28"/>
          <w:szCs w:val="28"/>
        </w:rPr>
        <w:t>стендовой</w:t>
      </w:r>
      <w:proofErr w:type="gramEnd"/>
      <w:r w:rsidR="007753B0" w:rsidRPr="005F1B14">
        <w:rPr>
          <w:bCs/>
          <w:iCs/>
          <w:color w:val="000000"/>
          <w:sz w:val="28"/>
          <w:szCs w:val="28"/>
        </w:rPr>
        <w:t xml:space="preserve"> фотопрезентации «ДОБРОвыставка»</w:t>
      </w:r>
      <w:r w:rsidR="007753B0">
        <w:rPr>
          <w:bCs/>
          <w:iCs/>
          <w:color w:val="000000"/>
          <w:sz w:val="28"/>
          <w:szCs w:val="28"/>
        </w:rPr>
        <w:t>.</w:t>
      </w: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Pr="005F1B14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/>
    <w:p w:rsidR="007753B0" w:rsidRDefault="007753B0" w:rsidP="007753B0"/>
    <w:p w:rsidR="007753B0" w:rsidRDefault="007753B0" w:rsidP="007753B0"/>
    <w:p w:rsidR="007753B0" w:rsidRPr="00D36BBC" w:rsidRDefault="007753B0" w:rsidP="007753B0">
      <w:pPr>
        <w:pStyle w:val="a3"/>
        <w:shd w:val="clear" w:color="auto" w:fill="FFFFFF"/>
        <w:spacing w:before="240" w:beforeAutospacing="0" w:after="160" w:afterAutospacing="0"/>
        <w:ind w:firstLine="567"/>
        <w:jc w:val="right"/>
        <w:rPr>
          <w:b/>
          <w:szCs w:val="28"/>
        </w:rPr>
      </w:pPr>
      <w:r>
        <w:rPr>
          <w:b/>
          <w:szCs w:val="28"/>
        </w:rPr>
        <w:br w:type="page"/>
      </w:r>
      <w:r w:rsidRPr="00D36BBC">
        <w:rPr>
          <w:b/>
          <w:szCs w:val="28"/>
        </w:rPr>
        <w:lastRenderedPageBreak/>
        <w:t>Приложение №1</w:t>
      </w: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F822C2" w:rsidRDefault="007753B0" w:rsidP="007753B0">
      <w:pPr>
        <w:rPr>
          <w:b/>
          <w:bCs/>
          <w:caps/>
          <w:kern w:val="36"/>
          <w:sz w:val="28"/>
          <w:szCs w:val="28"/>
        </w:rPr>
      </w:pP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Заявка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2"/>
        </w:rPr>
        <w:t xml:space="preserve">в </w:t>
      </w:r>
      <w:r>
        <w:rPr>
          <w:b/>
          <w:sz w:val="28"/>
          <w:szCs w:val="28"/>
        </w:rPr>
        <w:t>районномслёте волонтёров «</w:t>
      </w:r>
      <w:r w:rsidR="00077442" w:rsidRPr="00077442">
        <w:rPr>
          <w:b/>
          <w:sz w:val="28"/>
          <w:szCs w:val="28"/>
        </w:rPr>
        <w:t>Быть волонтером – это здорово!</w:t>
      </w:r>
      <w:r w:rsidRPr="00077442">
        <w:rPr>
          <w:b/>
          <w:sz w:val="28"/>
          <w:szCs w:val="28"/>
        </w:rPr>
        <w:t xml:space="preserve">»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077442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Pr="00EC472F" w:rsidRDefault="007753B0" w:rsidP="007753B0">
      <w:pPr>
        <w:spacing w:line="240" w:lineRule="exact"/>
        <w:jc w:val="center"/>
        <w:rPr>
          <w:b/>
          <w:sz w:val="28"/>
          <w:szCs w:val="28"/>
        </w:rPr>
      </w:pPr>
    </w:p>
    <w:p w:rsidR="007753B0" w:rsidRDefault="007753B0" w:rsidP="007753B0">
      <w:pPr>
        <w:jc w:val="center"/>
        <w:rPr>
          <w:sz w:val="28"/>
          <w:szCs w:val="28"/>
        </w:rPr>
      </w:pPr>
    </w:p>
    <w:p w:rsidR="007753B0" w:rsidRPr="00246A9C" w:rsidRDefault="007753B0" w:rsidP="007753B0">
      <w:r w:rsidRPr="00246A9C">
        <w:t>______________________________________________________________________________________________________</w:t>
      </w:r>
      <w:r>
        <w:t>______________________</w:t>
      </w:r>
      <w:r w:rsidRPr="00246A9C">
        <w:t>__________________________</w:t>
      </w:r>
    </w:p>
    <w:p w:rsidR="007753B0" w:rsidRPr="00246A9C" w:rsidRDefault="007753B0" w:rsidP="007753B0">
      <w:pPr>
        <w:spacing w:line="240" w:lineRule="exact"/>
        <w:jc w:val="center"/>
        <w:rPr>
          <w:sz w:val="22"/>
        </w:rPr>
      </w:pPr>
      <w:r w:rsidRPr="00246A9C">
        <w:rPr>
          <w:sz w:val="22"/>
        </w:rPr>
        <w:t>(название организации, на базе которой создано волонтерское объединение)</w:t>
      </w:r>
    </w:p>
    <w:p w:rsidR="007753B0" w:rsidRPr="00246A9C" w:rsidRDefault="007753B0" w:rsidP="007753B0"/>
    <w:p w:rsidR="007753B0" w:rsidRPr="00246A9C" w:rsidRDefault="007753B0" w:rsidP="007753B0">
      <w:pPr>
        <w:spacing w:line="360" w:lineRule="atLeast"/>
        <w:jc w:val="both"/>
        <w:rPr>
          <w:b/>
        </w:rPr>
      </w:pPr>
      <w:r w:rsidRPr="00246A9C">
        <w:rPr>
          <w:b/>
        </w:rPr>
        <w:t xml:space="preserve">направляет для участия в районном слёте </w:t>
      </w:r>
      <w:r w:rsidRPr="00077442">
        <w:rPr>
          <w:b/>
        </w:rPr>
        <w:t>волонтёров «</w:t>
      </w:r>
      <w:r w:rsidR="00077442" w:rsidRPr="00077442">
        <w:rPr>
          <w:b/>
        </w:rPr>
        <w:t>Быть волонтером – это здорово!</w:t>
      </w:r>
      <w:r w:rsidRPr="00077442">
        <w:rPr>
          <w:b/>
        </w:rPr>
        <w:t>» волонтёрское объединение:</w:t>
      </w:r>
    </w:p>
    <w:p w:rsidR="007753B0" w:rsidRPr="00246A9C" w:rsidRDefault="007753B0" w:rsidP="007753B0">
      <w:pPr>
        <w:spacing w:line="360" w:lineRule="atLeast"/>
        <w:jc w:val="both"/>
      </w:pPr>
      <w:r w:rsidRPr="00246A9C">
        <w:t>_______________________________________________________________</w:t>
      </w:r>
      <w:r>
        <w:t>____________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(название волонтерского объединения)</w:t>
      </w:r>
    </w:p>
    <w:p w:rsidR="007753B0" w:rsidRPr="00246A9C" w:rsidRDefault="007753B0" w:rsidP="007753B0">
      <w:pPr>
        <w:spacing w:line="360" w:lineRule="atLeast"/>
        <w:jc w:val="both"/>
        <w:rPr>
          <w:b/>
        </w:rPr>
      </w:pPr>
      <w:r w:rsidRPr="00246A9C">
        <w:rPr>
          <w:b/>
        </w:rPr>
        <w:t xml:space="preserve">в составе: 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(ФИО волонтеров, класс)</w:t>
      </w:r>
      <w:r w:rsidRPr="00246A9C">
        <w:rPr>
          <w:sz w:val="22"/>
        </w:rPr>
        <w:br/>
      </w:r>
    </w:p>
    <w:p w:rsidR="007753B0" w:rsidRDefault="007753B0" w:rsidP="007753B0">
      <w:pPr>
        <w:rPr>
          <w:b/>
        </w:rPr>
      </w:pPr>
      <w:r w:rsidRPr="00246A9C">
        <w:rPr>
          <w:b/>
        </w:rPr>
        <w:t xml:space="preserve">Ф.И.О. руководителя волонтерского </w:t>
      </w:r>
      <w:r>
        <w:rPr>
          <w:b/>
        </w:rPr>
        <w:t xml:space="preserve">объединения, </w:t>
      </w:r>
      <w:r w:rsidRPr="00246A9C">
        <w:rPr>
          <w:b/>
        </w:rPr>
        <w:t>телефон</w:t>
      </w:r>
      <w:r>
        <w:rPr>
          <w:b/>
        </w:rPr>
        <w:t>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Default="007753B0" w:rsidP="007753B0">
      <w:pPr>
        <w:spacing w:line="240" w:lineRule="exact"/>
        <w:rPr>
          <w:b/>
        </w:rPr>
      </w:pPr>
      <w:r>
        <w:rPr>
          <w:b/>
        </w:rPr>
        <w:t xml:space="preserve">Директор </w:t>
      </w:r>
      <w:r w:rsidRPr="00246A9C">
        <w:rPr>
          <w:b/>
        </w:rPr>
        <w:t xml:space="preserve">                  ___</w:t>
      </w:r>
      <w:r>
        <w:rPr>
          <w:b/>
        </w:rPr>
        <w:t>_______________________ /________________________/</w:t>
      </w:r>
    </w:p>
    <w:p w:rsidR="007753B0" w:rsidRDefault="007753B0" w:rsidP="007753B0">
      <w:pPr>
        <w:spacing w:line="240" w:lineRule="exact"/>
        <w:rPr>
          <w:b/>
        </w:rPr>
      </w:pPr>
    </w:p>
    <w:p w:rsidR="007753B0" w:rsidRPr="00246A9C" w:rsidRDefault="007753B0" w:rsidP="007753B0">
      <w:pPr>
        <w:spacing w:line="240" w:lineRule="exact"/>
        <w:rPr>
          <w:b/>
        </w:rPr>
      </w:pPr>
      <w:r>
        <w:rPr>
          <w:b/>
        </w:rPr>
        <w:t>МП</w:t>
      </w:r>
    </w:p>
    <w:p w:rsidR="007753B0" w:rsidRDefault="007753B0" w:rsidP="007753B0">
      <w:pPr>
        <w:jc w:val="center"/>
        <w:rPr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pStyle w:val="a3"/>
        <w:spacing w:before="0" w:beforeAutospacing="0" w:after="0" w:afterAutospacing="0"/>
        <w:ind w:right="150"/>
        <w:jc w:val="both"/>
        <w:rPr>
          <w:szCs w:val="28"/>
        </w:rPr>
      </w:pPr>
    </w:p>
    <w:p w:rsidR="007753B0" w:rsidRPr="00D36BBC" w:rsidRDefault="007753B0" w:rsidP="007753B0">
      <w:pPr>
        <w:pStyle w:val="a3"/>
        <w:spacing w:before="0" w:beforeAutospacing="0" w:after="0" w:afterAutospacing="0"/>
        <w:ind w:right="150"/>
        <w:jc w:val="both"/>
        <w:rPr>
          <w:szCs w:val="28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D36BBC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D36BBC" w:rsidRDefault="007753B0" w:rsidP="007753B0">
      <w:pPr>
        <w:jc w:val="right"/>
        <w:rPr>
          <w:b/>
          <w:szCs w:val="22"/>
        </w:rPr>
      </w:pPr>
      <w:r w:rsidRPr="00D36BBC">
        <w:rPr>
          <w:b/>
          <w:szCs w:val="22"/>
        </w:rPr>
        <w:t xml:space="preserve">Приложение № </w:t>
      </w:r>
      <w:r>
        <w:rPr>
          <w:b/>
          <w:szCs w:val="22"/>
        </w:rPr>
        <w:t>2</w:t>
      </w: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Заявка </w:t>
      </w: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питание участников </w:t>
      </w:r>
      <w:r>
        <w:rPr>
          <w:b/>
          <w:sz w:val="28"/>
          <w:szCs w:val="22"/>
        </w:rPr>
        <w:t>районного</w:t>
      </w:r>
      <w:r>
        <w:rPr>
          <w:b/>
          <w:sz w:val="28"/>
          <w:szCs w:val="28"/>
        </w:rPr>
        <w:t xml:space="preserve">слёта волонтёров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077442">
        <w:rPr>
          <w:b/>
          <w:sz w:val="28"/>
          <w:szCs w:val="28"/>
        </w:rPr>
        <w:t>«</w:t>
      </w:r>
      <w:r w:rsidR="00077442" w:rsidRPr="00077442">
        <w:rPr>
          <w:b/>
          <w:sz w:val="28"/>
          <w:szCs w:val="28"/>
        </w:rPr>
        <w:t>Быть волонтером – это здорово!</w:t>
      </w:r>
      <w:r w:rsidRPr="00077442">
        <w:rPr>
          <w:b/>
          <w:sz w:val="28"/>
          <w:szCs w:val="28"/>
        </w:rPr>
        <w:t xml:space="preserve">» </w:t>
      </w:r>
    </w:p>
    <w:p w:rsidR="007753B0" w:rsidRPr="00D36BBC" w:rsidRDefault="007753B0" w:rsidP="007753B0">
      <w:pPr>
        <w:ind w:left="-142"/>
        <w:jc w:val="center"/>
        <w:rPr>
          <w:b/>
          <w:sz w:val="28"/>
          <w:szCs w:val="28"/>
        </w:rPr>
      </w:pPr>
      <w:r w:rsidRPr="00D36BBC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Default="007753B0" w:rsidP="007753B0">
      <w:pPr>
        <w:rPr>
          <w:sz w:val="28"/>
          <w:szCs w:val="28"/>
        </w:rPr>
      </w:pPr>
    </w:p>
    <w:p w:rsidR="007753B0" w:rsidRPr="00246A9C" w:rsidRDefault="007753B0" w:rsidP="007753B0">
      <w:r w:rsidRPr="00246A9C">
        <w:t>___</w:t>
      </w:r>
      <w:r>
        <w:t>_____________________________</w:t>
      </w:r>
      <w:r w:rsidRPr="00246A9C">
        <w:t>___________________________________________________________________</w:t>
      </w:r>
      <w:r>
        <w:t>______________________</w:t>
      </w:r>
      <w:r w:rsidRPr="00246A9C">
        <w:t>______________________________</w:t>
      </w:r>
      <w:r>
        <w:t>___</w:t>
      </w:r>
    </w:p>
    <w:p w:rsidR="007753B0" w:rsidRPr="00246A9C" w:rsidRDefault="007753B0" w:rsidP="007753B0">
      <w:pPr>
        <w:spacing w:line="240" w:lineRule="exact"/>
        <w:jc w:val="center"/>
        <w:rPr>
          <w:sz w:val="22"/>
        </w:rPr>
      </w:pPr>
      <w:r w:rsidRPr="00246A9C">
        <w:rPr>
          <w:sz w:val="22"/>
        </w:rPr>
        <w:t>(название организации, на базе которой создано волонтерское объединение)</w:t>
      </w:r>
    </w:p>
    <w:p w:rsidR="007753B0" w:rsidRDefault="007753B0" w:rsidP="007753B0">
      <w:r w:rsidRPr="007B4487">
        <w:rPr>
          <w:b/>
        </w:rPr>
        <w:t>в лице директора</w:t>
      </w:r>
      <w:r>
        <w:t xml:space="preserve"> _____________________________________________________________________________</w:t>
      </w:r>
    </w:p>
    <w:p w:rsidR="007753B0" w:rsidRPr="00246A9C" w:rsidRDefault="007753B0" w:rsidP="007753B0">
      <w:pPr>
        <w:jc w:val="center"/>
      </w:pPr>
      <w:r w:rsidRPr="00246A9C">
        <w:rPr>
          <w:sz w:val="22"/>
        </w:rPr>
        <w:t>(</w:t>
      </w:r>
      <w:r>
        <w:rPr>
          <w:sz w:val="22"/>
        </w:rPr>
        <w:t>указать прописью</w:t>
      </w:r>
      <w:r w:rsidRPr="00246A9C">
        <w:rPr>
          <w:sz w:val="22"/>
        </w:rPr>
        <w:t>)</w:t>
      </w:r>
    </w:p>
    <w:p w:rsidR="007753B0" w:rsidRPr="00246A9C" w:rsidRDefault="007753B0" w:rsidP="007753B0">
      <w:pPr>
        <w:spacing w:line="360" w:lineRule="atLeast"/>
        <w:jc w:val="both"/>
        <w:rPr>
          <w:b/>
        </w:rPr>
      </w:pPr>
      <w:r>
        <w:rPr>
          <w:b/>
        </w:rPr>
        <w:t>просит организовать горячее питание членовволонтерского объединения</w:t>
      </w:r>
    </w:p>
    <w:p w:rsidR="007753B0" w:rsidRPr="00246A9C" w:rsidRDefault="007753B0" w:rsidP="007753B0">
      <w:pPr>
        <w:spacing w:line="360" w:lineRule="atLeast"/>
        <w:jc w:val="both"/>
      </w:pPr>
      <w:r w:rsidRPr="00246A9C">
        <w:t>_______________________________________________________________</w:t>
      </w:r>
      <w:r>
        <w:t>___________</w:t>
      </w:r>
      <w:r w:rsidRPr="00246A9C">
        <w:t>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(название волонтерского объединения)</w:t>
      </w:r>
    </w:p>
    <w:p w:rsidR="007753B0" w:rsidRPr="00246A9C" w:rsidRDefault="007753B0" w:rsidP="007753B0">
      <w:pPr>
        <w:rPr>
          <w:b/>
        </w:rPr>
      </w:pPr>
    </w:p>
    <w:p w:rsidR="007753B0" w:rsidRPr="00246A9C" w:rsidRDefault="007753B0" w:rsidP="007753B0">
      <w:pPr>
        <w:rPr>
          <w:b/>
        </w:rPr>
      </w:pPr>
      <w:r>
        <w:rPr>
          <w:b/>
          <w:u w:val="single"/>
        </w:rPr>
        <w:t xml:space="preserve">обедом </w:t>
      </w:r>
      <w:r>
        <w:rPr>
          <w:b/>
        </w:rPr>
        <w:t>в количестве ______________________________человек.</w:t>
      </w:r>
    </w:p>
    <w:p w:rsidR="007753B0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</w:t>
      </w:r>
      <w:r>
        <w:rPr>
          <w:sz w:val="22"/>
        </w:rPr>
        <w:t>указать прописью</w:t>
      </w:r>
      <w:r w:rsidRPr="00246A9C">
        <w:rPr>
          <w:sz w:val="22"/>
        </w:rPr>
        <w:t>)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br/>
      </w:r>
    </w:p>
    <w:p w:rsidR="007753B0" w:rsidRPr="00246A9C" w:rsidRDefault="007753B0" w:rsidP="007753B0">
      <w:pPr>
        <w:rPr>
          <w:b/>
        </w:rPr>
      </w:pPr>
      <w:r>
        <w:rPr>
          <w:b/>
        </w:rPr>
        <w:t>Оплату за питание обязуемся внести не позднее 25</w:t>
      </w:r>
      <w:r w:rsidR="00077442">
        <w:rPr>
          <w:b/>
        </w:rPr>
        <w:t xml:space="preserve"> ноября 2024</w:t>
      </w:r>
      <w:r>
        <w:rPr>
          <w:b/>
        </w:rPr>
        <w:t xml:space="preserve"> года. </w:t>
      </w: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Default="007753B0" w:rsidP="007753B0">
      <w:pPr>
        <w:spacing w:line="240" w:lineRule="exact"/>
        <w:rPr>
          <w:b/>
        </w:rPr>
      </w:pPr>
      <w:r>
        <w:rPr>
          <w:b/>
        </w:rPr>
        <w:t xml:space="preserve">Директор </w:t>
      </w:r>
      <w:r w:rsidRPr="00246A9C">
        <w:rPr>
          <w:b/>
        </w:rPr>
        <w:t xml:space="preserve">                  ___</w:t>
      </w:r>
      <w:r>
        <w:rPr>
          <w:b/>
        </w:rPr>
        <w:t>_______________________ /________________________/</w:t>
      </w:r>
    </w:p>
    <w:p w:rsidR="007753B0" w:rsidRDefault="007753B0" w:rsidP="007753B0">
      <w:pPr>
        <w:spacing w:line="240" w:lineRule="exact"/>
        <w:rPr>
          <w:b/>
        </w:rPr>
      </w:pPr>
    </w:p>
    <w:p w:rsidR="007753B0" w:rsidRPr="00246A9C" w:rsidRDefault="007753B0" w:rsidP="007753B0">
      <w:pPr>
        <w:spacing w:line="240" w:lineRule="exact"/>
        <w:rPr>
          <w:b/>
        </w:rPr>
      </w:pPr>
      <w:r>
        <w:rPr>
          <w:b/>
        </w:rPr>
        <w:t>МП</w:t>
      </w:r>
    </w:p>
    <w:p w:rsidR="007753B0" w:rsidRPr="00D36BBC" w:rsidRDefault="007753B0" w:rsidP="007753B0">
      <w:pPr>
        <w:rPr>
          <w:szCs w:val="22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DB3EE1">
      <w:pPr>
        <w:rPr>
          <w:b/>
          <w:szCs w:val="22"/>
          <w:highlight w:val="green"/>
        </w:rPr>
      </w:pPr>
    </w:p>
    <w:p w:rsidR="007753B0" w:rsidRDefault="007753B0" w:rsidP="00372C05">
      <w:pPr>
        <w:spacing w:after="160" w:line="259" w:lineRule="auto"/>
        <w:jc w:val="right"/>
        <w:rPr>
          <w:b/>
          <w:szCs w:val="22"/>
        </w:rPr>
      </w:pPr>
      <w:r w:rsidRPr="00D36BBC">
        <w:rPr>
          <w:b/>
          <w:szCs w:val="22"/>
        </w:rPr>
        <w:t xml:space="preserve">Приложение № </w:t>
      </w:r>
      <w:r w:rsidR="00DB3EE1">
        <w:rPr>
          <w:b/>
          <w:szCs w:val="22"/>
        </w:rPr>
        <w:t>3</w:t>
      </w:r>
    </w:p>
    <w:p w:rsidR="007753B0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Требования к оформлению </w:t>
      </w:r>
      <w:proofErr w:type="gramStart"/>
      <w:r w:rsidRPr="00305EFC">
        <w:rPr>
          <w:b/>
          <w:bCs/>
          <w:iCs/>
          <w:color w:val="000000"/>
          <w:sz w:val="28"/>
          <w:szCs w:val="28"/>
        </w:rPr>
        <w:t>стендовой</w:t>
      </w:r>
      <w:proofErr w:type="gramEnd"/>
    </w:p>
    <w:p w:rsidR="007753B0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фотопрезентации «ДОБРОвыставка»</w:t>
      </w:r>
    </w:p>
    <w:p w:rsidR="007753B0" w:rsidRPr="00305EFC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>Отряды готовят стенд форматом не менее 1.2м*1м. с размещением на нем информации: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- о волонтерском отряде (образовательное учреждение, наименование отряда, символика, основные направления деятельности), 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- описание реализованных волонтерским отрядом в период с </w:t>
      </w:r>
      <w:r w:rsidR="00FB469D">
        <w:t>января 2024</w:t>
      </w:r>
      <w:r>
        <w:t>г по</w:t>
      </w:r>
      <w:r w:rsidR="00372C05">
        <w:t xml:space="preserve"> декабрь 2024</w:t>
      </w:r>
      <w:r w:rsidRPr="005F1B14">
        <w:t xml:space="preserve">г мероприятий, акций, проектов и т.п. Описание должно содержать информацию об авторах и организаторах мероприятия, акции, проекта; Место и время проведения, количество участников со стороны волонтерского отряда, общее количество участников, количество </w:t>
      </w:r>
      <w:proofErr w:type="spellStart"/>
      <w:r w:rsidRPr="005F1B14">
        <w:t>благополучателей</w:t>
      </w:r>
      <w:proofErr w:type="spellEnd"/>
      <w:r w:rsidRPr="005F1B14">
        <w:t xml:space="preserve">, описание значимых для школы и территории результатов мероприятия, акции, проекта. Краткое описание должно быть сопровождено фотоматериалами, отзывами, буклетами, листовками, вырезками из школьных газет, районной газеты. Участие в конкурсах, акциях, мероприятиях разного уровня, подтверждаемое фотографиями. 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 Критерии оценивания </w:t>
      </w:r>
      <w:proofErr w:type="gramStart"/>
      <w:r w:rsidRPr="005F1B14">
        <w:t>стендовой</w:t>
      </w:r>
      <w:proofErr w:type="gramEnd"/>
      <w:r w:rsidRPr="005F1B14">
        <w:t xml:space="preserve"> фотопрезентации:</w:t>
      </w:r>
    </w:p>
    <w:p w:rsidR="007753B0" w:rsidRPr="005F1B14" w:rsidRDefault="007753B0" w:rsidP="007753B0">
      <w:pPr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9"/>
        <w:gridCol w:w="3178"/>
      </w:tblGrid>
      <w:tr w:rsidR="007753B0" w:rsidRPr="005F1B14" w:rsidTr="00693942">
        <w:trPr>
          <w:trHeight w:val="669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 xml:space="preserve">№ </w:t>
            </w:r>
            <w:proofErr w:type="gramStart"/>
            <w:r w:rsidRPr="005F1B14">
              <w:rPr>
                <w:b/>
              </w:rPr>
              <w:t>п</w:t>
            </w:r>
            <w:proofErr w:type="gramEnd"/>
            <w:r w:rsidRPr="005F1B14">
              <w:rPr>
                <w:b/>
              </w:rPr>
              <w:t>/п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Наименование критерия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Количество балов</w:t>
            </w:r>
          </w:p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(от 1 до 10)</w:t>
            </w: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1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Информация о волонтерском отряде (образовательное учреждение, наименование отряда, символика, основные направления деятельности)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2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 xml:space="preserve">Описание реализованных волонтерским отрядом за обозначенный период мероприятий, акций, проектов и т.п. 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3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Привлечение партнеров к проведению мероприятий (исходя из возможностей)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4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Внешнее оформление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5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Креативность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6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Способы подачи материала: наглядность, эстетичность и доступность информации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</w:tbl>
    <w:p w:rsidR="007753B0" w:rsidRPr="005F1B14" w:rsidRDefault="007753B0" w:rsidP="007753B0">
      <w:pPr>
        <w:spacing w:line="276" w:lineRule="auto"/>
        <w:ind w:firstLine="567"/>
        <w:jc w:val="both"/>
      </w:pPr>
    </w:p>
    <w:p w:rsidR="007753B0" w:rsidRPr="00DD1E08" w:rsidRDefault="007753B0" w:rsidP="007753B0">
      <w:pPr>
        <w:ind w:firstLine="567"/>
        <w:jc w:val="both"/>
        <w:rPr>
          <w:sz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right="-2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064E07" w:rsidRDefault="00064E07"/>
    <w:sectPr w:rsidR="00064E07" w:rsidSect="0084496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502"/>
    <w:multiLevelType w:val="hybridMultilevel"/>
    <w:tmpl w:val="679EA4F4"/>
    <w:lvl w:ilvl="0" w:tplc="E3F280F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6D72D8"/>
    <w:multiLevelType w:val="multilevel"/>
    <w:tmpl w:val="2270AA1A"/>
    <w:lvl w:ilvl="0">
      <w:start w:val="1"/>
      <w:numFmt w:val="decimal"/>
      <w:lvlText w:val="%1"/>
      <w:lvlJc w:val="left"/>
      <w:pPr>
        <w:tabs>
          <w:tab w:val="num" w:pos="0"/>
        </w:tabs>
        <w:ind w:left="782" w:hanging="5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2" w:hanging="57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5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5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5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5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5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5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57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B0"/>
    <w:rsid w:val="00064E07"/>
    <w:rsid w:val="00077442"/>
    <w:rsid w:val="002A20A0"/>
    <w:rsid w:val="00307E37"/>
    <w:rsid w:val="003351D6"/>
    <w:rsid w:val="00351894"/>
    <w:rsid w:val="00372C05"/>
    <w:rsid w:val="0038323A"/>
    <w:rsid w:val="005027AB"/>
    <w:rsid w:val="00515D11"/>
    <w:rsid w:val="00677D73"/>
    <w:rsid w:val="00753CA3"/>
    <w:rsid w:val="007753B0"/>
    <w:rsid w:val="007A0A78"/>
    <w:rsid w:val="008852B2"/>
    <w:rsid w:val="009C07C9"/>
    <w:rsid w:val="009C75A5"/>
    <w:rsid w:val="00BF5BCF"/>
    <w:rsid w:val="00CA6C39"/>
    <w:rsid w:val="00D04701"/>
    <w:rsid w:val="00D33FA1"/>
    <w:rsid w:val="00DB3EE1"/>
    <w:rsid w:val="00FB469D"/>
    <w:rsid w:val="00FF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72C05"/>
    <w:pPr>
      <w:widowControl w:val="0"/>
      <w:suppressAutoHyphens/>
      <w:ind w:left="1352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3B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753B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372C0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372C05"/>
    <w:pPr>
      <w:widowControl w:val="0"/>
      <w:suppressAutoHyphens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2C0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72C05"/>
    <w:pPr>
      <w:widowControl w:val="0"/>
      <w:suppressAutoHyphens/>
      <w:ind w:left="782" w:hanging="152"/>
    </w:pPr>
    <w:rPr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372C05"/>
    <w:pPr>
      <w:suppressAutoHyphens/>
      <w:jc w:val="center"/>
    </w:pPr>
    <w:rPr>
      <w:b/>
      <w:sz w:val="28"/>
      <w:szCs w:val="28"/>
      <w:lang w:eastAsia="zh-CN"/>
    </w:rPr>
  </w:style>
  <w:style w:type="paragraph" w:customStyle="1" w:styleId="msonormalbullet2gif">
    <w:name w:val="msonormalbullet2.gif"/>
    <w:basedOn w:val="a"/>
    <w:uiPriority w:val="99"/>
    <w:rsid w:val="00372C05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372C05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20">
    <w:name w:val="Основной текст (2)_"/>
    <w:link w:val="21"/>
    <w:uiPriority w:val="99"/>
    <w:locked/>
    <w:rsid w:val="00FF2E7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F2E71"/>
    <w:pPr>
      <w:widowControl w:val="0"/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E80A-8A32-47F9-9B51-3024FB8C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Molpolitika</dc:creator>
  <cp:lastModifiedBy>Molpolitika</cp:lastModifiedBy>
  <cp:revision>13</cp:revision>
  <cp:lastPrinted>2024-10-22T03:27:00Z</cp:lastPrinted>
  <dcterms:created xsi:type="dcterms:W3CDTF">2024-09-19T07:01:00Z</dcterms:created>
  <dcterms:modified xsi:type="dcterms:W3CDTF">2024-10-22T05:45:00Z</dcterms:modified>
</cp:coreProperties>
</file>