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Ind w:w="-176" w:type="dxa"/>
        <w:tblLook w:val="04A0" w:firstRow="1" w:lastRow="0" w:firstColumn="1" w:lastColumn="0" w:noHBand="0" w:noVBand="1"/>
      </w:tblPr>
      <w:tblGrid>
        <w:gridCol w:w="9787"/>
      </w:tblGrid>
      <w:tr w:rsidR="00E400C3" w:rsidRPr="008418A1" w14:paraId="5D925B84" w14:textId="77777777" w:rsidTr="004446C6">
        <w:trPr>
          <w:trHeight w:val="80"/>
        </w:trPr>
        <w:tc>
          <w:tcPr>
            <w:tcW w:w="9787" w:type="dxa"/>
          </w:tcPr>
          <w:p w14:paraId="1C6075B1" w14:textId="77777777" w:rsidR="00E400C3" w:rsidRPr="00763EE3" w:rsidRDefault="00E400C3" w:rsidP="004446C6">
            <w:pPr>
              <w:ind w:right="10240" w:hanging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FCAA9" w14:textId="152BD004" w:rsidR="008025A2" w:rsidRDefault="008025A2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E9A8D" w14:textId="77777777" w:rsidR="00E400C3" w:rsidRPr="00763EE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«Красночикойский район»</w:t>
            </w:r>
          </w:p>
          <w:p w14:paraId="465BCEF1" w14:textId="77777777" w:rsidR="00E400C3" w:rsidRPr="00763EE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E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14:paraId="4B1EC479" w14:textId="77777777" w:rsidR="00E400C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E3">
              <w:rPr>
                <w:rFonts w:ascii="Times New Roman" w:hAnsi="Times New Roman" w:cs="Times New Roman"/>
                <w:b/>
                <w:sz w:val="28"/>
                <w:szCs w:val="28"/>
              </w:rPr>
              <w:t>«КРАСНОЧИКОЙСКИЙ РАЙОН»</w:t>
            </w:r>
          </w:p>
          <w:p w14:paraId="76643663" w14:textId="77777777" w:rsidR="00E400C3" w:rsidRPr="00763EE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76B66" w14:textId="77777777" w:rsidR="00E400C3" w:rsidRDefault="00ED19D6" w:rsidP="004446C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14:paraId="4F301693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EDC40" w14:textId="7A984698" w:rsidR="00E400C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71B5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5A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44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1B5">
              <w:rPr>
                <w:rFonts w:ascii="Times New Roman" w:hAnsi="Times New Roman" w:cs="Times New Roman"/>
                <w:sz w:val="28"/>
                <w:szCs w:val="28"/>
              </w:rPr>
              <w:t xml:space="preserve"> 680</w:t>
            </w:r>
          </w:p>
          <w:p w14:paraId="3AB4245E" w14:textId="77777777" w:rsidR="00E400C3" w:rsidRPr="00763EE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>с. Красный Чикой</w:t>
            </w:r>
          </w:p>
          <w:p w14:paraId="2BE40EEE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D96B4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B53D9" w14:textId="12F3E937" w:rsidR="00E400C3" w:rsidRPr="00763EE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63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63E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сновных направлений долговой  политики </w:t>
            </w:r>
            <w:r w:rsidRPr="00763EE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202</w:t>
            </w:r>
            <w:r w:rsidR="009D5E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763E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9D5E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Pr="00763E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202</w:t>
            </w:r>
            <w:r w:rsidR="009D5E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763E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годов</w:t>
            </w:r>
          </w:p>
          <w:p w14:paraId="1A3CB195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5755D73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28EC0B9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       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пунктом 12 статьи</w:t>
            </w: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</w:t>
            </w: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  <w:r w:rsidRPr="00763EE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98438AC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7EF28E" w14:textId="19F7EA91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        1. Утвердить   </w:t>
            </w:r>
            <w:r w:rsidRPr="00763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направления долговой  политики </w:t>
            </w: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763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D5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763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 и плановый период  202</w:t>
            </w:r>
            <w:r w:rsidR="009D5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63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 w:rsidR="009D5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763E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годов.</w:t>
            </w:r>
          </w:p>
          <w:p w14:paraId="612C03C8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99F375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EE75D8" w14:textId="77777777" w:rsidR="009D5E2D" w:rsidRDefault="009D5E2D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</w:t>
            </w:r>
          </w:p>
          <w:p w14:paraId="5D1DCD9B" w14:textId="12544A01" w:rsidR="00E400C3" w:rsidRPr="00763EE3" w:rsidRDefault="009D5E2D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400C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00C3"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5B65A81F" w14:textId="3AC36D96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E3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                                                  </w:t>
            </w:r>
            <w:r w:rsidR="009D5E2D">
              <w:rPr>
                <w:rFonts w:ascii="Times New Roman" w:hAnsi="Times New Roman" w:cs="Times New Roman"/>
                <w:sz w:val="28"/>
                <w:szCs w:val="28"/>
              </w:rPr>
              <w:t>С.В.Митрошина</w:t>
            </w:r>
          </w:p>
          <w:tbl>
            <w:tblPr>
              <w:tblW w:w="0" w:type="auto"/>
              <w:tblInd w:w="5070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E400C3" w:rsidRPr="00B32A58" w14:paraId="38A2B722" w14:textId="77777777" w:rsidTr="004446C6">
              <w:trPr>
                <w:trHeight w:val="1516"/>
              </w:trPr>
              <w:tc>
                <w:tcPr>
                  <w:tcW w:w="4394" w:type="dxa"/>
                </w:tcPr>
                <w:p w14:paraId="65EF8DEB" w14:textId="77777777" w:rsidR="00E400C3" w:rsidRPr="00B32A58" w:rsidRDefault="00E400C3" w:rsidP="004446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224565A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7117657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3F5B190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A99F80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D58E890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6DEA7EA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6DCA06A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902C545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A56BBD6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C70DD6E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EB92E3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86EE4B6" w14:textId="77777777" w:rsidR="00E400C3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148D038" w14:textId="77777777" w:rsidR="00F51445" w:rsidRPr="00B32A58" w:rsidRDefault="00F51445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168AD5E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7CFAB65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4EEF6AA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</w:t>
                  </w:r>
                </w:p>
                <w:p w14:paraId="3E79CD35" w14:textId="77777777" w:rsidR="00E400C3" w:rsidRPr="00B32A58" w:rsidRDefault="00E400C3" w:rsidP="004446C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УТВЕРЖДЕНЫ</w:t>
                  </w:r>
                </w:p>
                <w:p w14:paraId="61C24C8F" w14:textId="77777777" w:rsidR="00E400C3" w:rsidRPr="00B32A58" w:rsidRDefault="00C74A2F" w:rsidP="004446C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</w:t>
                  </w:r>
                  <w:r w:rsidR="00E400C3"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муниципального района «Красночикойский район»</w:t>
                  </w:r>
                </w:p>
                <w:p w14:paraId="75FFEFC6" w14:textId="7226A22C" w:rsidR="00E400C3" w:rsidRPr="00B32A58" w:rsidRDefault="00E400C3" w:rsidP="004446C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514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17E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2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F514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D5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32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</w:p>
                <w:p w14:paraId="769E795C" w14:textId="77777777" w:rsidR="00E400C3" w:rsidRPr="00B32A58" w:rsidRDefault="00E400C3" w:rsidP="004446C6">
                  <w:pPr>
                    <w:widowControl w:val="0"/>
                    <w:autoSpaceDE w:val="0"/>
                    <w:autoSpaceDN w:val="0"/>
                    <w:adjustRightInd w:val="0"/>
                    <w:ind w:left="-249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5585ECE" w14:textId="77777777" w:rsidR="00E400C3" w:rsidRPr="00B32A58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Основные направления</w:t>
            </w:r>
          </w:p>
          <w:p w14:paraId="3A39DB4E" w14:textId="77777777" w:rsidR="00E400C3" w:rsidRPr="00B32A58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589F0A57" w14:textId="5C24BF08" w:rsidR="00E400C3" w:rsidRPr="00B32A58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9D5E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  <w:p w14:paraId="685C7EA0" w14:textId="25C9B1E0" w:rsidR="00E400C3" w:rsidRPr="00B32A58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плановый период 202</w:t>
            </w:r>
            <w:r w:rsidR="009D5E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202</w:t>
            </w:r>
            <w:r w:rsidR="009D5E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B32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годов</w:t>
            </w:r>
          </w:p>
          <w:p w14:paraId="3F72A3DB" w14:textId="77777777" w:rsidR="00E400C3" w:rsidRPr="00B32A58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C04D955" w14:textId="77777777" w:rsidR="00E400C3" w:rsidRPr="003706B3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706B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Общие положения</w:t>
            </w:r>
          </w:p>
          <w:p w14:paraId="51126460" w14:textId="77777777" w:rsidR="00E400C3" w:rsidRPr="00B32A58" w:rsidRDefault="00E400C3" w:rsidP="004446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9A19030" w14:textId="7CF667D1" w:rsidR="00E400C3" w:rsidRPr="00B32A58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         1. 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Основные направления долговой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202</w:t>
            </w:r>
            <w:r w:rsidR="009D5E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и плановый период 202</w:t>
            </w:r>
            <w:r w:rsidR="009D5E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202</w:t>
            </w:r>
            <w:r w:rsidR="009D5E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годов (далее -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долговая политики муниципального района «Красночикойский район») 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разработаны в целях реализации ответственной долговой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повышения ее эффективности при составлении и исполнении бюджета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 на очередной финансовый год и плановый период.</w:t>
            </w:r>
          </w:p>
          <w:p w14:paraId="56256F0E" w14:textId="4E7130BD" w:rsidR="00E400C3" w:rsidRPr="00B32A58" w:rsidRDefault="00E400C3" w:rsidP="004446C6">
            <w:pPr>
              <w:pStyle w:val="30"/>
              <w:shd w:val="clear" w:color="auto" w:fill="auto"/>
              <w:spacing w:before="0" w:after="0"/>
              <w:ind w:right="20"/>
              <w:jc w:val="both"/>
              <w:rPr>
                <w:sz w:val="28"/>
                <w:szCs w:val="28"/>
              </w:rPr>
            </w:pPr>
            <w:r w:rsidRPr="00B32A58">
              <w:rPr>
                <w:sz w:val="28"/>
                <w:szCs w:val="28"/>
              </w:rPr>
              <w:t xml:space="preserve">        2.Основные направления долговой политики муниципального района «Красночикойский район» разработаны в соответствии со статьей 107.1 Бюджетного кодекса Российской Федерации и в соответствии с распоряжением Правительства Забайкальского края №</w:t>
            </w:r>
            <w:r w:rsidR="00C93213">
              <w:rPr>
                <w:sz w:val="28"/>
                <w:szCs w:val="28"/>
              </w:rPr>
              <w:t xml:space="preserve"> 362-р</w:t>
            </w:r>
            <w:r w:rsidR="00F60C0C">
              <w:rPr>
                <w:sz w:val="28"/>
                <w:szCs w:val="28"/>
              </w:rPr>
              <w:t xml:space="preserve"> </w:t>
            </w:r>
            <w:r w:rsidRPr="00B32A58">
              <w:rPr>
                <w:sz w:val="28"/>
                <w:szCs w:val="28"/>
              </w:rPr>
              <w:t xml:space="preserve"> от </w:t>
            </w:r>
            <w:r w:rsidR="00C93213">
              <w:rPr>
                <w:sz w:val="28"/>
                <w:szCs w:val="28"/>
              </w:rPr>
              <w:t>21</w:t>
            </w:r>
            <w:r w:rsidR="008025A2">
              <w:rPr>
                <w:sz w:val="28"/>
                <w:szCs w:val="28"/>
              </w:rPr>
              <w:t>.09</w:t>
            </w:r>
            <w:r w:rsidRPr="00B32A58">
              <w:rPr>
                <w:sz w:val="28"/>
                <w:szCs w:val="28"/>
              </w:rPr>
              <w:t>.202</w:t>
            </w:r>
            <w:r w:rsidR="00C93213">
              <w:rPr>
                <w:sz w:val="28"/>
                <w:szCs w:val="28"/>
              </w:rPr>
              <w:t>3</w:t>
            </w:r>
            <w:r w:rsidRPr="00B32A58">
              <w:rPr>
                <w:sz w:val="28"/>
                <w:szCs w:val="28"/>
              </w:rPr>
              <w:t xml:space="preserve"> года «Основные направления </w:t>
            </w:r>
            <w:r w:rsidR="008025A2">
              <w:rPr>
                <w:sz w:val="28"/>
                <w:szCs w:val="28"/>
              </w:rPr>
              <w:t xml:space="preserve">государственной </w:t>
            </w:r>
            <w:r w:rsidRPr="00B32A58">
              <w:rPr>
                <w:sz w:val="28"/>
                <w:szCs w:val="28"/>
              </w:rPr>
              <w:t>долговой политики Забайкальского края на 202</w:t>
            </w:r>
            <w:r w:rsidR="009D5E2D">
              <w:rPr>
                <w:sz w:val="28"/>
                <w:szCs w:val="28"/>
              </w:rPr>
              <w:t>5</w:t>
            </w:r>
            <w:r w:rsidRPr="00B32A58">
              <w:rPr>
                <w:sz w:val="28"/>
                <w:szCs w:val="28"/>
              </w:rPr>
              <w:t xml:space="preserve"> год</w:t>
            </w:r>
            <w:r w:rsidRPr="00B32A58">
              <w:rPr>
                <w:color w:val="000000"/>
                <w:sz w:val="28"/>
                <w:szCs w:val="28"/>
                <w:lang w:eastAsia="ru-RU" w:bidi="ru-RU"/>
              </w:rPr>
              <w:t xml:space="preserve"> и плановый период 202</w:t>
            </w:r>
            <w:r w:rsidR="009D5E2D">
              <w:rPr>
                <w:color w:val="000000"/>
                <w:sz w:val="28"/>
                <w:szCs w:val="28"/>
                <w:lang w:eastAsia="ru-RU" w:bidi="ru-RU"/>
              </w:rPr>
              <w:t>6</w:t>
            </w:r>
            <w:r w:rsidRPr="00B32A58">
              <w:rPr>
                <w:color w:val="000000"/>
                <w:sz w:val="28"/>
                <w:szCs w:val="28"/>
                <w:lang w:eastAsia="ru-RU" w:bidi="ru-RU"/>
              </w:rPr>
              <w:t xml:space="preserve"> и 202</w:t>
            </w:r>
            <w:r w:rsidR="009D5E2D">
              <w:rPr>
                <w:color w:val="000000"/>
                <w:sz w:val="28"/>
                <w:szCs w:val="28"/>
                <w:lang w:eastAsia="ru-RU" w:bidi="ru-RU"/>
              </w:rPr>
              <w:t>7</w:t>
            </w:r>
            <w:r w:rsidRPr="00B32A58">
              <w:rPr>
                <w:color w:val="000000"/>
                <w:sz w:val="28"/>
                <w:szCs w:val="28"/>
                <w:lang w:eastAsia="ru-RU" w:bidi="ru-RU"/>
              </w:rPr>
              <w:t xml:space="preserve"> годов»</w:t>
            </w:r>
            <w:r w:rsidRPr="00B32A58">
              <w:rPr>
                <w:sz w:val="28"/>
                <w:szCs w:val="28"/>
              </w:rPr>
              <w:t xml:space="preserve">. </w:t>
            </w:r>
          </w:p>
          <w:p w14:paraId="75226252" w14:textId="77777777" w:rsidR="00E400C3" w:rsidRPr="00B32A58" w:rsidRDefault="00E400C3" w:rsidP="004446C6">
            <w:pPr>
              <w:pStyle w:val="30"/>
              <w:shd w:val="clear" w:color="auto" w:fill="auto"/>
              <w:spacing w:before="0" w:after="0"/>
              <w:ind w:right="20"/>
              <w:jc w:val="both"/>
              <w:rPr>
                <w:sz w:val="28"/>
                <w:szCs w:val="28"/>
              </w:rPr>
            </w:pPr>
          </w:p>
          <w:p w14:paraId="4322D5C1" w14:textId="77777777" w:rsidR="00E400C3" w:rsidRPr="00B32A58" w:rsidRDefault="00E400C3" w:rsidP="004446C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Итоги реализации долговой политики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14:paraId="2A6F3198" w14:textId="0FA06D02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проводится взвешенная </w:t>
            </w:r>
            <w:r w:rsidR="00C74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долговая </w:t>
            </w:r>
            <w:r w:rsidR="00231E81">
              <w:rPr>
                <w:rFonts w:ascii="Times New Roman" w:eastAsia="Calibri" w:hAnsi="Times New Roman" w:cs="Times New Roman"/>
                <w:sz w:val="28"/>
                <w:szCs w:val="28"/>
              </w:rPr>
              <w:t>политика. По итогам 202</w:t>
            </w:r>
            <w:r w:rsidR="009D5E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объем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составил </w:t>
            </w:r>
            <w:r w:rsidR="00144134">
              <w:rPr>
                <w:rFonts w:ascii="Times New Roman" w:eastAsia="Calibri" w:hAnsi="Times New Roman" w:cs="Times New Roman"/>
                <w:sz w:val="28"/>
                <w:szCs w:val="28"/>
              </w:rPr>
              <w:t>4512,0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рублей, или </w:t>
            </w:r>
            <w:r w:rsidR="00144134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% от доходов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учета безвозмездных поступлений. </w:t>
            </w:r>
          </w:p>
          <w:p w14:paraId="06CE5DF4" w14:textId="65CECAF7" w:rsidR="00E400C3" w:rsidRPr="00B32A58" w:rsidRDefault="00E400C3" w:rsidP="004C3DC8">
            <w:pPr>
              <w:tabs>
                <w:tab w:val="left" w:pos="0"/>
                <w:tab w:val="left" w:pos="1134"/>
                <w:tab w:val="left" w:pos="2552"/>
              </w:tabs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По состоянию на 1 января 202</w:t>
            </w:r>
            <w:r w:rsidR="009D5E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 кредитами, полученными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бюджета Забайкальского края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5F702ED" w14:textId="77777777" w:rsidR="00231E81" w:rsidRPr="00231E81" w:rsidRDefault="00E400C3" w:rsidP="004C0152">
            <w:pPr>
              <w:pStyle w:val="aa"/>
              <w:numPr>
                <w:ilvl w:val="0"/>
                <w:numId w:val="1"/>
              </w:numPr>
              <w:spacing w:after="0"/>
              <w:ind w:left="0" w:firstLine="7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E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снижения долговой нагрузки на бюджет </w:t>
            </w:r>
            <w:r w:rsidRPr="00231E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231E81">
              <w:rPr>
                <w:rFonts w:ascii="Times New Roman" w:eastAsia="Calibri" w:hAnsi="Times New Roman" w:cs="Times New Roman"/>
                <w:sz w:val="28"/>
                <w:szCs w:val="28"/>
              </w:rPr>
              <w:t>в 201</w:t>
            </w:r>
            <w:r w:rsidR="003E1DE1" w:rsidRPr="00231E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31E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район принял участие в реструктуризации обязательств по бюджетным кредитам, полученным из </w:t>
            </w:r>
            <w:r w:rsidRPr="00231E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бюджета Забайкальского края. Проценты за пользование бюджетными кредитами составляют 0,1 % годовых.</w:t>
            </w:r>
          </w:p>
          <w:p w14:paraId="60381B28" w14:textId="77777777" w:rsidR="00231E81" w:rsidRDefault="00231E81" w:rsidP="00231E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8"/>
                <w:szCs w:val="28"/>
              </w:rPr>
              <w:t>Кроме того, в 2020 году с Министерством финансов Российской Федерации заключены дополнительные соглашения о продлении периода погашения реструктурированных обязательств (задолженности) Забайкальского края перед Российской Федерацией по бюджетным кредитам до 2029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однако в связи с незначительной суммой долговых обязательств муниципальным районом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принято решение не принимать участия в данной реструктуризации.</w:t>
            </w:r>
          </w:p>
          <w:p w14:paraId="6376BE4C" w14:textId="77777777" w:rsidR="00BC347B" w:rsidRDefault="00FE190D" w:rsidP="00C74A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с</w:t>
            </w:r>
            <w:r w:rsidRPr="003E1DE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финансо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заключено дополнительное</w:t>
            </w:r>
            <w:r w:rsidRPr="003E1DE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к соглашению от 16 мая 2018 года № 1622 </w:t>
            </w:r>
            <w:r w:rsidRPr="003E1DE1">
              <w:rPr>
                <w:rFonts w:ascii="Times New Roman" w:hAnsi="Times New Roman" w:cs="Times New Roman"/>
                <w:sz w:val="28"/>
                <w:szCs w:val="28"/>
              </w:rPr>
              <w:t xml:space="preserve"> о продлении периода погашения реструктурированных обязательств (задолженности) Забайкальского края перед Российской Федерацией по бюджетным кредитам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  <w:r w:rsidR="00917E6A">
              <w:rPr>
                <w:rFonts w:ascii="Times New Roman" w:hAnsi="Times New Roman" w:cs="Times New Roman"/>
                <w:sz w:val="28"/>
                <w:szCs w:val="28"/>
              </w:rPr>
              <w:t xml:space="preserve">, срок погашения </w:t>
            </w:r>
            <w:r w:rsidR="00320DF2">
              <w:rPr>
                <w:rFonts w:ascii="Times New Roman" w:hAnsi="Times New Roman" w:cs="Times New Roman"/>
                <w:sz w:val="28"/>
                <w:szCs w:val="28"/>
              </w:rPr>
              <w:t>задолженности подлежит и погаш</w:t>
            </w:r>
            <w:r w:rsidR="003706B3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320DF2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DF2">
              <w:rPr>
                <w:rFonts w:ascii="Times New Roman" w:hAnsi="Times New Roman" w:cs="Times New Roman"/>
                <w:sz w:val="28"/>
                <w:szCs w:val="28"/>
              </w:rPr>
              <w:t xml:space="preserve">1 декабря  </w:t>
            </w:r>
            <w:r w:rsidR="003706B3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6F519C" w14:textId="2CB2F443" w:rsidR="00E400C3" w:rsidRPr="00B32A58" w:rsidRDefault="00E400C3" w:rsidP="00C74A2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обслуживание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в 20</w:t>
            </w:r>
            <w:r w:rsidR="001B75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составили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7637">
              <w:rPr>
                <w:rFonts w:ascii="Times New Roman" w:eastAsia="Calibri" w:hAnsi="Times New Roman" w:cs="Times New Roman"/>
                <w:sz w:val="28"/>
                <w:szCs w:val="28"/>
              </w:rPr>
              <w:t>– 6,8</w:t>
            </w:r>
            <w:r w:rsidR="009D6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370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составят</w:t>
            </w:r>
            <w:r w:rsidR="00231E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2024 году </w:t>
            </w:r>
            <w:r w:rsidR="003706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60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4,5 тыс. рублей, в 2025 году</w:t>
            </w:r>
            <w:r w:rsidR="00370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344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2,3</w:t>
            </w:r>
            <w:r w:rsidR="00F60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344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0C0C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  <w:p w14:paraId="129AAC02" w14:textId="77777777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Погашение и обслуживание долговых обязательств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осуществлялись в установленный срок и в полном объеме.</w:t>
            </w:r>
          </w:p>
          <w:p w14:paraId="52C59680" w14:textId="77777777" w:rsidR="00E400C3" w:rsidRPr="009504E4" w:rsidRDefault="00E400C3" w:rsidP="004C0152">
            <w:pPr>
              <w:pStyle w:val="a6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9504E4">
              <w:rPr>
                <w:color w:val="000000"/>
                <w:sz w:val="28"/>
                <w:szCs w:val="28"/>
              </w:rPr>
              <w:t xml:space="preserve">Объем муниципального долга </w:t>
            </w:r>
            <w:r w:rsidRPr="009504E4">
              <w:rPr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9504E4">
              <w:rPr>
                <w:color w:val="000000"/>
                <w:sz w:val="28"/>
                <w:szCs w:val="28"/>
              </w:rPr>
              <w:t xml:space="preserve">не превышает </w:t>
            </w:r>
            <w:r w:rsidRPr="009504E4">
              <w:rPr>
                <w:sz w:val="28"/>
                <w:szCs w:val="28"/>
              </w:rPr>
              <w:t>норматива, установленного Бюджетным кодексом Российской Федерации, а также показателей, предусмотренных</w:t>
            </w:r>
            <w:r w:rsidRPr="009504E4">
              <w:rPr>
                <w:color w:val="000000"/>
                <w:sz w:val="28"/>
                <w:szCs w:val="28"/>
              </w:rPr>
              <w:t xml:space="preserve"> </w:t>
            </w:r>
            <w:r w:rsidRPr="009504E4">
              <w:rPr>
                <w:sz w:val="28"/>
                <w:szCs w:val="28"/>
              </w:rPr>
              <w:t>условиями заключенных с Министерством финансов Забайкальского края дополнительных соглашений о реструктуризации задолженности по бюджетным кредитам, предоставленных бюджету муниципального района «Красночикойский район» из бюджета края. При неукоснительном исполнении условий указанных соглашений к 1 января 202</w:t>
            </w:r>
            <w:r w:rsidR="001B75BE">
              <w:rPr>
                <w:sz w:val="28"/>
                <w:szCs w:val="28"/>
              </w:rPr>
              <w:t>4</w:t>
            </w:r>
            <w:r w:rsidRPr="009504E4">
              <w:rPr>
                <w:sz w:val="28"/>
                <w:szCs w:val="28"/>
              </w:rPr>
              <w:t xml:space="preserve"> года муниципальный долг муниципального района «Красночикойский район» составит </w:t>
            </w:r>
            <w:r w:rsidR="00E77637">
              <w:rPr>
                <w:sz w:val="28"/>
                <w:szCs w:val="28"/>
              </w:rPr>
              <w:t>4512</w:t>
            </w:r>
            <w:r w:rsidRPr="009504E4">
              <w:rPr>
                <w:sz w:val="28"/>
                <w:szCs w:val="28"/>
              </w:rPr>
              <w:t>,0 тыс.рублей со снижением задолженности к 1 января 202</w:t>
            </w:r>
            <w:r w:rsidR="001B75BE">
              <w:rPr>
                <w:sz w:val="28"/>
                <w:szCs w:val="28"/>
              </w:rPr>
              <w:t>3</w:t>
            </w:r>
            <w:r w:rsidRPr="009504E4">
              <w:rPr>
                <w:sz w:val="28"/>
                <w:szCs w:val="28"/>
              </w:rPr>
              <w:t xml:space="preserve"> года на</w:t>
            </w:r>
            <w:r w:rsidR="00555A7F">
              <w:rPr>
                <w:sz w:val="28"/>
                <w:szCs w:val="28"/>
              </w:rPr>
              <w:t xml:space="preserve"> </w:t>
            </w:r>
            <w:r w:rsidR="00F612E9">
              <w:rPr>
                <w:sz w:val="28"/>
                <w:szCs w:val="28"/>
              </w:rPr>
              <w:t xml:space="preserve"> </w:t>
            </w:r>
            <w:r w:rsidR="001B75BE">
              <w:rPr>
                <w:sz w:val="28"/>
                <w:szCs w:val="28"/>
              </w:rPr>
              <w:t>66,6</w:t>
            </w:r>
            <w:r w:rsidR="00F612E9">
              <w:rPr>
                <w:sz w:val="28"/>
                <w:szCs w:val="28"/>
              </w:rPr>
              <w:t xml:space="preserve"> </w:t>
            </w:r>
            <w:r w:rsidR="003E1DE1">
              <w:rPr>
                <w:sz w:val="28"/>
                <w:szCs w:val="28"/>
              </w:rPr>
              <w:t xml:space="preserve"> </w:t>
            </w:r>
            <w:r w:rsidRPr="009504E4">
              <w:rPr>
                <w:sz w:val="28"/>
                <w:szCs w:val="28"/>
              </w:rPr>
              <w:t>%.</w:t>
            </w:r>
          </w:p>
          <w:p w14:paraId="012B9B2C" w14:textId="77777777" w:rsidR="00E400C3" w:rsidRPr="009504E4" w:rsidRDefault="00E400C3" w:rsidP="00E400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Основные факторы, определяющие характер и направления долговой политики </w:t>
            </w:r>
            <w:r w:rsidRPr="009504E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14:paraId="00ECA554" w14:textId="738870AB" w:rsidR="00E400C3" w:rsidRPr="00B32A58" w:rsidRDefault="00E400C3" w:rsidP="004C0152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Долговая политика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является производной от бюджетной и налоговой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формируемой на базе прогноза социально-экономического развития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годов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8F3FCB" w14:textId="77777777" w:rsidR="00E400C3" w:rsidRPr="00B32A58" w:rsidRDefault="00E400C3" w:rsidP="004C0152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Эффективное управление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на экономически безопасном уровне при соблюдении ограничений, установленных законодательством.</w:t>
            </w:r>
          </w:p>
          <w:p w14:paraId="3F8EF72B" w14:textId="77777777" w:rsidR="00E400C3" w:rsidRDefault="00E400C3" w:rsidP="004C0152">
            <w:pPr>
              <w:pStyle w:val="ConsPlusCel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Приоритетом долговой политики муниципального района «Красночикойский район» является обеспечение сбалансированности бюджета муниципального района «Красночикойский район». В качестве основных инструментов заимствований используются кредиты, привлекаемые из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D0273" w14:textId="77777777" w:rsidR="00E400C3" w:rsidRPr="002B7581" w:rsidRDefault="00E400C3" w:rsidP="00E400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 w:line="240" w:lineRule="auto"/>
              <w:ind w:left="1077" w:hanging="3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Цели и задачи долговой политики </w:t>
            </w:r>
            <w:r w:rsidRPr="002B758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14:paraId="0A43E56D" w14:textId="77777777" w:rsidR="00E400C3" w:rsidRPr="00B32A58" w:rsidRDefault="00E400C3" w:rsidP="004C0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Целью долговой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является повышение эффективности 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долгом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в долгосрочной перспективе.</w:t>
            </w:r>
          </w:p>
          <w:p w14:paraId="69C52C6F" w14:textId="77777777" w:rsidR="00E400C3" w:rsidRPr="00B32A58" w:rsidRDefault="00E400C3" w:rsidP="004C0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Ключевыми задачами проведения долговой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являются:</w:t>
            </w:r>
          </w:p>
          <w:p w14:paraId="4C46941C" w14:textId="77777777" w:rsidR="00E400C3" w:rsidRPr="00B32A58" w:rsidRDefault="00E400C3" w:rsidP="00E400C3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удержание объема и 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безопасном для финансовой системы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уровне;</w:t>
            </w:r>
          </w:p>
          <w:p w14:paraId="4AACE4B1" w14:textId="77777777" w:rsidR="00E400C3" w:rsidRPr="00B32A58" w:rsidRDefault="00E400C3" w:rsidP="00E400C3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обеспечение потребностей бюджета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Pr="00B32A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заемном финансировании;</w:t>
            </w:r>
          </w:p>
          <w:p w14:paraId="65CE3111" w14:textId="545735F3" w:rsidR="00E400C3" w:rsidRPr="00B32A58" w:rsidRDefault="00E400C3" w:rsidP="00E400C3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своевременное исполнение долговых обязательств</w:t>
            </w:r>
            <w:r w:rsidR="000679B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при минимизации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расходов на обслуживание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23D400E" w14:textId="77777777" w:rsidR="00E400C3" w:rsidRPr="00B32A58" w:rsidRDefault="00E400C3" w:rsidP="00E400C3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безусловное исполнение требований бюджетного законодательства к организации 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долгом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2CF1B9F" w14:textId="77777777" w:rsidR="00E400C3" w:rsidRPr="00B32A58" w:rsidRDefault="00E400C3" w:rsidP="00E400C3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условий реструктуризации бюджетных кредитов, предоставленных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району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Забайкальского края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E6387FE" w14:textId="77777777" w:rsidR="00E400C3" w:rsidRPr="008B1D42" w:rsidRDefault="00E400C3" w:rsidP="00E400C3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Инструменты реализации долговой политики </w:t>
            </w: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14:paraId="1B64DE09" w14:textId="77777777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решения поставленных задач необходимо следующее:</w:t>
            </w:r>
          </w:p>
          <w:p w14:paraId="07A6D30B" w14:textId="7EF275D9" w:rsidR="00E400C3" w:rsidRDefault="00E400C3" w:rsidP="004446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1) обеспечить выполнение усл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овий, установленных заключенным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реструктуризации бюджетных кредитов,</w:t>
            </w:r>
            <w:r w:rsidR="00DF0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предоставленных бюджету муниципального района «Красночикойский район» из бюджета Забайкальского края,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срок п</w:t>
            </w:r>
            <w:r w:rsidR="00BC347B">
              <w:rPr>
                <w:rFonts w:ascii="Times New Roman" w:eastAsia="Calibri" w:hAnsi="Times New Roman" w:cs="Times New Roman"/>
                <w:sz w:val="28"/>
                <w:szCs w:val="28"/>
              </w:rPr>
              <w:t>огашения которых наступает в 20</w:t>
            </w:r>
            <w:r w:rsidR="00231E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–202</w:t>
            </w:r>
            <w:r w:rsidR="000679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годах;</w:t>
            </w:r>
          </w:p>
          <w:p w14:paraId="25FB0352" w14:textId="1E5858E6" w:rsidR="00BC347B" w:rsidRPr="00B32A58" w:rsidRDefault="00BC347B" w:rsidP="004446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подлежащая погашению  в 2022 году задолженность погашению не подлежит и погашается в 2025 году не позднее 1 декабря  </w:t>
            </w:r>
            <w:r w:rsidR="001651B2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14:paraId="29BB2EB7" w14:textId="5929CE8B" w:rsidR="00E400C3" w:rsidRPr="00B32A58" w:rsidRDefault="00E400C3" w:rsidP="004446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2) обеспечить погашение реструкту</w:t>
            </w:r>
            <w:r w:rsidR="00DC6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рированных бюджетных кредитов за </w:t>
            </w:r>
            <w:r w:rsidR="00416FC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31E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724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31E81">
              <w:rPr>
                <w:rFonts w:ascii="Times New Roman" w:eastAsia="Calibri" w:hAnsi="Times New Roman" w:cs="Times New Roman"/>
                <w:sz w:val="28"/>
                <w:szCs w:val="28"/>
              </w:rPr>
              <w:t>–202</w:t>
            </w:r>
            <w:r w:rsidR="002724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годах в размере 5 % суммы основного долга ежегодно;</w:t>
            </w:r>
          </w:p>
          <w:p w14:paraId="0CFBF8BA" w14:textId="77777777" w:rsidR="00E400C3" w:rsidRDefault="00450FD6" w:rsidP="004446C6">
            <w:pPr>
              <w:pStyle w:val="a6"/>
              <w:tabs>
                <w:tab w:val="left" w:pos="5954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0C3" w:rsidRPr="00B32A58">
              <w:rPr>
                <w:sz w:val="28"/>
                <w:szCs w:val="28"/>
              </w:rPr>
              <w:t xml:space="preserve">) обеспечить: </w:t>
            </w:r>
          </w:p>
          <w:p w14:paraId="3EF05881" w14:textId="7C7453F8" w:rsidR="00E400C3" w:rsidRPr="00B32A58" w:rsidRDefault="001651B2" w:rsidP="004446C6">
            <w:pPr>
              <w:tabs>
                <w:tab w:val="left" w:pos="2141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400C3"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) на 1 января</w:t>
            </w:r>
            <w:r w:rsidR="00C5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2724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65F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долю общего объё</w:t>
            </w:r>
            <w:r w:rsidR="00E400C3"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 </w:t>
            </w:r>
            <w:r w:rsidR="00E40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E400C3"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</w:t>
            </w:r>
            <w:r w:rsidR="00E400C3" w:rsidRPr="00B32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«Красночикойский район»</w:t>
            </w:r>
            <w:r w:rsidR="00E400C3">
              <w:rPr>
                <w:rFonts w:ascii="Times New Roman" w:hAnsi="Times New Roman" w:cs="Times New Roman"/>
                <w:sz w:val="28"/>
                <w:szCs w:val="28"/>
              </w:rPr>
              <w:t xml:space="preserve"> - 4512,0 тыс.</w:t>
            </w:r>
            <w:r w:rsidR="005B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0C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B799E"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  <w:r w:rsidR="00C566EA">
              <w:rPr>
                <w:rFonts w:ascii="Times New Roman" w:hAnsi="Times New Roman" w:cs="Times New Roman"/>
                <w:sz w:val="28"/>
                <w:szCs w:val="28"/>
              </w:rPr>
              <w:t>лное погашение до 1 декабря 202</w:t>
            </w:r>
            <w:r w:rsidR="00272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79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400C3"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1A9E9EE" w14:textId="7257F74E" w:rsidR="00C93213" w:rsidRDefault="00272434" w:rsidP="004446C6">
            <w:pPr>
              <w:tabs>
                <w:tab w:val="left" w:pos="214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42F1">
              <w:rPr>
                <w:rFonts w:ascii="Times New Roman" w:hAnsi="Times New Roman" w:cs="Times New Roman"/>
                <w:sz w:val="28"/>
                <w:szCs w:val="28"/>
              </w:rPr>
              <w:t>) на 1 января 2026</w:t>
            </w:r>
            <w:r w:rsidR="00C93213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долю общего объёма муниципального долга муниципального района «Красночикойский район»</w:t>
            </w:r>
            <w:r w:rsidR="00657786">
              <w:rPr>
                <w:rFonts w:ascii="Times New Roman" w:hAnsi="Times New Roman" w:cs="Times New Roman"/>
                <w:sz w:val="28"/>
                <w:szCs w:val="28"/>
              </w:rPr>
              <w:t xml:space="preserve"> - 0,0 тыс. рублей.</w:t>
            </w:r>
          </w:p>
          <w:p w14:paraId="2E803969" w14:textId="77777777" w:rsidR="00E400C3" w:rsidRPr="001C073A" w:rsidRDefault="00E400C3" w:rsidP="004446C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Анализ рисков для краевого бюджета, возникающих в процессе управления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муниципальным</w:t>
            </w:r>
            <w:r w:rsidRPr="00B32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долгом </w:t>
            </w:r>
            <w:r w:rsidRPr="001C073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14:paraId="082744D8" w14:textId="77777777" w:rsidR="00E400C3" w:rsidRPr="00B32A58" w:rsidRDefault="00E400C3" w:rsidP="004C015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Основными рисками в ходе реализации долговой политики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являются риск рефинансирования, процентный и операционный риски.</w:t>
            </w:r>
          </w:p>
          <w:p w14:paraId="6588C1D2" w14:textId="77777777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Риск рефинансирования – вероятность того, что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сможет провести рефинансирование накопленных долговых обязательств по приемлемым процентным ставкам (текущим либо более низким) или невозможность рефинансировать текущие обязательства вовсе. </w:t>
            </w:r>
          </w:p>
          <w:p w14:paraId="4A808DB3" w14:textId="77777777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Процентный риск - риск увеличения объема расходов на обслуживание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долга обязательств, так и имеющихся долговых обязательств, обслуживаемых по переменной ставке. Как следствие, краткосрочные долговые обязательства или обязательства с переменной ставкой должны рассматриваться как более рискованные, чем долгосрочные обязательства с фиксированной ставкой. </w:t>
            </w:r>
          </w:p>
          <w:p w14:paraId="40C8E1E5" w14:textId="77777777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Операционный риск −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 </w:t>
            </w:r>
          </w:p>
          <w:p w14:paraId="758EEE2C" w14:textId="77777777" w:rsidR="00E400C3" w:rsidRPr="00B32A58" w:rsidRDefault="00E400C3" w:rsidP="004C015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минимизации данных рисков необходимо осуществлять постоянный мониторинг, оценку уровня рисков и вырабатывать меры по их снижению, которыми являются контроль и планирование 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безопасном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      </w:r>
            <w:r w:rsidRPr="00B32A5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«Красночикойский район»</w:t>
            </w:r>
            <w:r w:rsidRPr="00B32A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5401FA" w14:textId="77777777" w:rsidR="00E400C3" w:rsidRPr="00121370" w:rsidRDefault="00E400C3" w:rsidP="004446C6">
            <w:pPr>
              <w:tabs>
                <w:tab w:val="left" w:pos="1134"/>
              </w:tabs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DC8E31" w14:textId="77777777" w:rsidR="00E400C3" w:rsidRDefault="00E400C3" w:rsidP="004446C6">
            <w:pPr>
              <w:pStyle w:val="30"/>
              <w:shd w:val="clear" w:color="auto" w:fill="auto"/>
              <w:spacing w:before="0" w:after="0"/>
              <w:ind w:right="20"/>
              <w:jc w:val="both"/>
              <w:rPr>
                <w:sz w:val="28"/>
                <w:szCs w:val="28"/>
              </w:rPr>
            </w:pPr>
          </w:p>
          <w:p w14:paraId="7447B461" w14:textId="77777777" w:rsidR="00E400C3" w:rsidRPr="005473DC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FF17C" w14:textId="77777777" w:rsidR="00E400C3" w:rsidRPr="00BF6775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012D1" w14:textId="77777777" w:rsidR="00E400C3" w:rsidRPr="00BF6775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9DA4" w14:textId="77777777" w:rsidR="00E400C3" w:rsidRPr="00763EE3" w:rsidRDefault="00E400C3" w:rsidP="004446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1B5" w:rsidRPr="008418A1" w14:paraId="6006A11B" w14:textId="77777777" w:rsidTr="004446C6">
        <w:trPr>
          <w:trHeight w:val="80"/>
        </w:trPr>
        <w:tc>
          <w:tcPr>
            <w:tcW w:w="9787" w:type="dxa"/>
          </w:tcPr>
          <w:p w14:paraId="07E46516" w14:textId="77777777" w:rsidR="00C271B5" w:rsidRPr="00763EE3" w:rsidRDefault="00C271B5" w:rsidP="004446C6">
            <w:pPr>
              <w:ind w:right="10240" w:hanging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2CDC6F8" w14:textId="77777777" w:rsidR="00E400C3" w:rsidRDefault="00E400C3" w:rsidP="00E400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70723" w14:textId="77777777" w:rsidR="008025A2" w:rsidRDefault="008025A2" w:rsidP="00E400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B9AAE6" w14:textId="77777777" w:rsidR="008025A2" w:rsidRPr="008418A1" w:rsidRDefault="008025A2" w:rsidP="00E400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25A2" w:rsidRPr="008418A1" w:rsidSect="004446C6">
      <w:headerReference w:type="default" r:id="rId7"/>
      <w:pgSz w:w="11906" w:h="16838"/>
      <w:pgMar w:top="851" w:right="567" w:bottom="1134" w:left="1985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154FE" w14:textId="77777777" w:rsidR="005B2B38" w:rsidRDefault="005B2B38" w:rsidP="00A64647">
      <w:pPr>
        <w:spacing w:after="0" w:line="240" w:lineRule="auto"/>
      </w:pPr>
      <w:r>
        <w:separator/>
      </w:r>
    </w:p>
  </w:endnote>
  <w:endnote w:type="continuationSeparator" w:id="0">
    <w:p w14:paraId="468B7113" w14:textId="77777777" w:rsidR="005B2B38" w:rsidRDefault="005B2B38" w:rsidP="00A6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C35C" w14:textId="77777777" w:rsidR="005B2B38" w:rsidRDefault="005B2B38" w:rsidP="00A64647">
      <w:pPr>
        <w:spacing w:after="0" w:line="240" w:lineRule="auto"/>
      </w:pPr>
      <w:r>
        <w:separator/>
      </w:r>
    </w:p>
  </w:footnote>
  <w:footnote w:type="continuationSeparator" w:id="0">
    <w:p w14:paraId="6F2E9ADE" w14:textId="77777777" w:rsidR="005B2B38" w:rsidRDefault="005B2B38" w:rsidP="00A6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652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3E9EF9" w14:textId="035CDD6D" w:rsidR="00231E81" w:rsidRPr="00D77FB7" w:rsidRDefault="00231E8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F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F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F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1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7F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53E"/>
    <w:multiLevelType w:val="hybridMultilevel"/>
    <w:tmpl w:val="3822D750"/>
    <w:lvl w:ilvl="0" w:tplc="C1C64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27149A"/>
    <w:multiLevelType w:val="hybridMultilevel"/>
    <w:tmpl w:val="E88AB056"/>
    <w:lvl w:ilvl="0" w:tplc="8A1CFC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BA5922"/>
    <w:multiLevelType w:val="hybridMultilevel"/>
    <w:tmpl w:val="E42E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34D00"/>
    <w:multiLevelType w:val="hybridMultilevel"/>
    <w:tmpl w:val="5A9EB5FE"/>
    <w:lvl w:ilvl="0" w:tplc="78B070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C3"/>
    <w:rsid w:val="000679B3"/>
    <w:rsid w:val="00095498"/>
    <w:rsid w:val="000F2E8F"/>
    <w:rsid w:val="00144134"/>
    <w:rsid w:val="001651B2"/>
    <w:rsid w:val="00183BFD"/>
    <w:rsid w:val="001B75BE"/>
    <w:rsid w:val="001E7066"/>
    <w:rsid w:val="00231E81"/>
    <w:rsid w:val="00272434"/>
    <w:rsid w:val="00320DF2"/>
    <w:rsid w:val="003447EB"/>
    <w:rsid w:val="003706B3"/>
    <w:rsid w:val="003B28E0"/>
    <w:rsid w:val="003E1DE1"/>
    <w:rsid w:val="00416FCB"/>
    <w:rsid w:val="004446C6"/>
    <w:rsid w:val="00450FD6"/>
    <w:rsid w:val="004C0152"/>
    <w:rsid w:val="004C3DC8"/>
    <w:rsid w:val="004C53FE"/>
    <w:rsid w:val="005442F1"/>
    <w:rsid w:val="00555A7F"/>
    <w:rsid w:val="005626AF"/>
    <w:rsid w:val="005A5855"/>
    <w:rsid w:val="005B2B38"/>
    <w:rsid w:val="005B799E"/>
    <w:rsid w:val="00617B87"/>
    <w:rsid w:val="00636EE8"/>
    <w:rsid w:val="00657786"/>
    <w:rsid w:val="00736A79"/>
    <w:rsid w:val="00765F69"/>
    <w:rsid w:val="008025A2"/>
    <w:rsid w:val="008C0201"/>
    <w:rsid w:val="00911ABF"/>
    <w:rsid w:val="00917E6A"/>
    <w:rsid w:val="00923D71"/>
    <w:rsid w:val="00951F0E"/>
    <w:rsid w:val="009D19CB"/>
    <w:rsid w:val="009D5E2D"/>
    <w:rsid w:val="009D66C0"/>
    <w:rsid w:val="00A1069D"/>
    <w:rsid w:val="00A64647"/>
    <w:rsid w:val="00A64E5C"/>
    <w:rsid w:val="00A659E2"/>
    <w:rsid w:val="00B30ED2"/>
    <w:rsid w:val="00B3707B"/>
    <w:rsid w:val="00B37BDB"/>
    <w:rsid w:val="00BC347B"/>
    <w:rsid w:val="00C271B5"/>
    <w:rsid w:val="00C566EA"/>
    <w:rsid w:val="00C74A2F"/>
    <w:rsid w:val="00C93213"/>
    <w:rsid w:val="00CA28C3"/>
    <w:rsid w:val="00D433BE"/>
    <w:rsid w:val="00DC6AAE"/>
    <w:rsid w:val="00DC6B23"/>
    <w:rsid w:val="00DF0277"/>
    <w:rsid w:val="00E33863"/>
    <w:rsid w:val="00E400C3"/>
    <w:rsid w:val="00E77637"/>
    <w:rsid w:val="00EA5984"/>
    <w:rsid w:val="00EC655B"/>
    <w:rsid w:val="00ED19D6"/>
    <w:rsid w:val="00F51445"/>
    <w:rsid w:val="00F60C0C"/>
    <w:rsid w:val="00F612E9"/>
    <w:rsid w:val="00F67839"/>
    <w:rsid w:val="00FD43E5"/>
    <w:rsid w:val="00FE190D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E025"/>
  <w15:docId w15:val="{CB66468A-20CC-4790-B5A6-B667C7FB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C3"/>
    <w:pPr>
      <w:spacing w:after="160" w:line="259" w:lineRule="auto"/>
    </w:pPr>
  </w:style>
  <w:style w:type="paragraph" w:styleId="9">
    <w:name w:val="heading 9"/>
    <w:basedOn w:val="a"/>
    <w:next w:val="a"/>
    <w:link w:val="90"/>
    <w:semiHidden/>
    <w:unhideWhenUsed/>
    <w:qFormat/>
    <w:rsid w:val="008025A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0C3"/>
  </w:style>
  <w:style w:type="paragraph" w:styleId="a5">
    <w:name w:val="No Spacing"/>
    <w:uiPriority w:val="1"/>
    <w:qFormat/>
    <w:rsid w:val="00E400C3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E400C3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0C3"/>
    <w:pPr>
      <w:widowControl w:val="0"/>
      <w:shd w:val="clear" w:color="auto" w:fill="FFFFFF"/>
      <w:spacing w:before="1800" w:after="180" w:line="322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ConsPlusCell">
    <w:name w:val="ConsPlusCell"/>
    <w:uiPriority w:val="99"/>
    <w:rsid w:val="00E40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400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400C3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25A2"/>
    <w:rPr>
      <w:rFonts w:ascii="Cambria" w:eastAsia="Times New Roman" w:hAnsi="Cambria" w:cs="Times New Roman"/>
    </w:rPr>
  </w:style>
  <w:style w:type="paragraph" w:customStyle="1" w:styleId="ConsPlusNormal">
    <w:name w:val="ConsPlusNormal"/>
    <w:rsid w:val="0080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5A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347B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90D"/>
  </w:style>
  <w:style w:type="paragraph" w:styleId="ad">
    <w:name w:val="Title"/>
    <w:basedOn w:val="a"/>
    <w:next w:val="a"/>
    <w:link w:val="ae"/>
    <w:uiPriority w:val="10"/>
    <w:qFormat/>
    <w:rsid w:val="00FE1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E1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ПК</cp:lastModifiedBy>
  <cp:revision>5</cp:revision>
  <cp:lastPrinted>2023-10-27T06:03:00Z</cp:lastPrinted>
  <dcterms:created xsi:type="dcterms:W3CDTF">2024-10-25T04:59:00Z</dcterms:created>
  <dcterms:modified xsi:type="dcterms:W3CDTF">2024-10-31T06:56:00Z</dcterms:modified>
</cp:coreProperties>
</file>