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F7" w:rsidRPr="00CF0A5E" w:rsidRDefault="00CC14F7" w:rsidP="003A0A78">
      <w:pPr>
        <w:spacing w:after="0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Муниципальный район «Красночикойский район»</w:t>
      </w:r>
    </w:p>
    <w:p w:rsidR="00CC14F7" w:rsidRPr="00CF0A5E" w:rsidRDefault="00CC14F7" w:rsidP="003A0A78">
      <w:pPr>
        <w:spacing w:after="0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АДМИНИСТРАЦИЯ МУНИЦИПАЛЬНОГО РАЙОНА</w:t>
      </w:r>
    </w:p>
    <w:p w:rsidR="00CC14F7" w:rsidRPr="00CF0A5E" w:rsidRDefault="00CC14F7" w:rsidP="003A0A78">
      <w:pPr>
        <w:spacing w:after="0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«КРАСНОЧИКОЙСКИЙ РАЙОН»</w:t>
      </w:r>
    </w:p>
    <w:p w:rsidR="00CC14F7" w:rsidRPr="00CF0A5E" w:rsidRDefault="00CC14F7" w:rsidP="003A0A7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C14F7" w:rsidRPr="00CF0A5E" w:rsidRDefault="00CC14F7" w:rsidP="003A0A78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CC14F7" w:rsidRPr="00CF0A5E" w:rsidRDefault="00CC14F7" w:rsidP="003A0A78">
      <w:pPr>
        <w:spacing w:after="0" w:line="240" w:lineRule="auto"/>
        <w:jc w:val="center"/>
        <w:rPr>
          <w:rFonts w:ascii="Times New Roman" w:hAnsi="Times New Roman"/>
          <w:b/>
          <w:sz w:val="31"/>
          <w:szCs w:val="28"/>
        </w:rPr>
      </w:pPr>
      <w:r w:rsidRPr="00CF0A5E">
        <w:rPr>
          <w:rFonts w:ascii="Times New Roman" w:hAnsi="Times New Roman"/>
          <w:b/>
          <w:sz w:val="31"/>
          <w:szCs w:val="28"/>
        </w:rPr>
        <w:t>ПОСТАНОВЛЕНИЕ</w:t>
      </w:r>
    </w:p>
    <w:p w:rsidR="00CC14F7" w:rsidRPr="00CF0A5E" w:rsidRDefault="00CC14F7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20</w:t>
      </w:r>
      <w:r w:rsidR="00153678" w:rsidRPr="00CF0A5E">
        <w:rPr>
          <w:rFonts w:ascii="Times New Roman" w:hAnsi="Times New Roman"/>
          <w:sz w:val="27"/>
          <w:szCs w:val="28"/>
        </w:rPr>
        <w:t>24</w:t>
      </w:r>
      <w:r w:rsidRPr="00CF0A5E">
        <w:rPr>
          <w:rFonts w:ascii="Times New Roman" w:hAnsi="Times New Roman"/>
          <w:sz w:val="27"/>
          <w:szCs w:val="28"/>
        </w:rPr>
        <w:t xml:space="preserve">                                                                       № </w:t>
      </w:r>
      <w:r w:rsidR="002846A9" w:rsidRPr="00CF0A5E">
        <w:rPr>
          <w:rFonts w:ascii="Times New Roman" w:hAnsi="Times New Roman"/>
          <w:sz w:val="27"/>
          <w:szCs w:val="28"/>
        </w:rPr>
        <w:t>_</w:t>
      </w:r>
      <w:r w:rsidR="000B3D6E" w:rsidRPr="00CF0A5E">
        <w:rPr>
          <w:rFonts w:ascii="Times New Roman" w:hAnsi="Times New Roman"/>
          <w:sz w:val="27"/>
          <w:szCs w:val="28"/>
        </w:rPr>
        <w:t>_</w:t>
      </w:r>
      <w:r w:rsidR="002846A9" w:rsidRPr="00CF0A5E">
        <w:rPr>
          <w:rFonts w:ascii="Times New Roman" w:hAnsi="Times New Roman"/>
          <w:sz w:val="27"/>
          <w:szCs w:val="28"/>
        </w:rPr>
        <w:t>__</w:t>
      </w:r>
    </w:p>
    <w:p w:rsidR="00CC14F7" w:rsidRPr="00CF0A5E" w:rsidRDefault="00CC14F7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с. Красный Чикой</w:t>
      </w:r>
    </w:p>
    <w:p w:rsidR="00CC14F7" w:rsidRPr="00CF0A5E" w:rsidRDefault="00CC14F7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</w:p>
    <w:p w:rsidR="00936815" w:rsidRPr="00CF0A5E" w:rsidRDefault="00936815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</w:p>
    <w:p w:rsidR="00F35789" w:rsidRPr="00CF0A5E" w:rsidRDefault="00CC14F7" w:rsidP="003A0A78">
      <w:pPr>
        <w:spacing w:after="0"/>
        <w:jc w:val="center"/>
        <w:rPr>
          <w:rFonts w:ascii="Times New Roman" w:hAnsi="Times New Roman"/>
          <w:b/>
          <w:bCs/>
          <w:sz w:val="27"/>
          <w:szCs w:val="28"/>
        </w:rPr>
      </w:pPr>
      <w:r w:rsidRPr="00CF0A5E">
        <w:rPr>
          <w:rFonts w:ascii="Times New Roman" w:hAnsi="Times New Roman"/>
          <w:b/>
          <w:sz w:val="27"/>
          <w:szCs w:val="28"/>
        </w:rPr>
        <w:t xml:space="preserve">О проведении </w:t>
      </w:r>
      <w:r w:rsidR="00B44142" w:rsidRPr="00CF0A5E">
        <w:rPr>
          <w:rFonts w:ascii="Times New Roman" w:hAnsi="Times New Roman"/>
          <w:b/>
          <w:sz w:val="27"/>
          <w:szCs w:val="28"/>
        </w:rPr>
        <w:t>заочного</w:t>
      </w:r>
      <w:r w:rsidRPr="00CF0A5E">
        <w:rPr>
          <w:rFonts w:ascii="Times New Roman" w:hAnsi="Times New Roman"/>
          <w:b/>
          <w:sz w:val="27"/>
          <w:szCs w:val="28"/>
        </w:rPr>
        <w:t xml:space="preserve"> муниципально</w:t>
      </w:r>
      <w:r w:rsidR="00B44142" w:rsidRPr="00CF0A5E">
        <w:rPr>
          <w:rFonts w:ascii="Times New Roman" w:hAnsi="Times New Roman"/>
          <w:b/>
          <w:sz w:val="27"/>
          <w:szCs w:val="28"/>
        </w:rPr>
        <w:t>го этапа</w:t>
      </w:r>
      <w:r w:rsidR="00F450F7" w:rsidRPr="00CF0A5E">
        <w:rPr>
          <w:rFonts w:ascii="Times New Roman" w:hAnsi="Times New Roman"/>
          <w:b/>
          <w:sz w:val="27"/>
          <w:szCs w:val="28"/>
        </w:rPr>
        <w:t xml:space="preserve"> региональной </w:t>
      </w:r>
      <w:r w:rsidR="00F35789" w:rsidRPr="00CF0A5E">
        <w:rPr>
          <w:rFonts w:ascii="Times New Roman" w:hAnsi="Times New Roman"/>
          <w:b/>
          <w:sz w:val="27"/>
          <w:szCs w:val="28"/>
        </w:rPr>
        <w:t>научно</w:t>
      </w:r>
      <w:r w:rsidR="00F450F7" w:rsidRPr="00CF0A5E">
        <w:rPr>
          <w:rFonts w:ascii="Times New Roman" w:hAnsi="Times New Roman"/>
          <w:b/>
          <w:sz w:val="27"/>
          <w:szCs w:val="28"/>
        </w:rPr>
        <w:t>-практической конференции для</w:t>
      </w:r>
      <w:r w:rsidR="00F35789" w:rsidRPr="00CF0A5E">
        <w:rPr>
          <w:rFonts w:ascii="Times New Roman" w:hAnsi="Times New Roman"/>
          <w:b/>
          <w:sz w:val="27"/>
          <w:szCs w:val="28"/>
        </w:rPr>
        <w:t xml:space="preserve"> школьников «Шаг в будущее»</w:t>
      </w:r>
      <w:r w:rsidR="00153678" w:rsidRPr="00CF0A5E">
        <w:rPr>
          <w:rFonts w:ascii="Times New Roman" w:hAnsi="Times New Roman"/>
          <w:sz w:val="27"/>
          <w:szCs w:val="28"/>
        </w:rPr>
        <w:t xml:space="preserve"> </w:t>
      </w:r>
      <w:r w:rsidR="00153678" w:rsidRPr="00CF0A5E">
        <w:rPr>
          <w:rFonts w:ascii="Times New Roman" w:hAnsi="Times New Roman"/>
          <w:b/>
          <w:sz w:val="27"/>
          <w:szCs w:val="28"/>
        </w:rPr>
        <w:t>молодых научно­ технологических лидеров «Будущее России»</w:t>
      </w:r>
    </w:p>
    <w:p w:rsidR="00DD4657" w:rsidRPr="00CF0A5E" w:rsidRDefault="00DD4657" w:rsidP="003A0A78">
      <w:pPr>
        <w:spacing w:after="0"/>
        <w:jc w:val="center"/>
        <w:rPr>
          <w:rStyle w:val="a6"/>
          <w:rFonts w:ascii="Times New Roman" w:hAnsi="Times New Roman"/>
          <w:b w:val="0"/>
          <w:sz w:val="27"/>
          <w:szCs w:val="28"/>
        </w:rPr>
      </w:pPr>
    </w:p>
    <w:p w:rsidR="00C061AD" w:rsidRPr="00CF0A5E" w:rsidRDefault="00870E39" w:rsidP="003A0A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На основании </w:t>
      </w:r>
      <w:r w:rsidR="002D5C63" w:rsidRPr="00CF0A5E">
        <w:rPr>
          <w:rFonts w:ascii="Times New Roman" w:hAnsi="Times New Roman"/>
          <w:sz w:val="27"/>
          <w:szCs w:val="28"/>
        </w:rPr>
        <w:t xml:space="preserve">положения </w:t>
      </w:r>
      <w:r w:rsidR="00EF7387" w:rsidRPr="00CF0A5E">
        <w:rPr>
          <w:rFonts w:ascii="Times New Roman" w:hAnsi="Times New Roman"/>
          <w:sz w:val="27"/>
          <w:szCs w:val="28"/>
        </w:rPr>
        <w:t xml:space="preserve">о </w:t>
      </w:r>
      <w:r w:rsidR="00CB0A0B" w:rsidRPr="00CF0A5E">
        <w:rPr>
          <w:rFonts w:ascii="Times New Roman" w:hAnsi="Times New Roman"/>
          <w:sz w:val="27"/>
          <w:szCs w:val="28"/>
        </w:rPr>
        <w:t xml:space="preserve">научно-практической конференции для </w:t>
      </w:r>
      <w:r w:rsidR="00EF7387" w:rsidRPr="00CF0A5E">
        <w:rPr>
          <w:rFonts w:ascii="Times New Roman" w:hAnsi="Times New Roman"/>
          <w:sz w:val="27"/>
          <w:szCs w:val="28"/>
        </w:rPr>
        <w:t>школьников «Шаг в будущее»</w:t>
      </w:r>
      <w:r w:rsidR="00AD1156" w:rsidRPr="00CF0A5E">
        <w:rPr>
          <w:rFonts w:ascii="Times New Roman" w:hAnsi="Times New Roman"/>
          <w:sz w:val="27"/>
          <w:szCs w:val="28"/>
        </w:rPr>
        <w:t xml:space="preserve"> </w:t>
      </w:r>
      <w:r w:rsidR="00153678" w:rsidRPr="00CF0A5E">
        <w:rPr>
          <w:rFonts w:ascii="Times New Roman" w:hAnsi="Times New Roman"/>
          <w:sz w:val="27"/>
          <w:szCs w:val="28"/>
        </w:rPr>
        <w:t>-</w:t>
      </w:r>
      <w:r w:rsidR="00AD1156" w:rsidRPr="00CF0A5E">
        <w:rPr>
          <w:rFonts w:ascii="Times New Roman" w:hAnsi="Times New Roman"/>
          <w:sz w:val="27"/>
          <w:szCs w:val="28"/>
        </w:rPr>
        <w:t xml:space="preserve"> </w:t>
      </w:r>
      <w:r w:rsidR="00153678" w:rsidRPr="00CF0A5E">
        <w:rPr>
          <w:rFonts w:ascii="Times New Roman" w:hAnsi="Times New Roman"/>
          <w:sz w:val="27"/>
          <w:szCs w:val="28"/>
        </w:rPr>
        <w:t>регионального этапа Национального соревнования молодых научно-технологических лидеров «Будущее России»</w:t>
      </w:r>
      <w:r w:rsidR="00EF7387" w:rsidRPr="00CF0A5E">
        <w:rPr>
          <w:rFonts w:ascii="Times New Roman" w:hAnsi="Times New Roman"/>
          <w:sz w:val="27"/>
          <w:szCs w:val="28"/>
        </w:rPr>
        <w:t>,</w:t>
      </w:r>
      <w:r w:rsidR="00CC14F7" w:rsidRPr="00CF0A5E">
        <w:rPr>
          <w:rFonts w:ascii="Times New Roman" w:hAnsi="Times New Roman"/>
          <w:sz w:val="27"/>
          <w:szCs w:val="28"/>
        </w:rPr>
        <w:t xml:space="preserve"> в соответствии </w:t>
      </w:r>
      <w:r w:rsidR="002D5C63" w:rsidRPr="00CF0A5E">
        <w:rPr>
          <w:rFonts w:ascii="Times New Roman" w:hAnsi="Times New Roman"/>
          <w:sz w:val="27"/>
          <w:szCs w:val="28"/>
        </w:rPr>
        <w:t xml:space="preserve">со </w:t>
      </w:r>
      <w:r w:rsidRPr="00CF0A5E">
        <w:rPr>
          <w:rFonts w:ascii="Times New Roman" w:hAnsi="Times New Roman"/>
          <w:sz w:val="27"/>
          <w:szCs w:val="28"/>
        </w:rPr>
        <w:t>статьёй</w:t>
      </w:r>
      <w:r w:rsidR="004B5C23" w:rsidRPr="00CF0A5E">
        <w:rPr>
          <w:rFonts w:ascii="Times New Roman" w:hAnsi="Times New Roman"/>
          <w:sz w:val="27"/>
          <w:szCs w:val="28"/>
        </w:rPr>
        <w:t xml:space="preserve"> </w:t>
      </w:r>
      <w:r w:rsidR="00D76DFB" w:rsidRPr="00CF0A5E">
        <w:rPr>
          <w:rFonts w:ascii="Times New Roman" w:hAnsi="Times New Roman"/>
          <w:sz w:val="27"/>
          <w:szCs w:val="28"/>
        </w:rPr>
        <w:t>25</w:t>
      </w:r>
      <w:r w:rsidR="00CC14F7" w:rsidRPr="00CF0A5E">
        <w:rPr>
          <w:rFonts w:ascii="Times New Roman" w:hAnsi="Times New Roman"/>
          <w:sz w:val="27"/>
          <w:szCs w:val="28"/>
        </w:rPr>
        <w:t xml:space="preserve"> Устава муниципального района «Красночикойский район» администрация муниципального района</w:t>
      </w:r>
      <w:r w:rsidR="00C061AD" w:rsidRPr="00CF0A5E">
        <w:rPr>
          <w:rFonts w:ascii="Times New Roman" w:hAnsi="Times New Roman"/>
          <w:sz w:val="27"/>
          <w:szCs w:val="28"/>
        </w:rPr>
        <w:t xml:space="preserve"> «Красночикойский район»</w:t>
      </w:r>
      <w:r w:rsidR="00CC14F7" w:rsidRPr="00CF0A5E">
        <w:rPr>
          <w:rFonts w:ascii="Times New Roman" w:hAnsi="Times New Roman"/>
          <w:sz w:val="27"/>
          <w:szCs w:val="28"/>
        </w:rPr>
        <w:t xml:space="preserve"> постановляет:</w:t>
      </w:r>
    </w:p>
    <w:p w:rsidR="00C061AD" w:rsidRPr="00CF0A5E" w:rsidRDefault="00C061AD" w:rsidP="003A0A7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8"/>
        </w:rPr>
      </w:pPr>
    </w:p>
    <w:p w:rsidR="00764F12" w:rsidRPr="00CF0A5E" w:rsidRDefault="00CC14F7" w:rsidP="003A0A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Провести </w:t>
      </w:r>
      <w:r w:rsidR="00B44142" w:rsidRPr="00CF0A5E">
        <w:rPr>
          <w:rFonts w:ascii="Times New Roman" w:hAnsi="Times New Roman"/>
          <w:sz w:val="27"/>
          <w:szCs w:val="28"/>
        </w:rPr>
        <w:t>заочный</w:t>
      </w:r>
      <w:r w:rsidR="004B5C23" w:rsidRPr="00CF0A5E">
        <w:rPr>
          <w:rFonts w:ascii="Times New Roman" w:hAnsi="Times New Roman"/>
          <w:sz w:val="27"/>
          <w:szCs w:val="28"/>
        </w:rPr>
        <w:t xml:space="preserve"> </w:t>
      </w:r>
      <w:r w:rsidRPr="00CF0A5E">
        <w:rPr>
          <w:rFonts w:ascii="Times New Roman" w:hAnsi="Times New Roman"/>
          <w:sz w:val="27"/>
          <w:szCs w:val="28"/>
        </w:rPr>
        <w:t>муниципальн</w:t>
      </w:r>
      <w:r w:rsidR="00B44142" w:rsidRPr="00CF0A5E">
        <w:rPr>
          <w:rFonts w:ascii="Times New Roman" w:hAnsi="Times New Roman"/>
          <w:sz w:val="27"/>
          <w:szCs w:val="28"/>
        </w:rPr>
        <w:t>ый</w:t>
      </w:r>
      <w:r w:rsidR="004B5C23" w:rsidRPr="00CF0A5E">
        <w:rPr>
          <w:rFonts w:ascii="Times New Roman" w:hAnsi="Times New Roman"/>
          <w:sz w:val="27"/>
          <w:szCs w:val="28"/>
        </w:rPr>
        <w:t xml:space="preserve"> </w:t>
      </w:r>
      <w:r w:rsidR="00B44142" w:rsidRPr="00CF0A5E">
        <w:rPr>
          <w:rFonts w:ascii="Times New Roman" w:hAnsi="Times New Roman"/>
          <w:sz w:val="27"/>
          <w:szCs w:val="28"/>
        </w:rPr>
        <w:t xml:space="preserve">этап </w:t>
      </w:r>
      <w:r w:rsidR="00CB0A0B" w:rsidRPr="00CF0A5E">
        <w:rPr>
          <w:rFonts w:ascii="Times New Roman" w:hAnsi="Times New Roman"/>
          <w:sz w:val="27"/>
          <w:szCs w:val="28"/>
        </w:rPr>
        <w:t xml:space="preserve">региональной научно-практической конференции для </w:t>
      </w:r>
      <w:r w:rsidR="00EF7387" w:rsidRPr="00CF0A5E">
        <w:rPr>
          <w:rFonts w:ascii="Times New Roman" w:hAnsi="Times New Roman"/>
          <w:sz w:val="27"/>
          <w:szCs w:val="28"/>
        </w:rPr>
        <w:t>школьников «Шаг в будущее</w:t>
      </w:r>
      <w:r w:rsidR="007025CA" w:rsidRPr="00CF0A5E">
        <w:rPr>
          <w:rFonts w:ascii="Times New Roman" w:hAnsi="Times New Roman"/>
          <w:sz w:val="27"/>
          <w:szCs w:val="28"/>
        </w:rPr>
        <w:t>»</w:t>
      </w:r>
    </w:p>
    <w:p w:rsidR="00764F12" w:rsidRPr="00CF0A5E" w:rsidRDefault="00780A4B" w:rsidP="003A0A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Утвердить положение </w:t>
      </w:r>
      <w:r w:rsidR="002D5C63" w:rsidRPr="00CF0A5E">
        <w:rPr>
          <w:rFonts w:ascii="Times New Roman" w:hAnsi="Times New Roman"/>
          <w:sz w:val="27"/>
          <w:szCs w:val="28"/>
        </w:rPr>
        <w:t xml:space="preserve">о </w:t>
      </w:r>
      <w:r w:rsidR="004A1CCF" w:rsidRPr="00CF0A5E">
        <w:rPr>
          <w:rFonts w:ascii="Times New Roman" w:hAnsi="Times New Roman"/>
          <w:sz w:val="27"/>
          <w:szCs w:val="28"/>
        </w:rPr>
        <w:t>заочном муниципальном этапе</w:t>
      </w:r>
      <w:r w:rsidR="007025CA" w:rsidRPr="00CF0A5E">
        <w:rPr>
          <w:rFonts w:ascii="Times New Roman" w:hAnsi="Times New Roman"/>
          <w:sz w:val="27"/>
          <w:szCs w:val="28"/>
        </w:rPr>
        <w:t xml:space="preserve"> </w:t>
      </w:r>
      <w:r w:rsidR="00CB0A0B" w:rsidRPr="00CF0A5E">
        <w:rPr>
          <w:rFonts w:ascii="Times New Roman" w:hAnsi="Times New Roman"/>
          <w:sz w:val="27"/>
          <w:szCs w:val="28"/>
        </w:rPr>
        <w:t xml:space="preserve">региональной научно-практической конференции для </w:t>
      </w:r>
      <w:r w:rsidR="00EF7387" w:rsidRPr="00CF0A5E">
        <w:rPr>
          <w:rFonts w:ascii="Times New Roman" w:hAnsi="Times New Roman"/>
          <w:sz w:val="27"/>
          <w:szCs w:val="28"/>
        </w:rPr>
        <w:t>школьников «Шаг в будущее» (Приложение</w:t>
      </w:r>
      <w:r w:rsidR="00345410" w:rsidRPr="00CF0A5E">
        <w:rPr>
          <w:rFonts w:ascii="Times New Roman" w:hAnsi="Times New Roman"/>
          <w:sz w:val="27"/>
          <w:szCs w:val="28"/>
        </w:rPr>
        <w:t xml:space="preserve"> 1).</w:t>
      </w:r>
    </w:p>
    <w:p w:rsidR="00764F12" w:rsidRPr="00CF0A5E" w:rsidRDefault="00CC14F7" w:rsidP="003A0A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Утвердить состав экспе</w:t>
      </w:r>
      <w:r w:rsidR="00675E85" w:rsidRPr="00CF0A5E">
        <w:rPr>
          <w:rFonts w:ascii="Times New Roman" w:hAnsi="Times New Roman"/>
          <w:sz w:val="27"/>
          <w:szCs w:val="28"/>
        </w:rPr>
        <w:t>ртной комиссии</w:t>
      </w:r>
      <w:r w:rsidR="00D94645" w:rsidRPr="00CF0A5E">
        <w:rPr>
          <w:rFonts w:ascii="Times New Roman" w:hAnsi="Times New Roman"/>
          <w:sz w:val="27"/>
          <w:szCs w:val="28"/>
        </w:rPr>
        <w:t xml:space="preserve"> (</w:t>
      </w:r>
      <w:r w:rsidR="00780A4B" w:rsidRPr="00CF0A5E">
        <w:rPr>
          <w:rFonts w:ascii="Times New Roman" w:hAnsi="Times New Roman"/>
          <w:sz w:val="27"/>
          <w:szCs w:val="28"/>
        </w:rPr>
        <w:t>Приложение 2</w:t>
      </w:r>
      <w:r w:rsidR="00345410" w:rsidRPr="00CF0A5E">
        <w:rPr>
          <w:rFonts w:ascii="Times New Roman" w:hAnsi="Times New Roman"/>
          <w:sz w:val="27"/>
          <w:szCs w:val="28"/>
        </w:rPr>
        <w:t>).</w:t>
      </w:r>
    </w:p>
    <w:p w:rsidR="00764F12" w:rsidRPr="00CF0A5E" w:rsidRDefault="00F450F9" w:rsidP="003A0A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Победителям заочного муниципального этапа </w:t>
      </w:r>
      <w:r w:rsidR="00CB0A0B" w:rsidRPr="00CF0A5E">
        <w:rPr>
          <w:rFonts w:ascii="Times New Roman" w:hAnsi="Times New Roman"/>
          <w:sz w:val="27"/>
          <w:szCs w:val="28"/>
        </w:rPr>
        <w:t xml:space="preserve">региональной научно-практической конференции для </w:t>
      </w:r>
      <w:r w:rsidR="00EF7387" w:rsidRPr="00CF0A5E">
        <w:rPr>
          <w:rFonts w:ascii="Times New Roman" w:hAnsi="Times New Roman"/>
          <w:sz w:val="27"/>
          <w:szCs w:val="28"/>
        </w:rPr>
        <w:t>школьников «Шаг в будущее»</w:t>
      </w:r>
      <w:r w:rsidR="00862D72" w:rsidRPr="00CF0A5E">
        <w:rPr>
          <w:rFonts w:ascii="Times New Roman" w:hAnsi="Times New Roman"/>
          <w:sz w:val="27"/>
          <w:szCs w:val="28"/>
        </w:rPr>
        <w:t xml:space="preserve"> </w:t>
      </w:r>
      <w:r w:rsidRPr="00CF0A5E">
        <w:rPr>
          <w:rFonts w:ascii="Times New Roman" w:hAnsi="Times New Roman"/>
          <w:sz w:val="27"/>
          <w:szCs w:val="28"/>
        </w:rPr>
        <w:t xml:space="preserve">рекомендовать принять участие в заочном краевом этапе. </w:t>
      </w:r>
    </w:p>
    <w:p w:rsidR="00CC14F7" w:rsidRPr="00CF0A5E" w:rsidRDefault="00CC14F7" w:rsidP="003A0A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Контроль за исполнением настоящего постановления возложить на </w:t>
      </w:r>
      <w:r w:rsidR="000B3D6E" w:rsidRPr="00CF0A5E">
        <w:rPr>
          <w:rFonts w:ascii="Times New Roman" w:hAnsi="Times New Roman"/>
          <w:sz w:val="27"/>
          <w:szCs w:val="28"/>
        </w:rPr>
        <w:t>начальника управления</w:t>
      </w:r>
      <w:r w:rsidRPr="00CF0A5E">
        <w:rPr>
          <w:rFonts w:ascii="Times New Roman" w:hAnsi="Times New Roman"/>
          <w:sz w:val="27"/>
          <w:szCs w:val="28"/>
        </w:rPr>
        <w:t xml:space="preserve"> образования администрации муниципального района «Красночикойский район» </w:t>
      </w:r>
      <w:r w:rsidR="007F3DC3" w:rsidRPr="00CF0A5E">
        <w:rPr>
          <w:rFonts w:ascii="Times New Roman" w:hAnsi="Times New Roman"/>
          <w:sz w:val="27"/>
          <w:szCs w:val="28"/>
        </w:rPr>
        <w:t>Н.В. Трофимову</w:t>
      </w:r>
      <w:r w:rsidR="00924825" w:rsidRPr="00CF0A5E">
        <w:rPr>
          <w:rFonts w:ascii="Times New Roman" w:hAnsi="Times New Roman"/>
          <w:sz w:val="27"/>
          <w:szCs w:val="28"/>
        </w:rPr>
        <w:t xml:space="preserve">. </w:t>
      </w:r>
    </w:p>
    <w:p w:rsidR="00CC14F7" w:rsidRPr="00CF0A5E" w:rsidRDefault="00CC14F7" w:rsidP="003A0A78">
      <w:pPr>
        <w:spacing w:after="0"/>
        <w:ind w:firstLine="709"/>
        <w:jc w:val="both"/>
        <w:rPr>
          <w:rFonts w:ascii="Times New Roman" w:hAnsi="Times New Roman"/>
          <w:sz w:val="27"/>
          <w:szCs w:val="28"/>
        </w:rPr>
      </w:pPr>
    </w:p>
    <w:p w:rsidR="00797871" w:rsidRPr="00CF0A5E" w:rsidRDefault="00797871" w:rsidP="003A0A78">
      <w:pPr>
        <w:spacing w:after="0"/>
        <w:ind w:left="-284" w:firstLine="709"/>
        <w:jc w:val="both"/>
        <w:rPr>
          <w:rFonts w:ascii="Times New Roman" w:hAnsi="Times New Roman"/>
          <w:sz w:val="27"/>
          <w:szCs w:val="28"/>
        </w:rPr>
      </w:pPr>
    </w:p>
    <w:p w:rsidR="00045826" w:rsidRPr="00CF0A5E" w:rsidRDefault="00167394" w:rsidP="003A0A78">
      <w:pPr>
        <w:spacing w:after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И.о. г</w:t>
      </w:r>
      <w:r w:rsidR="00797871" w:rsidRPr="00CF0A5E">
        <w:rPr>
          <w:rFonts w:ascii="Times New Roman" w:hAnsi="Times New Roman"/>
          <w:sz w:val="27"/>
          <w:szCs w:val="28"/>
        </w:rPr>
        <w:t>лав</w:t>
      </w:r>
      <w:r w:rsidRPr="00CF0A5E">
        <w:rPr>
          <w:rFonts w:ascii="Times New Roman" w:hAnsi="Times New Roman"/>
          <w:sz w:val="27"/>
          <w:szCs w:val="28"/>
        </w:rPr>
        <w:t>ы</w:t>
      </w:r>
      <w:r w:rsidR="000B3D6E" w:rsidRPr="00CF0A5E">
        <w:rPr>
          <w:rFonts w:ascii="Times New Roman" w:hAnsi="Times New Roman"/>
          <w:sz w:val="27"/>
          <w:szCs w:val="28"/>
        </w:rPr>
        <w:t xml:space="preserve"> муниципального района</w:t>
      </w:r>
    </w:p>
    <w:p w:rsidR="00045826" w:rsidRPr="00CF0A5E" w:rsidRDefault="000B3D6E" w:rsidP="003A0A78">
      <w:pPr>
        <w:spacing w:after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«Красночикойский райо</w:t>
      </w:r>
      <w:r w:rsidR="00027305" w:rsidRPr="00CF0A5E">
        <w:rPr>
          <w:rFonts w:ascii="Times New Roman" w:hAnsi="Times New Roman"/>
          <w:sz w:val="27"/>
          <w:szCs w:val="28"/>
        </w:rPr>
        <w:t>н»</w:t>
      </w:r>
      <w:r w:rsidR="00027305" w:rsidRPr="00CF0A5E">
        <w:rPr>
          <w:rFonts w:ascii="Times New Roman" w:hAnsi="Times New Roman"/>
          <w:sz w:val="27"/>
          <w:szCs w:val="28"/>
        </w:rPr>
        <w:tab/>
      </w:r>
      <w:r w:rsidR="00027305" w:rsidRPr="00CF0A5E">
        <w:rPr>
          <w:rFonts w:ascii="Times New Roman" w:hAnsi="Times New Roman"/>
          <w:sz w:val="27"/>
          <w:szCs w:val="28"/>
        </w:rPr>
        <w:tab/>
      </w:r>
      <w:r w:rsidR="00027305" w:rsidRPr="00CF0A5E">
        <w:rPr>
          <w:rFonts w:ascii="Times New Roman" w:hAnsi="Times New Roman"/>
          <w:sz w:val="27"/>
          <w:szCs w:val="28"/>
        </w:rPr>
        <w:tab/>
      </w:r>
      <w:r w:rsidR="00027305" w:rsidRPr="00CF0A5E">
        <w:rPr>
          <w:rFonts w:ascii="Times New Roman" w:hAnsi="Times New Roman"/>
          <w:sz w:val="27"/>
          <w:szCs w:val="28"/>
        </w:rPr>
        <w:tab/>
      </w:r>
      <w:r w:rsidR="003B2999" w:rsidRPr="00CF0A5E">
        <w:rPr>
          <w:rFonts w:ascii="Times New Roman" w:hAnsi="Times New Roman"/>
          <w:sz w:val="27"/>
          <w:szCs w:val="28"/>
        </w:rPr>
        <w:tab/>
      </w:r>
      <w:r w:rsidR="00027305" w:rsidRPr="00CF0A5E">
        <w:rPr>
          <w:rFonts w:ascii="Times New Roman" w:hAnsi="Times New Roman"/>
          <w:sz w:val="27"/>
          <w:szCs w:val="28"/>
        </w:rPr>
        <w:tab/>
      </w:r>
      <w:r w:rsidR="00353CD7" w:rsidRPr="00CF0A5E">
        <w:rPr>
          <w:rFonts w:ascii="Times New Roman" w:hAnsi="Times New Roman"/>
          <w:sz w:val="27"/>
          <w:szCs w:val="28"/>
        </w:rPr>
        <w:tab/>
      </w:r>
      <w:r w:rsidR="00167394" w:rsidRPr="00CF0A5E">
        <w:rPr>
          <w:rFonts w:ascii="Times New Roman" w:hAnsi="Times New Roman"/>
          <w:sz w:val="27"/>
          <w:szCs w:val="28"/>
        </w:rPr>
        <w:t>С.В. Митрошина</w:t>
      </w:r>
    </w:p>
    <w:p w:rsidR="00045826" w:rsidRPr="00CF0A5E" w:rsidRDefault="00045826" w:rsidP="003A0A78">
      <w:pPr>
        <w:spacing w:after="0"/>
        <w:jc w:val="both"/>
        <w:rPr>
          <w:rFonts w:ascii="Times New Roman" w:hAnsi="Times New Roman"/>
          <w:sz w:val="27"/>
          <w:szCs w:val="28"/>
        </w:rPr>
      </w:pPr>
    </w:p>
    <w:p w:rsidR="00674AA0" w:rsidRPr="00CF0A5E" w:rsidRDefault="00674AA0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C226F6" w:rsidRPr="00CF0A5E" w:rsidRDefault="00C226F6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797871" w:rsidRPr="00CF0A5E" w:rsidRDefault="007978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6B37D4" w:rsidRPr="00CF0A5E" w:rsidRDefault="006B37D4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8C0C5E" w:rsidRPr="00CF0A5E" w:rsidRDefault="003757A8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br w:type="page"/>
      </w:r>
    </w:p>
    <w:p w:rsidR="004C3DD3" w:rsidRPr="00CF0A5E" w:rsidRDefault="004C3DD3" w:rsidP="003A0A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:rsidR="004C3DD3" w:rsidRPr="00CF0A5E" w:rsidRDefault="004C3DD3" w:rsidP="003A0A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к постановлению администрации муниципального района «Красночикойский район»</w:t>
      </w:r>
    </w:p>
    <w:p w:rsidR="004C3DD3" w:rsidRPr="00CF0A5E" w:rsidRDefault="00167394" w:rsidP="003A0A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от «__» __ 2024</w:t>
      </w:r>
      <w:r w:rsidR="004C3DD3" w:rsidRPr="00CF0A5E">
        <w:rPr>
          <w:rFonts w:ascii="Times New Roman" w:hAnsi="Times New Roman"/>
          <w:sz w:val="24"/>
          <w:szCs w:val="28"/>
        </w:rPr>
        <w:t xml:space="preserve"> г. № __</w:t>
      </w:r>
    </w:p>
    <w:p w:rsidR="00903C7A" w:rsidRPr="00CF0A5E" w:rsidRDefault="00903C7A" w:rsidP="0073633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797871" w:rsidRPr="00CF0A5E" w:rsidRDefault="004C3DD3" w:rsidP="00736331">
      <w:pPr>
        <w:spacing w:after="0" w:line="240" w:lineRule="auto"/>
        <w:jc w:val="center"/>
        <w:rPr>
          <w:rFonts w:ascii="Times New Roman" w:hAnsi="Times New Roman"/>
          <w:b/>
          <w:sz w:val="27"/>
          <w:szCs w:val="28"/>
        </w:rPr>
      </w:pPr>
      <w:r w:rsidRPr="00CF0A5E">
        <w:rPr>
          <w:rFonts w:ascii="Times New Roman" w:hAnsi="Times New Roman"/>
          <w:b/>
          <w:sz w:val="27"/>
          <w:szCs w:val="28"/>
        </w:rPr>
        <w:t>Положение о заочном муниципальном этапе</w:t>
      </w:r>
      <w:r w:rsidR="00CB0A0B" w:rsidRPr="00CF0A5E">
        <w:rPr>
          <w:rFonts w:ascii="Times New Roman" w:hAnsi="Times New Roman"/>
          <w:b/>
          <w:sz w:val="27"/>
          <w:szCs w:val="28"/>
        </w:rPr>
        <w:t xml:space="preserve"> региональной научно-практической конференции для</w:t>
      </w:r>
      <w:r w:rsidR="00862D72" w:rsidRPr="00CF0A5E">
        <w:rPr>
          <w:rFonts w:ascii="Times New Roman" w:hAnsi="Times New Roman"/>
          <w:b/>
          <w:sz w:val="27"/>
          <w:szCs w:val="28"/>
        </w:rPr>
        <w:t xml:space="preserve"> </w:t>
      </w:r>
      <w:r w:rsidR="00A020E1" w:rsidRPr="00CF0A5E">
        <w:rPr>
          <w:rFonts w:ascii="Times New Roman" w:hAnsi="Times New Roman"/>
          <w:b/>
          <w:sz w:val="27"/>
          <w:szCs w:val="28"/>
        </w:rPr>
        <w:t>школьников «Шаг в будущее»</w:t>
      </w:r>
    </w:p>
    <w:p w:rsidR="00D359B2" w:rsidRPr="00CF0A5E" w:rsidRDefault="00D359B2" w:rsidP="003A0A7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Cs/>
          <w:sz w:val="24"/>
          <w:szCs w:val="28"/>
          <w:lang w:bidi="ru-RU"/>
        </w:rPr>
      </w:pPr>
      <w:bookmarkStart w:id="0" w:name="bookmark2"/>
    </w:p>
    <w:p w:rsidR="00A020E1" w:rsidRPr="00CF0A5E" w:rsidRDefault="00C061AD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 xml:space="preserve">1. </w:t>
      </w:r>
      <w:r w:rsidR="00A020E1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Общие положения</w:t>
      </w:r>
      <w:bookmarkEnd w:id="0"/>
    </w:p>
    <w:p w:rsidR="00934085" w:rsidRPr="00CF0A5E" w:rsidRDefault="00934085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1.1. Конференция является отборочным этапом для участия в главном научно-образовательном мероприятии Российской научно-социальной программы для молодёжи и школьников «Шаг в будущее</w:t>
      </w:r>
      <w:r w:rsidR="00167394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в 2025 году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»</w:t>
      </w:r>
      <w:r w:rsidR="00167394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Национальное соревнование молодых научно-технологических лидеров «Будущее России»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.</w:t>
      </w:r>
    </w:p>
    <w:p w:rsidR="00167394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1.2. Конференция входит в перечень мероприятий, посвященных Году науки, посвященного 300-летию первой научной экспедиции Д.Г. Мессершмидта в Забайкалье.</w:t>
      </w:r>
    </w:p>
    <w:p w:rsidR="00167394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1.3. В 2024-2025 годах деятельность программы «Шаг в будущее» будет проходить под знаком реализации проекта «Программа «Шаг в будущее» - высокотехнологичной России будущего: кадры. разработки, инновацию, ставшего победителем конкурса грантов Президента Российской Федерации в 2024 году.</w:t>
      </w:r>
    </w:p>
    <w:p w:rsidR="00167394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1.4. Конференция проходит по двум направлениям:</w:t>
      </w:r>
    </w:p>
    <w:p w:rsidR="00167394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• «Шаг в будущее, Юниор» для учащихся 2-6 классов;</w:t>
      </w:r>
    </w:p>
    <w:p w:rsidR="00167394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• «Шаг в будущее» для учащихся 7-11 классов.</w:t>
      </w:r>
    </w:p>
    <w:p w:rsidR="00A020E1" w:rsidRPr="00CF0A5E" w:rsidRDefault="00D359B2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1.5</w:t>
      </w:r>
      <w:r w:rsidR="00D84EB4" w:rsidRPr="00CF0A5E">
        <w:rPr>
          <w:rFonts w:ascii="Times New Roman" w:eastAsia="Microsoft Sans Serif" w:hAnsi="Times New Roman"/>
          <w:sz w:val="27"/>
          <w:szCs w:val="28"/>
          <w:lang w:bidi="ru-RU"/>
        </w:rPr>
        <w:t>. Цели и задачи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:</w:t>
      </w:r>
    </w:p>
    <w:p w:rsidR="00A020E1" w:rsidRPr="00CF0A5E" w:rsidRDefault="00A020E1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- популяризация научно-творческой деятельности </w:t>
      </w:r>
      <w:r w:rsidR="00167394" w:rsidRPr="00CF0A5E">
        <w:rPr>
          <w:rFonts w:ascii="Times New Roman" w:eastAsia="Microsoft Sans Serif" w:hAnsi="Times New Roman"/>
          <w:sz w:val="27"/>
          <w:szCs w:val="28"/>
          <w:lang w:bidi="ru-RU"/>
        </w:rPr>
        <w:t>об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у</w:t>
      </w:r>
      <w:r w:rsidR="00D84EB4" w:rsidRPr="00CF0A5E">
        <w:rPr>
          <w:rFonts w:ascii="Times New Roman" w:eastAsia="Microsoft Sans Serif" w:hAnsi="Times New Roman"/>
          <w:sz w:val="27"/>
          <w:szCs w:val="28"/>
          <w:lang w:bidi="ru-RU"/>
        </w:rPr>
        <w:t>ча</w:t>
      </w:r>
      <w:r w:rsidR="00167394" w:rsidRPr="00CF0A5E">
        <w:rPr>
          <w:rFonts w:ascii="Times New Roman" w:eastAsia="Microsoft Sans Serif" w:hAnsi="Times New Roman"/>
          <w:sz w:val="27"/>
          <w:szCs w:val="28"/>
          <w:lang w:bidi="ru-RU"/>
        </w:rPr>
        <w:t>ю</w:t>
      </w:r>
      <w:r w:rsidR="00D84EB4" w:rsidRPr="00CF0A5E">
        <w:rPr>
          <w:rFonts w:ascii="Times New Roman" w:eastAsia="Microsoft Sans Serif" w:hAnsi="Times New Roman"/>
          <w:sz w:val="27"/>
          <w:szCs w:val="28"/>
          <w:lang w:bidi="ru-RU"/>
        </w:rPr>
        <w:t>щихся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;</w:t>
      </w:r>
    </w:p>
    <w:p w:rsidR="00A020E1" w:rsidRPr="00CF0A5E" w:rsidRDefault="00A020E1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 развитие интеллектуально-творческого потенциала учащихся, вовлечение их в исследовательскую, изобретательскую, предпринимательскую, творческую и иную деятельность в различных областях науки, техники, культуры и бизнеса;</w:t>
      </w:r>
    </w:p>
    <w:p w:rsidR="00A020E1" w:rsidRPr="00CF0A5E" w:rsidRDefault="00A020E1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 выявление и поддержка талантливых, одарённых учащихся в области научной, технической, предпринимательской деятельности и художественного творчества;</w:t>
      </w:r>
    </w:p>
    <w:p w:rsidR="00C548E5" w:rsidRPr="00CF0A5E" w:rsidRDefault="00A020E1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 развитие методологии теоретических и практических исследований учащихся и педагогов, умений создавать и реализовывать проектные решения, направленные на решение социально-экономичес</w:t>
      </w:r>
      <w:r w:rsidR="00C061AD" w:rsidRPr="00CF0A5E">
        <w:rPr>
          <w:rFonts w:ascii="Times New Roman" w:eastAsia="Microsoft Sans Serif" w:hAnsi="Times New Roman"/>
          <w:sz w:val="27"/>
          <w:szCs w:val="28"/>
          <w:lang w:bidi="ru-RU"/>
        </w:rPr>
        <w:t>ких проблем окружающего социума.</w:t>
      </w:r>
      <w:bookmarkStart w:id="1" w:name="bookmark4"/>
    </w:p>
    <w:p w:rsidR="00D359B2" w:rsidRPr="00CF0A5E" w:rsidRDefault="00D359B2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</w:p>
    <w:p w:rsidR="00181A59" w:rsidRPr="00CF0A5E" w:rsidRDefault="00D84EB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2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 Порядок организации и проведения</w:t>
      </w:r>
      <w:bookmarkEnd w:id="1"/>
    </w:p>
    <w:p w:rsidR="00D84EB4" w:rsidRPr="00CF0A5E" w:rsidRDefault="00D84EB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Cs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2.1. Сроки:</w:t>
      </w:r>
    </w:p>
    <w:p w:rsidR="007126FA" w:rsidRPr="00CF0A5E" w:rsidRDefault="005244E0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Cs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-</w:t>
      </w:r>
      <w:r w:rsidR="00D84EB4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 xml:space="preserve"> </w:t>
      </w:r>
      <w:r w:rsidR="00A020E1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 xml:space="preserve">муниципальный </w:t>
      </w:r>
      <w:r w:rsidR="00D84EB4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этап</w:t>
      </w:r>
      <w:r w:rsidR="007126FA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:</w:t>
      </w:r>
    </w:p>
    <w:p w:rsidR="00A020E1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- 7</w:t>
      </w:r>
      <w:r w:rsidR="007126FA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-11 классы</w:t>
      </w:r>
      <w:r w:rsidR="007D42E1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 xml:space="preserve"> </w:t>
      </w:r>
      <w:r w:rsidR="005468F0" w:rsidRPr="00CF0A5E">
        <w:rPr>
          <w:rFonts w:ascii="Times New Roman" w:eastAsia="Microsoft Sans Serif" w:hAnsi="Times New Roman"/>
          <w:sz w:val="27"/>
          <w:szCs w:val="28"/>
          <w:lang w:bidi="ru-RU"/>
        </w:rPr>
        <w:t>–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01 – 20 ноября</w:t>
      </w:r>
      <w:r w:rsidR="005468F0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202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4</w:t>
      </w:r>
      <w:r w:rsidR="005468F0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года</w:t>
      </w:r>
      <w:r w:rsidR="00CC0235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</w:t>
      </w:r>
      <w:r w:rsidR="005468F0" w:rsidRPr="00CF0A5E">
        <w:rPr>
          <w:rFonts w:ascii="Times New Roman" w:eastAsia="Microsoft Sans Serif" w:hAnsi="Times New Roman"/>
          <w:sz w:val="27"/>
          <w:szCs w:val="28"/>
          <w:lang w:bidi="ru-RU"/>
        </w:rPr>
        <w:t>(</w:t>
      </w:r>
      <w:r w:rsidR="00EA0D4D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заявки и работы </w:t>
      </w:r>
      <w:r w:rsidR="00511054" w:rsidRPr="00CF0A5E">
        <w:rPr>
          <w:rFonts w:ascii="Times New Roman" w:eastAsia="Microsoft Sans Serif" w:hAnsi="Times New Roman"/>
          <w:sz w:val="27"/>
          <w:szCs w:val="28"/>
          <w:lang w:bidi="ru-RU"/>
        </w:rPr>
        <w:t>направляются</w:t>
      </w:r>
      <w:r w:rsidR="00EA0D4D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на электронный </w:t>
      </w:r>
      <w:r w:rsidR="005468F0" w:rsidRPr="00CF0A5E">
        <w:rPr>
          <w:rFonts w:ascii="Times New Roman" w:eastAsia="Microsoft Sans Serif" w:hAnsi="Times New Roman"/>
          <w:sz w:val="27"/>
          <w:szCs w:val="28"/>
          <w:lang w:bidi="ru-RU"/>
        </w:rPr>
        <w:t>адрес управления образования</w:t>
      </w:r>
      <w:r w:rsidR="00684900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</w:t>
      </w:r>
      <w:r w:rsidR="00684900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до 10</w:t>
      </w:r>
      <w:r w:rsidR="00EA0D4D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.11.202</w:t>
      </w: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 xml:space="preserve">4 </w:t>
      </w:r>
      <w:r w:rsidR="00EA0D4D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г.)</w:t>
      </w:r>
      <w:r w:rsidR="007126FA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;</w:t>
      </w:r>
    </w:p>
    <w:p w:rsidR="00A847F6" w:rsidRPr="00CF0A5E" w:rsidRDefault="0016739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2-6</w:t>
      </w:r>
      <w:r w:rsidR="007126FA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классы – январь-февраль текущего учебного года (заявки и работы направляются на электронный адрес упра</w:t>
      </w:r>
      <w:r w:rsidR="00862D72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вления образования до </w:t>
      </w:r>
      <w:r w:rsidR="00291F6A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03</w:t>
      </w:r>
      <w:r w:rsidR="00AD3B19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.</w:t>
      </w:r>
      <w:r w:rsidR="00AE3742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02.</w:t>
      </w: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2025</w:t>
      </w:r>
      <w:r w:rsidR="007126FA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г.)</w:t>
      </w:r>
      <w:r w:rsidR="00291F6A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Победители во 2-6 классач</w:t>
      </w:r>
      <w:r w:rsidR="00C029CE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принимают участие в региональном этапе в следующем учебном году.</w:t>
      </w:r>
      <w:r w:rsidR="00A847F6" w:rsidRPr="00CF0A5E">
        <w:rPr>
          <w:rFonts w:ascii="Times New Roman" w:hAnsi="Times New Roman"/>
          <w:sz w:val="27"/>
          <w:szCs w:val="28"/>
        </w:rPr>
        <w:t xml:space="preserve"> </w:t>
      </w:r>
    </w:p>
    <w:p w:rsidR="00A020E1" w:rsidRPr="00CF0A5E" w:rsidRDefault="005244E0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второй этап региональный</w:t>
      </w:r>
      <w:bookmarkStart w:id="2" w:name="bookmark5"/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:</w:t>
      </w:r>
    </w:p>
    <w:p w:rsidR="00A020E1" w:rsidRPr="00CF0A5E" w:rsidRDefault="00A020E1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 з</w:t>
      </w:r>
      <w:r w:rsidR="00862D72" w:rsidRPr="00CF0A5E">
        <w:rPr>
          <w:rFonts w:ascii="Times New Roman" w:eastAsia="Microsoft Sans Serif" w:hAnsi="Times New Roman"/>
          <w:sz w:val="27"/>
          <w:szCs w:val="28"/>
          <w:lang w:bidi="ru-RU"/>
        </w:rPr>
        <w:t>аочный этап</w:t>
      </w:r>
      <w:r w:rsidR="00A847F6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- </w:t>
      </w:r>
      <w:r w:rsidR="00291F6A" w:rsidRPr="00CF0A5E">
        <w:rPr>
          <w:rFonts w:ascii="Times New Roman" w:eastAsia="Microsoft Sans Serif" w:hAnsi="Times New Roman"/>
          <w:sz w:val="27"/>
          <w:szCs w:val="28"/>
          <w:lang w:bidi="ru-RU"/>
        </w:rPr>
        <w:t>02-06</w:t>
      </w:r>
      <w:r w:rsidR="00862D72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декабря </w:t>
      </w:r>
      <w:r w:rsidR="00AD3B19" w:rsidRPr="00CF0A5E">
        <w:rPr>
          <w:rFonts w:ascii="Times New Roman" w:eastAsia="Microsoft Sans Serif" w:hAnsi="Times New Roman"/>
          <w:sz w:val="27"/>
          <w:szCs w:val="28"/>
          <w:lang w:bidi="ru-RU"/>
        </w:rPr>
        <w:t>2023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года;</w:t>
      </w:r>
      <w:bookmarkEnd w:id="2"/>
    </w:p>
    <w:p w:rsidR="00531F42" w:rsidRPr="00CF0A5E" w:rsidRDefault="00291F6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Cs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- очный этап -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конференция «Шаг в будущее» -</w:t>
      </w:r>
      <w:r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13</w:t>
      </w:r>
      <w:r w:rsidR="00862D72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 xml:space="preserve"> декабря </w:t>
      </w:r>
      <w:r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>2024</w:t>
      </w:r>
      <w:r w:rsidR="00531F42" w:rsidRPr="00CF0A5E">
        <w:rPr>
          <w:rFonts w:ascii="Times New Roman" w:eastAsia="Microsoft Sans Serif" w:hAnsi="Times New Roman"/>
          <w:bCs/>
          <w:sz w:val="27"/>
          <w:szCs w:val="28"/>
          <w:lang w:bidi="ru-RU"/>
        </w:rPr>
        <w:t xml:space="preserve"> года.</w:t>
      </w:r>
    </w:p>
    <w:p w:rsidR="00A020E1" w:rsidRPr="00CF0A5E" w:rsidRDefault="00D84EB4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2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.2. Направления (секции) Конференции формируются </w:t>
      </w:r>
      <w:r w:rsidR="00531F42" w:rsidRPr="00CF0A5E">
        <w:rPr>
          <w:rFonts w:ascii="Times New Roman" w:eastAsia="Microsoft Sans Serif" w:hAnsi="Times New Roman"/>
          <w:sz w:val="27"/>
          <w:szCs w:val="28"/>
          <w:lang w:bidi="ru-RU"/>
        </w:rPr>
        <w:t>согласно Приложениям 1, 2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к настоящему Положению.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lastRenderedPageBreak/>
        <w:t>3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. Порядок участия 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3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.1. К участию </w:t>
      </w:r>
      <w:r w:rsidR="00A020E1" w:rsidRPr="00CF0A5E">
        <w:rPr>
          <w:rFonts w:ascii="Times New Roman" w:eastAsia="Microsoft Sans Serif" w:hAnsi="Times New Roman"/>
          <w:bCs/>
          <w:sz w:val="27"/>
          <w:szCs w:val="28"/>
          <w:shd w:val="clear" w:color="auto" w:fill="FFFFFF"/>
          <w:lang w:bidi="ru-RU"/>
        </w:rPr>
        <w:t>допускаются</w:t>
      </w:r>
      <w:r w:rsidR="00432965" w:rsidRPr="00CF0A5E">
        <w:rPr>
          <w:rFonts w:ascii="Times New Roman" w:eastAsia="Microsoft Sans Serif" w:hAnsi="Times New Roman"/>
          <w:bCs/>
          <w:sz w:val="27"/>
          <w:szCs w:val="28"/>
          <w:shd w:val="clear" w:color="auto" w:fill="FFFFFF"/>
          <w:lang w:bidi="ru-RU"/>
        </w:rPr>
        <w:t xml:space="preserve"> 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работы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, выполненные </w:t>
      </w:r>
      <w:r w:rsidR="00440738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как </w:t>
      </w:r>
      <w:r w:rsidR="00287CB7" w:rsidRPr="00CF0A5E">
        <w:rPr>
          <w:rFonts w:ascii="Times New Roman" w:eastAsia="Microsoft Sans Serif" w:hAnsi="Times New Roman"/>
          <w:sz w:val="27"/>
          <w:szCs w:val="28"/>
          <w:lang w:bidi="ru-RU"/>
        </w:rPr>
        <w:t>одним автором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, так и коллективно, но не более чем тремя авторами. 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3</w:t>
      </w:r>
      <w:r w:rsidR="00287CB7" w:rsidRPr="00CF0A5E">
        <w:rPr>
          <w:rFonts w:ascii="Times New Roman" w:eastAsia="Microsoft Sans Serif" w:hAnsi="Times New Roman"/>
          <w:sz w:val="27"/>
          <w:szCs w:val="28"/>
          <w:lang w:bidi="ru-RU"/>
        </w:rPr>
        <w:t>.2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 Оформление работы необходимо выполнить согласно требо</w:t>
      </w:r>
      <w:r w:rsidR="00531F42" w:rsidRPr="00CF0A5E">
        <w:rPr>
          <w:rFonts w:ascii="Times New Roman" w:eastAsia="Microsoft Sans Serif" w:hAnsi="Times New Roman"/>
          <w:sz w:val="27"/>
          <w:szCs w:val="28"/>
          <w:lang w:bidi="ru-RU"/>
        </w:rPr>
        <w:t>ваниям, описанным в Приложении 3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Работа, не соответствующая требованиям, не допускается на следующий этап.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3</w:t>
      </w:r>
      <w:r w:rsidR="00287CB7" w:rsidRPr="00CF0A5E">
        <w:rPr>
          <w:rFonts w:ascii="Times New Roman" w:eastAsia="Microsoft Sans Serif" w:hAnsi="Times New Roman"/>
          <w:sz w:val="27"/>
          <w:szCs w:val="28"/>
          <w:lang w:bidi="ru-RU"/>
        </w:rPr>
        <w:t>.3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. Жюри 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оценивает работы 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в соответствии с </w:t>
      </w:r>
      <w:r w:rsidR="00531F42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критериями 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(</w:t>
      </w:r>
      <w:r w:rsidR="00531F42" w:rsidRPr="00CF0A5E">
        <w:rPr>
          <w:rFonts w:ascii="Times New Roman" w:eastAsia="Microsoft Sans Serif" w:hAnsi="Times New Roman"/>
          <w:sz w:val="27"/>
          <w:szCs w:val="28"/>
          <w:lang w:bidi="ru-RU"/>
        </w:rPr>
        <w:t>Приложению 4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)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, предоставляет организаторам протоколы со списком работ, отобранных для участия </w:t>
      </w:r>
      <w:r w:rsidR="00C061AD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в 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дальнейшем 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этапе</w:t>
      </w:r>
      <w:r w:rsidR="00E51264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К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онференции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</w:t>
      </w:r>
    </w:p>
    <w:p w:rsidR="004969DF" w:rsidRPr="00CF0A5E" w:rsidRDefault="004969DF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4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 Подведение итогов и награждение победителей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4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.1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. 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Победителем признаётся участник, набравший наибольшее количество баллов в соответствующей </w:t>
      </w:r>
      <w:r w:rsidR="00F45B96" w:rsidRPr="00CF0A5E">
        <w:rPr>
          <w:rFonts w:ascii="Times New Roman" w:eastAsia="Microsoft Sans Serif" w:hAnsi="Times New Roman"/>
          <w:sz w:val="27"/>
          <w:szCs w:val="28"/>
          <w:lang w:bidi="ru-RU"/>
        </w:rPr>
        <w:t>секции и симпозиуме.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Призёрами становятся участники, занявшие в р</w:t>
      </w:r>
      <w:r w:rsidR="00F45B96" w:rsidRPr="00CF0A5E">
        <w:rPr>
          <w:rFonts w:ascii="Times New Roman" w:eastAsia="Microsoft Sans Serif" w:hAnsi="Times New Roman"/>
          <w:sz w:val="27"/>
          <w:szCs w:val="28"/>
          <w:lang w:bidi="ru-RU"/>
        </w:rPr>
        <w:t>ейтинге вторую и третью позицию, при условии, е</w:t>
      </w:r>
      <w:r w:rsidR="00862D72" w:rsidRPr="00CF0A5E">
        <w:rPr>
          <w:rFonts w:ascii="Times New Roman" w:eastAsia="Microsoft Sans Serif" w:hAnsi="Times New Roman"/>
          <w:sz w:val="27"/>
          <w:szCs w:val="28"/>
          <w:lang w:bidi="ru-RU"/>
        </w:rPr>
        <w:t>с</w:t>
      </w:r>
      <w:r w:rsidR="00F45B96" w:rsidRPr="00CF0A5E">
        <w:rPr>
          <w:rFonts w:ascii="Times New Roman" w:eastAsia="Microsoft Sans Serif" w:hAnsi="Times New Roman"/>
          <w:sz w:val="27"/>
          <w:szCs w:val="28"/>
          <w:lang w:bidi="ru-RU"/>
        </w:rPr>
        <w:t>ли набрано не менее 50 % баллов от максимально возможных.</w:t>
      </w:r>
    </w:p>
    <w:p w:rsidR="00C061AD" w:rsidRPr="00CF0A5E" w:rsidRDefault="008E0BB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4.2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 Победители и призёры награждаются дипломами</w:t>
      </w:r>
      <w:r w:rsidR="004969DF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(грамотами)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управления образования</w:t>
      </w:r>
      <w:r w:rsidR="00A020E1" w:rsidRPr="00CF0A5E">
        <w:rPr>
          <w:rFonts w:ascii="Times New Roman" w:eastAsia="Microsoft Sans Serif" w:hAnsi="Times New Roman"/>
          <w:sz w:val="27"/>
          <w:szCs w:val="28"/>
          <w:lang w:bidi="ru-RU"/>
        </w:rPr>
        <w:t>.</w:t>
      </w:r>
    </w:p>
    <w:p w:rsidR="003A5E5A" w:rsidRPr="00CF0A5E" w:rsidRDefault="008E3BF6" w:rsidP="003A0A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4.3. Для участия в заочном этапе необходимо пройти регистрацию на сайте МАОУ «Агинская окружная гимназия» 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с 20.11. по 01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.12.202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>4</w:t>
      </w: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г.</w:t>
      </w:r>
      <w:r w:rsidR="00432965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включительно.</w:t>
      </w:r>
      <w:r w:rsidR="00357EC3" w:rsidRPr="00CF0A5E">
        <w:rPr>
          <w:rFonts w:ascii="Times New Roman" w:eastAsia="Microsoft Sans Serif" w:hAnsi="Times New Roman"/>
          <w:sz w:val="27"/>
          <w:szCs w:val="28"/>
          <w:lang w:bidi="ru-RU"/>
        </w:rPr>
        <w:t xml:space="preserve"> </w:t>
      </w:r>
    </w:p>
    <w:p w:rsidR="003A5E5A" w:rsidRPr="00CF0A5E" w:rsidRDefault="003A5E5A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</w:p>
    <w:p w:rsidR="00AE3742" w:rsidRPr="00CF0A5E" w:rsidRDefault="00D359B2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В целях оперативного сообщения организационных методических сведений всем участникам регионального отборочного этапа необходимо зарегистрироваться в региональном сообществе программы &lt;&lt;Шаг в будущее» в социальной сети «ВКонтакте» (</w:t>
      </w:r>
      <w:hyperlink r:id="rId8" w:history="1">
        <w:r w:rsidRPr="00CF0A5E">
          <w:rPr>
            <w:rStyle w:val="aa"/>
            <w:rFonts w:ascii="Times New Roman" w:eastAsia="Microsoft Sans Serif" w:hAnsi="Times New Roman"/>
            <w:color w:val="auto"/>
            <w:sz w:val="27"/>
            <w:szCs w:val="28"/>
            <w:lang w:bidi="ru-RU"/>
          </w:rPr>
          <w:t>https://vk.com/stepintothefuture75</w:t>
        </w:r>
      </w:hyperlink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), а также в сообществе Всероссийского форума «Шаг в будущее» (</w:t>
      </w:r>
      <w:hyperlink r:id="rId9" w:history="1">
        <w:r w:rsidRPr="00CF0A5E">
          <w:rPr>
            <w:rStyle w:val="aa"/>
            <w:rFonts w:ascii="Times New Roman" w:eastAsia="Microsoft Sans Serif" w:hAnsi="Times New Roman"/>
            <w:color w:val="auto"/>
            <w:sz w:val="27"/>
            <w:szCs w:val="28"/>
            <w:lang w:bidi="ru-RU"/>
          </w:rPr>
          <w:t>https://vk.com/officestep</w:t>
        </w:r>
      </w:hyperlink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t>).</w:t>
      </w:r>
    </w:p>
    <w:p w:rsidR="00934085" w:rsidRPr="00CF0A5E" w:rsidRDefault="00934085" w:rsidP="003A0A78">
      <w:pPr>
        <w:spacing w:after="0" w:line="240" w:lineRule="auto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br w:type="page"/>
      </w:r>
    </w:p>
    <w:p w:rsidR="00A020E1" w:rsidRPr="00CF0A5E" w:rsidRDefault="00A020E1" w:rsidP="003A0A78">
      <w:pPr>
        <w:widowControl w:val="0"/>
        <w:spacing w:after="0" w:line="240" w:lineRule="auto"/>
        <w:ind w:firstLine="567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lastRenderedPageBreak/>
        <w:t>Приложение №1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right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t xml:space="preserve"> к Положению</w:t>
      </w:r>
    </w:p>
    <w:p w:rsidR="00A1068A" w:rsidRPr="00CF0A5E" w:rsidRDefault="00A1068A" w:rsidP="003A0A78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sz w:val="24"/>
          <w:szCs w:val="28"/>
          <w:lang w:bidi="ru-RU"/>
        </w:rPr>
      </w:pPr>
      <w:bookmarkStart w:id="3" w:name="bookmark8"/>
    </w:p>
    <w:p w:rsidR="00152498" w:rsidRPr="00CF0A5E" w:rsidRDefault="00A020E1" w:rsidP="003A0A78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Научные направлени</w:t>
      </w:r>
      <w:r w:rsidR="00152498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я симпозиумов и названия секций</w:t>
      </w:r>
    </w:p>
    <w:p w:rsidR="00A020E1" w:rsidRPr="00CF0A5E" w:rsidRDefault="008E0BBA" w:rsidP="003A0A78">
      <w:pPr>
        <w:widowControl w:val="0"/>
        <w:spacing w:after="0" w:line="240" w:lineRule="auto"/>
        <w:ind w:firstLine="567"/>
        <w:jc w:val="center"/>
        <w:rPr>
          <w:rFonts w:ascii="Times New Roman" w:eastAsia="Microsoft Sans Serif" w:hAnsi="Times New Roman"/>
          <w:b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 xml:space="preserve">НПК </w:t>
      </w:r>
      <w:r w:rsidR="00882B71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«Шаг в будущее» (7</w:t>
      </w:r>
      <w:r w:rsidR="00A020E1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-11 класс)</w:t>
      </w:r>
      <w:bookmarkEnd w:id="3"/>
    </w:p>
    <w:p w:rsidR="00A020E1" w:rsidRPr="00CF0A5E" w:rsidRDefault="00A020E1" w:rsidP="003A0A78">
      <w:pPr>
        <w:widowControl w:val="0"/>
        <w:spacing w:after="0" w:line="240" w:lineRule="auto"/>
        <w:ind w:firstLine="284"/>
        <w:jc w:val="both"/>
        <w:rPr>
          <w:rFonts w:ascii="Times New Roman" w:eastAsia="Microsoft Sans Serif" w:hAnsi="Times New Roman"/>
          <w:sz w:val="24"/>
          <w:szCs w:val="28"/>
          <w:lang w:bidi="ru-RU"/>
        </w:rPr>
      </w:pPr>
    </w:p>
    <w:p w:rsidR="00882B71" w:rsidRPr="00CF0A5E" w:rsidRDefault="00882B71" w:rsidP="003A0A78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8"/>
        </w:rPr>
      </w:pPr>
      <w:bookmarkStart w:id="4" w:name="bookmark9"/>
      <w:r w:rsidRPr="00CF0A5E">
        <w:rPr>
          <w:rFonts w:ascii="Times New Roman" w:hAnsi="Times New Roman"/>
          <w:b/>
          <w:bCs/>
          <w:sz w:val="27"/>
          <w:szCs w:val="28"/>
        </w:rPr>
        <w:t>СИМПОЗИУМ 1. Инженерные науки в техносфере настоящего и будущего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Современные радио-, оптические и электронные системы в технике и медицине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Радиоэлектроника и микросистемная техника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Прикладная механика и компьютерные технологии в автоматизации и робототехнике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Прикладная механика и машины будущего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Авиация и космонавтика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Транспортные машины, системы и оборудование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Машиностроительные технологии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Технологии будущего – своими руками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Цифровые технологии в машиностроении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Энергетические системы будущего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Альтернативные источники энергии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Техника и технологии в автомобильно-дорожном комплексе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Биомедицинская техника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iEnergy – цифровая энергетика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Интеллектуальные компьютерные системы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Технологии создания новых материалов</w:t>
      </w:r>
    </w:p>
    <w:p w:rsidR="00882B71" w:rsidRPr="00CF0A5E" w:rsidRDefault="00882B71" w:rsidP="003A0A78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Экология техносферы</w:t>
      </w:r>
    </w:p>
    <w:p w:rsidR="00A1068A" w:rsidRPr="00CF0A5E" w:rsidRDefault="00A1068A" w:rsidP="003A0A78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882B71" w:rsidRPr="00CF0A5E" w:rsidRDefault="00882B71" w:rsidP="003A0A78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СИМПОЗИУМ 2. Естественные науки и современный мир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Общая физика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Физические основы современных технологий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Химия и химические технологии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Междисциплинарные химические технологии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Проблемы загрязнения и охраны окружающей среды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Биосфера и проблемы Земли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Общая биология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Зоология и экология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Системная биология и биотехнология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Химико-физическая инженерия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Астрономия</w:t>
      </w:r>
    </w:p>
    <w:p w:rsidR="00882B71" w:rsidRPr="00CF0A5E" w:rsidRDefault="00882B71" w:rsidP="003A0A78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Земля и Вселенная</w:t>
      </w:r>
    </w:p>
    <w:p w:rsidR="00A1068A" w:rsidRPr="00CF0A5E" w:rsidRDefault="00A1068A" w:rsidP="003A0A78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882B71" w:rsidRPr="00CF0A5E" w:rsidRDefault="00882B71" w:rsidP="003A0A78">
      <w:pPr>
        <w:spacing w:after="0" w:line="240" w:lineRule="auto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СИМПОЗИУМ 3. Математика и информационные технологии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Математика и ее приложения в технологических и производственных процессах, информационной безопасности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Математика и компьютерные науки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Цифровые технологии в производстве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Информатика, вычислительная техника, телекоммуникации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Умные машины, интеллектуальные конструкции, робототехника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Математика и ее приложения в информационных технологиях и экономике</w:t>
      </w:r>
    </w:p>
    <w:p w:rsidR="00882B71" w:rsidRPr="00CF0A5E" w:rsidRDefault="00882B71" w:rsidP="003A0A78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lastRenderedPageBreak/>
        <w:t>Информационно-кибернетические системы, информационная безопасность</w:t>
      </w:r>
    </w:p>
    <w:p w:rsidR="00A1068A" w:rsidRPr="00CF0A5E" w:rsidRDefault="00A1068A" w:rsidP="003A0A78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882B71" w:rsidRPr="00CF0A5E" w:rsidRDefault="00882B71" w:rsidP="003A0A78">
      <w:pPr>
        <w:tabs>
          <w:tab w:val="num" w:pos="720"/>
        </w:tabs>
        <w:spacing w:after="0" w:line="240" w:lineRule="auto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СИМПОЗИУМ 4. Социально-гуманитарные науки в современном обществе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История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История: сохраняя прошлое и будущее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Археология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Социология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Социология коммуникаций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Экономика и экономическая политика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Культурология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Лингвистика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Психология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Русский язык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Литературоведение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Проблемы языкознания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Прикладное искусство и дизайн</w:t>
      </w:r>
    </w:p>
    <w:p w:rsidR="00882B71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Политология</w:t>
      </w:r>
    </w:p>
    <w:p w:rsidR="00287CB7" w:rsidRPr="00CF0A5E" w:rsidRDefault="00882B71" w:rsidP="003A0A78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Наука в масс-медиа</w:t>
      </w:r>
      <w:bookmarkEnd w:id="4"/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</w:p>
    <w:p w:rsidR="00934085" w:rsidRPr="00CF0A5E" w:rsidRDefault="00934085" w:rsidP="003A0A78">
      <w:pPr>
        <w:spacing w:after="0" w:line="240" w:lineRule="auto"/>
        <w:jc w:val="both"/>
        <w:rPr>
          <w:rFonts w:ascii="Times New Roman" w:eastAsia="Microsoft Sans Serif" w:hAnsi="Times New Roman"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7"/>
          <w:szCs w:val="28"/>
          <w:lang w:bidi="ru-RU"/>
        </w:rPr>
        <w:br w:type="page"/>
      </w:r>
    </w:p>
    <w:p w:rsidR="00A020E1" w:rsidRPr="00CF0A5E" w:rsidRDefault="00A020E1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lastRenderedPageBreak/>
        <w:t>Приложение №2</w:t>
      </w:r>
    </w:p>
    <w:p w:rsidR="00A020E1" w:rsidRPr="00CF0A5E" w:rsidRDefault="00A020E1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t xml:space="preserve">к Положению </w:t>
      </w:r>
    </w:p>
    <w:p w:rsidR="00152498" w:rsidRPr="00CF0A5E" w:rsidRDefault="00152498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8"/>
          <w:lang w:bidi="ru-RU"/>
        </w:rPr>
      </w:pPr>
    </w:p>
    <w:p w:rsidR="00152498" w:rsidRPr="00CF0A5E" w:rsidRDefault="00A020E1" w:rsidP="003A0A7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Направления научных разделов и названия секций</w:t>
      </w:r>
      <w:bookmarkStart w:id="5" w:name="bookmark19"/>
    </w:p>
    <w:p w:rsidR="00A020E1" w:rsidRPr="00CF0A5E" w:rsidRDefault="00152498" w:rsidP="003A0A7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b/>
          <w:sz w:val="27"/>
          <w:szCs w:val="28"/>
          <w:lang w:bidi="ru-RU"/>
        </w:rPr>
      </w:pPr>
      <w:r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 xml:space="preserve">НПК </w:t>
      </w:r>
      <w:r w:rsidR="00882B71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>«Шаг в будущее. Юниор» (2-6</w:t>
      </w:r>
      <w:r w:rsidR="00A020E1" w:rsidRPr="00CF0A5E">
        <w:rPr>
          <w:rFonts w:ascii="Times New Roman" w:eastAsia="Microsoft Sans Serif" w:hAnsi="Times New Roman"/>
          <w:b/>
          <w:sz w:val="27"/>
          <w:szCs w:val="28"/>
          <w:lang w:bidi="ru-RU"/>
        </w:rPr>
        <w:t xml:space="preserve"> класс)</w:t>
      </w:r>
      <w:bookmarkEnd w:id="5"/>
    </w:p>
    <w:p w:rsidR="00A020E1" w:rsidRPr="00CF0A5E" w:rsidRDefault="00A020E1" w:rsidP="003A0A78">
      <w:pPr>
        <w:widowControl w:val="0"/>
        <w:spacing w:after="0" w:line="240" w:lineRule="auto"/>
        <w:jc w:val="center"/>
        <w:rPr>
          <w:rFonts w:ascii="Times New Roman" w:eastAsia="Microsoft Sans Serif" w:hAnsi="Times New Roman"/>
          <w:sz w:val="24"/>
          <w:szCs w:val="28"/>
          <w:lang w:bidi="ru-RU"/>
        </w:rPr>
      </w:pPr>
      <w:bookmarkStart w:id="6" w:name="bookmark20"/>
    </w:p>
    <w:p w:rsidR="00882B71" w:rsidRPr="00CF0A5E" w:rsidRDefault="00882B71" w:rsidP="003A0A78">
      <w:pPr>
        <w:numPr>
          <w:ilvl w:val="0"/>
          <w:numId w:val="10"/>
        </w:numPr>
        <w:shd w:val="clear" w:color="auto" w:fill="FAFAFA"/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Инженерные и точные науки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Инженерное дело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Технологии будущего – своими руками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Транспортные машины, системы и оборудование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Физика и познание мира 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Математика</w:t>
      </w:r>
    </w:p>
    <w:p w:rsidR="00882B71" w:rsidRPr="00CF0A5E" w:rsidRDefault="00882B71" w:rsidP="003A0A78">
      <w:pPr>
        <w:numPr>
          <w:ilvl w:val="0"/>
          <w:numId w:val="11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Информатика и информационные технологии</w:t>
      </w:r>
    </w:p>
    <w:p w:rsidR="00882B71" w:rsidRPr="00CF0A5E" w:rsidRDefault="00882B71" w:rsidP="003A0A78">
      <w:pPr>
        <w:numPr>
          <w:ilvl w:val="0"/>
          <w:numId w:val="12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Естественные науки</w:t>
      </w:r>
    </w:p>
    <w:p w:rsidR="00882B71" w:rsidRPr="00CF0A5E" w:rsidRDefault="00882B71" w:rsidP="003A0A78">
      <w:pPr>
        <w:numPr>
          <w:ilvl w:val="0"/>
          <w:numId w:val="13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Химия и химические технологии</w:t>
      </w:r>
    </w:p>
    <w:p w:rsidR="00882B71" w:rsidRPr="00CF0A5E" w:rsidRDefault="00882B71" w:rsidP="003A0A78">
      <w:pPr>
        <w:numPr>
          <w:ilvl w:val="0"/>
          <w:numId w:val="13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Биологические науки</w:t>
      </w:r>
    </w:p>
    <w:p w:rsidR="00882B71" w:rsidRPr="00CF0A5E" w:rsidRDefault="00882B71" w:rsidP="003A0A78">
      <w:pPr>
        <w:numPr>
          <w:ilvl w:val="0"/>
          <w:numId w:val="13"/>
        </w:numPr>
        <w:shd w:val="clear" w:color="auto" w:fill="FAFAFA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Экология</w:t>
      </w:r>
    </w:p>
    <w:p w:rsidR="00882B71" w:rsidRPr="00CF0A5E" w:rsidRDefault="00882B71" w:rsidP="003A0A78">
      <w:pPr>
        <w:numPr>
          <w:ilvl w:val="0"/>
          <w:numId w:val="14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Социально-гуманитарные науки </w:t>
      </w:r>
    </w:p>
    <w:p w:rsidR="00882B71" w:rsidRPr="00CF0A5E" w:rsidRDefault="00882B71" w:rsidP="003A0A78">
      <w:pPr>
        <w:numPr>
          <w:ilvl w:val="0"/>
          <w:numId w:val="15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Социология</w:t>
      </w:r>
    </w:p>
    <w:p w:rsidR="00882B71" w:rsidRPr="00CF0A5E" w:rsidRDefault="00882B71" w:rsidP="003A0A78">
      <w:pPr>
        <w:numPr>
          <w:ilvl w:val="0"/>
          <w:numId w:val="15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История</w:t>
      </w:r>
    </w:p>
    <w:p w:rsidR="00882B71" w:rsidRPr="00CF0A5E" w:rsidRDefault="00882B71" w:rsidP="003A0A78">
      <w:pPr>
        <w:numPr>
          <w:ilvl w:val="0"/>
          <w:numId w:val="15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Филология </w:t>
      </w:r>
    </w:p>
    <w:p w:rsidR="00882B71" w:rsidRPr="00CF0A5E" w:rsidRDefault="00882B71" w:rsidP="003A0A78">
      <w:pPr>
        <w:numPr>
          <w:ilvl w:val="0"/>
          <w:numId w:val="15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Литература и искусство</w:t>
      </w:r>
    </w:p>
    <w:p w:rsidR="00882B71" w:rsidRPr="00CF0A5E" w:rsidRDefault="00882B71" w:rsidP="003A0A78">
      <w:pPr>
        <w:numPr>
          <w:ilvl w:val="0"/>
          <w:numId w:val="15"/>
        </w:numPr>
        <w:shd w:val="clear" w:color="auto" w:fill="FAFAFA"/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Творческая деятельность – основа технологического предпринимательства</w:t>
      </w:r>
    </w:p>
    <w:bookmarkEnd w:id="6"/>
    <w:p w:rsidR="00A020E1" w:rsidRPr="00CF0A5E" w:rsidRDefault="00A020E1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287CB7" w:rsidRPr="00CF0A5E" w:rsidRDefault="00287CB7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934085" w:rsidRPr="00CF0A5E" w:rsidRDefault="00934085" w:rsidP="003A0A78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8"/>
          <w:szCs w:val="28"/>
          <w:lang w:bidi="ru-RU"/>
        </w:rPr>
        <w:br w:type="page"/>
      </w:r>
    </w:p>
    <w:p w:rsidR="00A020E1" w:rsidRPr="00CF0A5E" w:rsidRDefault="00531F42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lastRenderedPageBreak/>
        <w:t>Приложение №3</w:t>
      </w:r>
    </w:p>
    <w:p w:rsidR="00A020E1" w:rsidRPr="00CF0A5E" w:rsidRDefault="00A020E1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t xml:space="preserve">к Положению </w:t>
      </w:r>
    </w:p>
    <w:p w:rsidR="00A020E1" w:rsidRPr="00CF0A5E" w:rsidRDefault="00A020E1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8"/>
          <w:szCs w:val="28"/>
          <w:lang w:bidi="ru-RU"/>
        </w:rPr>
      </w:pPr>
    </w:p>
    <w:p w:rsidR="00B94CE3" w:rsidRPr="00CF0A5E" w:rsidRDefault="00B94CE3" w:rsidP="003A0A78">
      <w:pPr>
        <w:pStyle w:val="af"/>
        <w:spacing w:before="0" w:beforeAutospacing="0" w:after="0" w:afterAutospacing="0"/>
        <w:jc w:val="center"/>
        <w:rPr>
          <w:rStyle w:val="af3"/>
          <w:b/>
          <w:i w:val="0"/>
          <w:iCs w:val="0"/>
          <w:sz w:val="27"/>
          <w:szCs w:val="28"/>
        </w:rPr>
      </w:pPr>
      <w:r w:rsidRPr="00CF0A5E">
        <w:rPr>
          <w:rStyle w:val="af3"/>
          <w:b/>
          <w:i w:val="0"/>
          <w:sz w:val="27"/>
          <w:szCs w:val="28"/>
        </w:rPr>
        <w:t>Правила оформления работ (проектов)</w:t>
      </w:r>
    </w:p>
    <w:p w:rsidR="00B94CE3" w:rsidRPr="00CF0A5E" w:rsidRDefault="00B94CE3" w:rsidP="003A0A78">
      <w:pPr>
        <w:pStyle w:val="af"/>
        <w:spacing w:before="0" w:beforeAutospacing="0" w:after="0" w:afterAutospacing="0"/>
        <w:jc w:val="center"/>
        <w:rPr>
          <w:rStyle w:val="af3"/>
          <w:b/>
          <w:i w:val="0"/>
          <w:iCs w:val="0"/>
          <w:sz w:val="27"/>
          <w:szCs w:val="28"/>
        </w:rPr>
      </w:pPr>
      <w:r w:rsidRPr="00CF0A5E">
        <w:rPr>
          <w:rStyle w:val="af3"/>
          <w:b/>
          <w:i w:val="0"/>
          <w:sz w:val="27"/>
          <w:szCs w:val="28"/>
        </w:rPr>
        <w:t>на Всероссийский форум научной молодёжи «Шаг в будущее»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rStyle w:val="af3"/>
          <w:i w:val="0"/>
          <w:iCs w:val="0"/>
          <w:sz w:val="27"/>
          <w:szCs w:val="28"/>
        </w:rPr>
      </w:pPr>
      <w:r w:rsidRPr="00CF0A5E">
        <w:rPr>
          <w:rStyle w:val="af3"/>
          <w:sz w:val="27"/>
          <w:szCs w:val="28"/>
        </w:rPr>
        <w:t>Общие требования</w:t>
      </w:r>
    </w:p>
    <w:p w:rsidR="00EC771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bCs/>
          <w:sz w:val="27"/>
          <w:szCs w:val="28"/>
        </w:rPr>
      </w:pPr>
      <w:r w:rsidRPr="00CF0A5E">
        <w:rPr>
          <w:sz w:val="27"/>
          <w:szCs w:val="28"/>
        </w:rPr>
        <w:t xml:space="preserve">1. Описание работы (проекта), представляемой российскими или русскоязычными авторами для отбора на Всероссийский форум научной молодёжи «Шаг в будущее» (далее – форум), выполняется на русском языке </w:t>
      </w:r>
      <w:r w:rsidRPr="00CF0A5E">
        <w:rPr>
          <w:bCs/>
          <w:sz w:val="27"/>
          <w:szCs w:val="28"/>
        </w:rPr>
        <w:t xml:space="preserve">в форме научной статьи </w:t>
      </w:r>
      <w:r w:rsidRPr="00CF0A5E">
        <w:rPr>
          <w:sz w:val="27"/>
          <w:szCs w:val="28"/>
        </w:rPr>
        <w:t xml:space="preserve">(далее – статья). 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bCs/>
          <w:sz w:val="27"/>
          <w:szCs w:val="28"/>
        </w:rPr>
      </w:pPr>
      <w:r w:rsidRPr="00CF0A5E">
        <w:rPr>
          <w:sz w:val="27"/>
          <w:szCs w:val="28"/>
        </w:rPr>
        <w:t xml:space="preserve">2. В статье следует сжато и чётко изложить современное состояние вопроса, цель работы, методику исследования или инженерной разработки, результаты и обсуждение полученных данных. </w:t>
      </w:r>
      <w:r w:rsidRPr="00CF0A5E">
        <w:rPr>
          <w:bCs/>
          <w:sz w:val="27"/>
          <w:szCs w:val="28"/>
        </w:rPr>
        <w:t>Бо́льшая часть содержания статьи (не менее 75%) должна быть посвящена результатам, полученным автором или авторами работы (проекта).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12"/>
          <w:szCs w:val="28"/>
        </w:rPr>
      </w:pPr>
      <w:r w:rsidRPr="00CF0A5E">
        <w:rPr>
          <w:sz w:val="27"/>
          <w:szCs w:val="28"/>
        </w:rPr>
        <w:t xml:space="preserve">3. Статья должна быть оформлена в соответствии с требованиями, изложенными в настоящих Правилах. </w:t>
      </w:r>
      <w:r w:rsidRPr="00CF0A5E">
        <w:rPr>
          <w:bCs/>
          <w:sz w:val="27"/>
          <w:szCs w:val="28"/>
        </w:rPr>
        <w:t>Статьи, оформленные не по правилам, в том числе превышающие установленный объём статьи и её основных элементов, к рассмотрению не принимаются.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center"/>
        <w:rPr>
          <w:sz w:val="27"/>
          <w:szCs w:val="28"/>
        </w:rPr>
      </w:pPr>
      <w:r w:rsidRPr="00CF0A5E">
        <w:rPr>
          <w:sz w:val="27"/>
          <w:szCs w:val="28"/>
        </w:rPr>
        <w:t>Требования к основным элементам статьи</w:t>
      </w:r>
    </w:p>
    <w:p w:rsidR="00B94CE3" w:rsidRPr="00CF0A5E" w:rsidRDefault="00EC771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4</w:t>
      </w:r>
      <w:r w:rsidR="00B94CE3" w:rsidRPr="00CF0A5E">
        <w:rPr>
          <w:rFonts w:ascii="Times New Roman" w:hAnsi="Times New Roman"/>
          <w:sz w:val="27"/>
          <w:szCs w:val="28"/>
        </w:rPr>
        <w:t>. Статья должна иметь следующие основные элементы: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титульный лист (см. образец в Приложении А);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заголовок статьи (не более 130 символов, включая пробелы),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аннотация статьи (не более 150 слов);</w:t>
      </w:r>
    </w:p>
    <w:p w:rsidR="00B94CE3" w:rsidRPr="00CF0A5E" w:rsidRDefault="00B94CE3" w:rsidP="003B2999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ключевые слова (6-10 слов или кратких словосочетаний);</w:t>
      </w:r>
    </w:p>
    <w:p w:rsidR="00B94CE3" w:rsidRPr="00CF0A5E" w:rsidRDefault="00B94CE3" w:rsidP="003B2999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текст статьи (см. образец в Приложении Б);</w:t>
      </w:r>
    </w:p>
    <w:p w:rsidR="00B94CE3" w:rsidRPr="00CF0A5E" w:rsidRDefault="00B94CE3" w:rsidP="003B2999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список литературы,</w:t>
      </w:r>
    </w:p>
    <w:p w:rsidR="00B94CE3" w:rsidRPr="00CF0A5E" w:rsidRDefault="00B94CE3" w:rsidP="003B2999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приложения.</w:t>
      </w:r>
    </w:p>
    <w:p w:rsidR="00B94CE3" w:rsidRPr="00CF0A5E" w:rsidRDefault="00EC7713" w:rsidP="003B2999">
      <w:pPr>
        <w:widowControl w:val="0"/>
        <w:spacing w:after="0"/>
        <w:ind w:firstLine="284"/>
        <w:jc w:val="both"/>
        <w:rPr>
          <w:rFonts w:ascii="Times New Roman" w:eastAsia="Calibri" w:hAnsi="Times New Roman"/>
          <w:spacing w:val="-2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5</w:t>
      </w:r>
      <w:r w:rsidR="00B94CE3" w:rsidRPr="00CF0A5E">
        <w:rPr>
          <w:rFonts w:ascii="Times New Roman" w:eastAsia="Calibri" w:hAnsi="Times New Roman"/>
          <w:spacing w:val="-2"/>
          <w:sz w:val="27"/>
          <w:szCs w:val="28"/>
        </w:rPr>
        <w:t xml:space="preserve">. Титульный лист оформляется в соответствии с Приложением А. Он должен в обязательном порядке содержать </w:t>
      </w:r>
      <w:r w:rsidR="00B94CE3" w:rsidRPr="00CF0A5E">
        <w:rPr>
          <w:rFonts w:ascii="Times New Roman" w:eastAsia="Calibri" w:hAnsi="Times New Roman"/>
          <w:b/>
          <w:bCs/>
          <w:spacing w:val="-2"/>
          <w:sz w:val="27"/>
          <w:szCs w:val="28"/>
        </w:rPr>
        <w:t>резолюцию научного руководителя,</w:t>
      </w:r>
      <w:r w:rsidR="00B94CE3" w:rsidRPr="00CF0A5E">
        <w:rPr>
          <w:rFonts w:ascii="Times New Roman" w:eastAsia="Calibri" w:hAnsi="Times New Roman"/>
          <w:spacing w:val="-2"/>
          <w:sz w:val="27"/>
          <w:szCs w:val="28"/>
        </w:rPr>
        <w:t xml:space="preserve"> подтверждающую, что </w:t>
      </w:r>
      <w:r w:rsidR="00B94CE3" w:rsidRPr="00CF0A5E">
        <w:rPr>
          <w:rFonts w:ascii="Times New Roman" w:eastAsia="Calibri" w:hAnsi="Times New Roman"/>
          <w:spacing w:val="-4"/>
          <w:sz w:val="27"/>
          <w:szCs w:val="28"/>
        </w:rPr>
        <w:t>общий объём текста работы не превышает 25 страниц</w:t>
      </w:r>
      <w:r w:rsidR="00B94CE3" w:rsidRPr="00CF0A5E">
        <w:rPr>
          <w:rStyle w:val="af2"/>
          <w:rFonts w:ascii="Times New Roman" w:eastAsia="Calibri" w:hAnsi="Times New Roman"/>
          <w:spacing w:val="-4"/>
          <w:sz w:val="27"/>
          <w:szCs w:val="28"/>
        </w:rPr>
        <w:footnoteReference w:id="1"/>
      </w:r>
      <w:r w:rsidR="00B94CE3" w:rsidRPr="00CF0A5E">
        <w:rPr>
          <w:rFonts w:ascii="Times New Roman" w:eastAsia="Calibri" w:hAnsi="Times New Roman"/>
          <w:spacing w:val="-4"/>
          <w:sz w:val="27"/>
          <w:szCs w:val="28"/>
        </w:rPr>
        <w:t>, из них текст статьи и список литературы содержат не более 14 страниц, приложения – не более 10 страниц (см. Приложение А).</w:t>
      </w:r>
    </w:p>
    <w:p w:rsidR="00B94CE3" w:rsidRPr="00CF0A5E" w:rsidRDefault="00EC7713" w:rsidP="003B2999">
      <w:pPr>
        <w:widowControl w:val="0"/>
        <w:spacing w:after="0"/>
        <w:ind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6</w:t>
      </w:r>
      <w:r w:rsidR="00B94CE3" w:rsidRPr="00CF0A5E">
        <w:rPr>
          <w:rFonts w:ascii="Times New Roman" w:eastAsia="Calibri" w:hAnsi="Times New Roman"/>
          <w:sz w:val="27"/>
          <w:szCs w:val="28"/>
        </w:rPr>
        <w:t>. Заголовок, аннотация, ключевые слова, текст статьи, список литературы следуют друг за другом без специальных пропусков. Образец оформления этой части статьи приведён в Приложении Б.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 xml:space="preserve">Заголовок статьи должен полностью отражать её содержание и </w:t>
      </w:r>
      <w:r w:rsidRPr="00CF0A5E">
        <w:rPr>
          <w:bCs/>
          <w:sz w:val="27"/>
          <w:szCs w:val="28"/>
        </w:rPr>
        <w:t>не иметь</w:t>
      </w:r>
      <w:r w:rsidRPr="00CF0A5E">
        <w:rPr>
          <w:rFonts w:eastAsia="Calibri"/>
          <w:bCs/>
          <w:sz w:val="27"/>
          <w:szCs w:val="28"/>
        </w:rPr>
        <w:t xml:space="preserve"> сокращений и аббревиатур, быть ёмким (кратким)</w:t>
      </w:r>
      <w:r w:rsidRPr="00CF0A5E">
        <w:rPr>
          <w:sz w:val="27"/>
          <w:szCs w:val="28"/>
        </w:rPr>
        <w:t>.</w:t>
      </w:r>
    </w:p>
    <w:p w:rsidR="00B94CE3" w:rsidRPr="00CF0A5E" w:rsidRDefault="00EC771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7</w:t>
      </w:r>
      <w:r w:rsidR="00B94CE3" w:rsidRPr="00CF0A5E">
        <w:rPr>
          <w:sz w:val="27"/>
          <w:szCs w:val="28"/>
        </w:rPr>
        <w:t>. Текст статьи должен содержать следующие основные разделы: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введение,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основную часть (один или несколько озаглавленных разделов),</w:t>
      </w:r>
    </w:p>
    <w:p w:rsidR="00B94CE3" w:rsidRPr="00CF0A5E" w:rsidRDefault="00B94CE3" w:rsidP="003B2999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заключение.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rFonts w:eastAsia="Calibri"/>
          <w:spacing w:val="-2"/>
          <w:sz w:val="27"/>
          <w:szCs w:val="28"/>
        </w:rPr>
      </w:pPr>
      <w:r w:rsidRPr="00CF0A5E">
        <w:rPr>
          <w:spacing w:val="-2"/>
          <w:sz w:val="27"/>
          <w:szCs w:val="28"/>
        </w:rPr>
        <w:lastRenderedPageBreak/>
        <w:t>8</w:t>
      </w:r>
      <w:r w:rsidR="00B94CE3" w:rsidRPr="00CF0A5E">
        <w:rPr>
          <w:spacing w:val="-2"/>
          <w:sz w:val="27"/>
          <w:szCs w:val="28"/>
        </w:rPr>
        <w:t xml:space="preserve">. </w:t>
      </w:r>
      <w:r w:rsidR="00B94CE3" w:rsidRPr="00CF0A5E">
        <w:rPr>
          <w:rFonts w:eastAsia="Calibri"/>
          <w:spacing w:val="-2"/>
          <w:sz w:val="27"/>
          <w:szCs w:val="28"/>
        </w:rPr>
        <w:t xml:space="preserve">В статье должно быть не менее восьми ссылок, включая не менее пяти ссылок на </w:t>
      </w:r>
      <w:r w:rsidR="00B94CE3" w:rsidRPr="00CF0A5E">
        <w:rPr>
          <w:rFonts w:eastAsia="Calibri"/>
          <w:bCs/>
          <w:spacing w:val="-2"/>
          <w:sz w:val="27"/>
          <w:szCs w:val="28"/>
        </w:rPr>
        <w:t xml:space="preserve">научные </w:t>
      </w:r>
      <w:r w:rsidR="00B94CE3" w:rsidRPr="00CF0A5E">
        <w:rPr>
          <w:rFonts w:eastAsia="Calibri"/>
          <w:spacing w:val="-2"/>
          <w:sz w:val="27"/>
          <w:szCs w:val="28"/>
        </w:rPr>
        <w:t>источники – публикации в научных журналах и сборниках, монографии, книги, диссертации. Список литературы составляется в порядке упоминания в тексте статьи (образец оформления списка литературы см. в Приложении Б).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rFonts w:eastAsia="Calibri"/>
          <w:sz w:val="27"/>
          <w:szCs w:val="28"/>
        </w:rPr>
      </w:pPr>
      <w:r w:rsidRPr="00CF0A5E">
        <w:rPr>
          <w:rFonts w:eastAsia="Calibri"/>
          <w:sz w:val="27"/>
          <w:szCs w:val="28"/>
        </w:rPr>
        <w:t>9</w:t>
      </w:r>
      <w:r w:rsidR="00B94CE3" w:rsidRPr="00CF0A5E">
        <w:rPr>
          <w:rFonts w:eastAsia="Calibri"/>
          <w:sz w:val="27"/>
          <w:szCs w:val="28"/>
        </w:rPr>
        <w:t>. Приложения к статье служат для размещения иллюстраций и сопроводительных материалов, характеризующих работу (проект), например, сведений о патентовании, справок о внедрении или использовании результатов, отзывов о работе и т.п.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rFonts w:eastAsia="Calibri"/>
          <w:sz w:val="27"/>
          <w:szCs w:val="28"/>
        </w:rPr>
      </w:pPr>
      <w:r w:rsidRPr="00CF0A5E">
        <w:rPr>
          <w:rFonts w:eastAsia="Calibri"/>
          <w:sz w:val="27"/>
          <w:szCs w:val="28"/>
        </w:rPr>
        <w:t>Требования к объёму основных элементов статьи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 xml:space="preserve">10. </w:t>
      </w:r>
      <w:r w:rsidR="00B94CE3" w:rsidRPr="00CF0A5E">
        <w:rPr>
          <w:sz w:val="27"/>
          <w:szCs w:val="28"/>
        </w:rPr>
        <w:t>Статья, включая все её основные элементы (см. пункт 5) не должна занимать более 25 страниц.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11</w:t>
      </w:r>
      <w:r w:rsidR="00B94CE3" w:rsidRPr="00CF0A5E">
        <w:rPr>
          <w:sz w:val="27"/>
          <w:szCs w:val="28"/>
        </w:rPr>
        <w:t>. Титульный лист размещается на первой (отдельной) странице статьи.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12</w:t>
      </w:r>
      <w:r w:rsidR="00B94CE3" w:rsidRPr="00CF0A5E">
        <w:rPr>
          <w:sz w:val="27"/>
          <w:szCs w:val="28"/>
        </w:rPr>
        <w:t>. Часть статьи, включающая заголовок, аннотацию, ключевые слова, текст статьи, список литературы, не должна превышать 11 страниц.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13</w:t>
      </w:r>
      <w:r w:rsidR="00B94CE3" w:rsidRPr="00CF0A5E">
        <w:rPr>
          <w:sz w:val="27"/>
          <w:szCs w:val="28"/>
        </w:rPr>
        <w:t>. На приложения отводится не более 10 страниц.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Требования к оформлению статьи</w:t>
      </w:r>
    </w:p>
    <w:p w:rsidR="00B94CE3" w:rsidRPr="00CF0A5E" w:rsidRDefault="003A0A78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14</w:t>
      </w:r>
      <w:r w:rsidR="00B94CE3" w:rsidRPr="00CF0A5E">
        <w:rPr>
          <w:sz w:val="27"/>
          <w:szCs w:val="28"/>
        </w:rPr>
        <w:t xml:space="preserve">. Статья представляется в формате </w:t>
      </w:r>
      <w:r w:rsidR="00B94CE3" w:rsidRPr="00CF0A5E">
        <w:rPr>
          <w:sz w:val="27"/>
          <w:szCs w:val="28"/>
          <w:lang w:val="en-US"/>
        </w:rPr>
        <w:t>pdf</w:t>
      </w:r>
      <w:r w:rsidR="00B94CE3" w:rsidRPr="00CF0A5E">
        <w:rPr>
          <w:sz w:val="27"/>
          <w:szCs w:val="28"/>
        </w:rPr>
        <w:t xml:space="preserve">, при этом текстовая часть статьи, содержащая </w:t>
      </w:r>
      <w:r w:rsidR="00B94CE3" w:rsidRPr="00CF0A5E">
        <w:rPr>
          <w:rFonts w:eastAsia="Calibri"/>
          <w:sz w:val="27"/>
          <w:szCs w:val="28"/>
        </w:rPr>
        <w:t xml:space="preserve">заголовок, аннотацию, ключевые слова, текст статьи, список литературы, </w:t>
      </w:r>
      <w:r w:rsidR="00B94CE3" w:rsidRPr="00CF0A5E">
        <w:rPr>
          <w:rFonts w:eastAsia="Calibri"/>
          <w:bCs/>
          <w:sz w:val="27"/>
          <w:szCs w:val="28"/>
        </w:rPr>
        <w:t>должна допускать копирование</w:t>
      </w:r>
      <w:r w:rsidR="00B94CE3" w:rsidRPr="00CF0A5E">
        <w:rPr>
          <w:rFonts w:eastAsia="Calibri"/>
          <w:sz w:val="27"/>
          <w:szCs w:val="28"/>
        </w:rPr>
        <w:t xml:space="preserve">. Титульный лист, содержащий подписи научных руководителей, необходимо сканировать и перевести в формат </w:t>
      </w:r>
      <w:r w:rsidR="00B94CE3" w:rsidRPr="00CF0A5E">
        <w:rPr>
          <w:sz w:val="27"/>
          <w:szCs w:val="28"/>
          <w:lang w:val="en-US"/>
        </w:rPr>
        <w:t>pdf</w:t>
      </w:r>
      <w:r w:rsidR="00B94CE3" w:rsidRPr="00CF0A5E">
        <w:rPr>
          <w:rFonts w:eastAsia="Calibri"/>
          <w:sz w:val="27"/>
          <w:szCs w:val="28"/>
        </w:rPr>
        <w:t>. Такую же трансформацию следует применять к документам, размещаемым в приложениях.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15. Статья оформляется на страницах формата А4 (размеры: горизонталь – 210 мм, вертикаль – 297 мм). Не допускается увеличение формата страниц.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 xml:space="preserve">16. Текст печатается шрифтом </w:t>
      </w:r>
      <w:r w:rsidRPr="00CF0A5E">
        <w:rPr>
          <w:sz w:val="27"/>
          <w:szCs w:val="28"/>
          <w:lang w:val="en-US"/>
        </w:rPr>
        <w:t>Times</w:t>
      </w:r>
      <w:r w:rsidRPr="00CF0A5E">
        <w:rPr>
          <w:sz w:val="27"/>
          <w:szCs w:val="28"/>
        </w:rPr>
        <w:t xml:space="preserve"> </w:t>
      </w:r>
      <w:r w:rsidRPr="00CF0A5E">
        <w:rPr>
          <w:sz w:val="27"/>
          <w:szCs w:val="28"/>
          <w:lang w:val="en-US"/>
        </w:rPr>
        <w:t>New</w:t>
      </w:r>
      <w:r w:rsidRPr="00CF0A5E">
        <w:rPr>
          <w:sz w:val="27"/>
          <w:szCs w:val="28"/>
        </w:rPr>
        <w:t xml:space="preserve"> </w:t>
      </w:r>
      <w:r w:rsidRPr="00CF0A5E">
        <w:rPr>
          <w:sz w:val="27"/>
          <w:szCs w:val="28"/>
          <w:lang w:val="en-US"/>
        </w:rPr>
        <w:t>Roman</w:t>
      </w:r>
      <w:r w:rsidRPr="00CF0A5E">
        <w:rPr>
          <w:sz w:val="27"/>
          <w:szCs w:val="28"/>
        </w:rPr>
        <w:t xml:space="preserve"> (размер шрифта – 12 кегель), межстрочный интервал – 1,5. Поля: слева – 30 мм, справа – 10 мм, сверху и снизу – 20 мм.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sz w:val="27"/>
          <w:szCs w:val="28"/>
        </w:rPr>
      </w:pPr>
      <w:r w:rsidRPr="00CF0A5E">
        <w:rPr>
          <w:sz w:val="27"/>
          <w:szCs w:val="28"/>
        </w:rPr>
        <w:t>Формулы вносятся в текст с помощью опции «Формула» в редакторе Word (cм. образец в Приложении Б).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17. </w:t>
      </w:r>
      <w:r w:rsidRPr="00CF0A5E">
        <w:rPr>
          <w:rFonts w:ascii="Times New Roman" w:eastAsia="Calibri" w:hAnsi="Times New Roman"/>
          <w:bCs/>
          <w:sz w:val="27"/>
          <w:szCs w:val="28"/>
        </w:rPr>
        <w:t>Все сокращения и аббревиатуры в тексте статьи должны быть расшифрованы</w:t>
      </w:r>
      <w:r w:rsidRPr="00CF0A5E">
        <w:rPr>
          <w:rFonts w:ascii="Times New Roman" w:eastAsia="Calibri" w:hAnsi="Times New Roman"/>
          <w:sz w:val="27"/>
          <w:szCs w:val="28"/>
        </w:rPr>
        <w:t xml:space="preserve">. Допускается делать подстрочные сноски для примечаний, переводов и т.п. 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Оформление основных элементов статьи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pacing w:val="-2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 xml:space="preserve">18. 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Нумерация страниц статьи отсчитывается с титульного листа. Титульный лист не </w:t>
      </w:r>
      <w:r w:rsidRPr="00CF0A5E">
        <w:rPr>
          <w:rFonts w:ascii="Times New Roman" w:eastAsia="Calibri" w:hAnsi="Times New Roman"/>
          <w:spacing w:val="-4"/>
          <w:sz w:val="27"/>
          <w:szCs w:val="28"/>
        </w:rPr>
        <w:t>нумеруется. Остальные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 страницы </w:t>
      </w:r>
      <w:r w:rsidRPr="00CF0A5E">
        <w:rPr>
          <w:rFonts w:ascii="Times New Roman" w:eastAsia="Calibri" w:hAnsi="Times New Roman"/>
          <w:spacing w:val="-4"/>
          <w:sz w:val="27"/>
          <w:szCs w:val="28"/>
        </w:rPr>
        <w:t>нумеруются арабскими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 цифрами в </w:t>
      </w:r>
      <w:r w:rsidRPr="00CF0A5E">
        <w:rPr>
          <w:rFonts w:ascii="Times New Roman" w:eastAsia="Calibri" w:hAnsi="Times New Roman"/>
          <w:spacing w:val="-4"/>
          <w:sz w:val="27"/>
          <w:szCs w:val="28"/>
        </w:rPr>
        <w:t>середине верхнего поля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>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19. Образец оформления части статьи, содержащей заголовок, аннотацию, ключевые слова, текст статьи, список литературы, приведён в Приложении Б.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jc w:val="both"/>
        <w:rPr>
          <w:rFonts w:ascii="Times New Roman" w:eastAsia="Calibri" w:hAnsi="Times New Roman"/>
          <w:spacing w:val="-2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20. На второй странице посередине печатается заголовок статьи: название статьи (</w:t>
      </w:r>
      <w:r w:rsidRPr="00CF0A5E">
        <w:rPr>
          <w:rFonts w:ascii="Times New Roman" w:eastAsia="Calibri" w:hAnsi="Times New Roman"/>
          <w:i/>
          <w:sz w:val="27"/>
          <w:szCs w:val="28"/>
        </w:rPr>
        <w:t>без сокращений и аббревиатур</w:t>
      </w:r>
      <w:r w:rsidRPr="00CF0A5E">
        <w:rPr>
          <w:rFonts w:ascii="Times New Roman" w:eastAsia="Calibri" w:hAnsi="Times New Roman"/>
          <w:sz w:val="27"/>
          <w:szCs w:val="28"/>
        </w:rPr>
        <w:t xml:space="preserve">), на следующей строке – фамилия, имя, отчество автора 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>или авторов (</w:t>
      </w:r>
      <w:r w:rsidRPr="00CF0A5E">
        <w:rPr>
          <w:rFonts w:ascii="Times New Roman" w:eastAsia="Calibri" w:hAnsi="Times New Roman"/>
          <w:i/>
          <w:spacing w:val="-2"/>
          <w:sz w:val="27"/>
          <w:szCs w:val="28"/>
        </w:rPr>
        <w:t>полностью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>) - (в случае нескольких авторов, возле каждой фамилии проставляется верхний цифровой индекс), строкой ниже – субъект РФ, населённый пункт, место учебы (</w:t>
      </w:r>
      <w:r w:rsidRPr="00CF0A5E">
        <w:rPr>
          <w:rFonts w:ascii="Times New Roman" w:eastAsia="Calibri" w:hAnsi="Times New Roman"/>
          <w:i/>
          <w:spacing w:val="-2"/>
          <w:sz w:val="27"/>
          <w:szCs w:val="28"/>
        </w:rPr>
        <w:t>полностью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>), класс/курс обучения каждого из авторов с соответствующим цифровым индексом для каждого из них. В случае совпадения данных достаточно указать индексы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iCs/>
          <w:sz w:val="27"/>
          <w:szCs w:val="28"/>
        </w:rPr>
        <w:t>21. После</w:t>
      </w:r>
      <w:r w:rsidRPr="00CF0A5E">
        <w:rPr>
          <w:rFonts w:ascii="Times New Roman" w:eastAsia="Calibri" w:hAnsi="Times New Roman"/>
          <w:sz w:val="27"/>
          <w:szCs w:val="28"/>
        </w:rPr>
        <w:t xml:space="preserve"> заголовка располагаются аннотация и ключевые слова, затем текст статьи со всеми необходимыми материалами (</w:t>
      </w:r>
      <w:r w:rsidRPr="00CF0A5E">
        <w:rPr>
          <w:rFonts w:ascii="Times New Roman" w:eastAsia="Calibri" w:hAnsi="Times New Roman"/>
          <w:i/>
          <w:sz w:val="27"/>
          <w:szCs w:val="28"/>
        </w:rPr>
        <w:t>таблицами, схемами и т.п</w:t>
      </w:r>
      <w:r w:rsidRPr="00CF0A5E">
        <w:rPr>
          <w:rFonts w:ascii="Times New Roman" w:eastAsia="Calibri" w:hAnsi="Times New Roman"/>
          <w:sz w:val="27"/>
          <w:szCs w:val="28"/>
        </w:rPr>
        <w:t xml:space="preserve">.). 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 xml:space="preserve">Заголовки разделов в тексте статьи, такие как «Введение», один или несколько разделов основной части, «Заключение», располагаются по центру. Нумерация </w:t>
      </w:r>
      <w:r w:rsidRPr="00CF0A5E">
        <w:rPr>
          <w:rFonts w:ascii="Times New Roman" w:eastAsia="Calibri" w:hAnsi="Times New Roman"/>
          <w:sz w:val="27"/>
          <w:szCs w:val="28"/>
        </w:rPr>
        <w:lastRenderedPageBreak/>
        <w:t xml:space="preserve">рисунков производится под ними </w:t>
      </w:r>
      <w:r w:rsidRPr="00CF0A5E">
        <w:rPr>
          <w:rFonts w:ascii="Times New Roman" w:eastAsia="Calibri" w:hAnsi="Times New Roman"/>
          <w:sz w:val="24"/>
          <w:szCs w:val="28"/>
        </w:rPr>
        <w:t>(</w:t>
      </w:r>
      <w:r w:rsidRPr="00CF0A5E">
        <w:rPr>
          <w:rFonts w:ascii="Times New Roman" w:eastAsia="Calibri" w:hAnsi="Times New Roman"/>
          <w:i/>
          <w:sz w:val="24"/>
          <w:szCs w:val="28"/>
        </w:rPr>
        <w:t xml:space="preserve">например: </w:t>
      </w:r>
      <w:r w:rsidRPr="00CF0A5E">
        <w:rPr>
          <w:rFonts w:ascii="Times New Roman" w:eastAsia="Calibri" w:hAnsi="Times New Roman"/>
          <w:sz w:val="24"/>
          <w:szCs w:val="28"/>
        </w:rPr>
        <w:t>Рис. 1), а нумерация таблиц производится над ними (</w:t>
      </w:r>
      <w:r w:rsidRPr="00CF0A5E">
        <w:rPr>
          <w:rFonts w:ascii="Times New Roman" w:eastAsia="Calibri" w:hAnsi="Times New Roman"/>
          <w:i/>
          <w:iCs/>
          <w:sz w:val="24"/>
          <w:szCs w:val="28"/>
        </w:rPr>
        <w:t xml:space="preserve">например: </w:t>
      </w:r>
      <w:r w:rsidRPr="00CF0A5E">
        <w:rPr>
          <w:rFonts w:ascii="Times New Roman" w:eastAsia="Calibri" w:hAnsi="Times New Roman"/>
          <w:iCs/>
          <w:sz w:val="24"/>
          <w:szCs w:val="28"/>
        </w:rPr>
        <w:t>Таблица 1</w:t>
      </w:r>
      <w:r w:rsidRPr="00CF0A5E">
        <w:rPr>
          <w:rFonts w:ascii="Times New Roman" w:eastAsia="Calibri" w:hAnsi="Times New Roman"/>
          <w:sz w:val="24"/>
          <w:szCs w:val="28"/>
        </w:rPr>
        <w:t>). Рисунки и таблицы могут иметь заголовок (название) или комментарий, которые располагаются после их обозначений (</w:t>
      </w:r>
      <w:r w:rsidRPr="00CF0A5E">
        <w:rPr>
          <w:rFonts w:ascii="Times New Roman" w:eastAsia="Calibri" w:hAnsi="Times New Roman"/>
          <w:i/>
          <w:sz w:val="24"/>
          <w:szCs w:val="28"/>
        </w:rPr>
        <w:t>например</w:t>
      </w:r>
      <w:r w:rsidRPr="00CF0A5E">
        <w:rPr>
          <w:rFonts w:ascii="Times New Roman" w:eastAsia="Calibri" w:hAnsi="Times New Roman"/>
          <w:sz w:val="24"/>
          <w:szCs w:val="28"/>
        </w:rPr>
        <w:t xml:space="preserve">: Рис. 1. Схема работы редуктора). </w:t>
      </w:r>
      <w:r w:rsidRPr="00CF0A5E">
        <w:rPr>
          <w:rFonts w:ascii="Times New Roman" w:eastAsia="Calibri" w:hAnsi="Times New Roman"/>
          <w:sz w:val="27"/>
          <w:szCs w:val="28"/>
        </w:rPr>
        <w:t>Все обозначения рисунков и таблиц располагаются по центру.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 xml:space="preserve">22. Ссылки на литературные источники проставляются в квадратных скобках и нумеруются арабскими цифрами [1], [2], .... [1, 5, 8]. Может быть указан также диапазон цитируемых страниц, например, [1, С. 5-6]. Нумерация ссылок в тексте должна производиться в возрастающей последовательности, начиная с цифры «1». Точка в конце предложения ставится </w:t>
      </w:r>
      <w:r w:rsidRPr="00CF0A5E">
        <w:rPr>
          <w:rFonts w:ascii="Times New Roman" w:eastAsia="Calibri" w:hAnsi="Times New Roman"/>
          <w:i/>
          <w:sz w:val="27"/>
          <w:szCs w:val="28"/>
        </w:rPr>
        <w:t>после</w:t>
      </w:r>
      <w:r w:rsidRPr="00CF0A5E">
        <w:rPr>
          <w:rFonts w:ascii="Times New Roman" w:eastAsia="Calibri" w:hAnsi="Times New Roman"/>
          <w:sz w:val="27"/>
          <w:szCs w:val="28"/>
        </w:rPr>
        <w:t xml:space="preserve"> квадратных скобок. Источники, на которые ссылается автор (авторы) в статье, должны быть включены в порядке нумерации ссылок в список литературы.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pacing w:val="-2"/>
          <w:sz w:val="27"/>
          <w:szCs w:val="28"/>
        </w:rPr>
      </w:pP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23. </w:t>
      </w:r>
      <w:r w:rsidRPr="00CF0A5E">
        <w:rPr>
          <w:rFonts w:ascii="Times New Roman" w:eastAsia="Calibri" w:hAnsi="Times New Roman"/>
          <w:spacing w:val="4"/>
          <w:sz w:val="27"/>
          <w:szCs w:val="28"/>
        </w:rPr>
        <w:t xml:space="preserve">Перечень литературных источников, на которые имеются ссылки в статье, размещается под заголовком «Список литературы» (печатается по центру). После заголовка со следующей строки располагаются названия литературных источников, которые следуют в порядке упоминания в тексте. Если источник в тексте встречается не единожды, то обозначается одним и тем же первоначально присвоенным порядковым номером. В список литературы включаются только те источники, ссылки на которые есть в тексте статьи. </w:t>
      </w:r>
      <w:r w:rsidR="003B2999" w:rsidRPr="00CF0A5E">
        <w:rPr>
          <w:rFonts w:ascii="Times New Roman" w:eastAsia="Calibri" w:hAnsi="Times New Roman"/>
          <w:spacing w:val="4"/>
          <w:sz w:val="27"/>
          <w:szCs w:val="28"/>
        </w:rPr>
        <w:t xml:space="preserve">Список литературы оформляется в </w:t>
      </w:r>
      <w:r w:rsidRPr="00CF0A5E">
        <w:rPr>
          <w:rFonts w:ascii="Times New Roman" w:eastAsia="Calibri" w:hAnsi="Times New Roman"/>
          <w:spacing w:val="4"/>
          <w:sz w:val="27"/>
          <w:szCs w:val="28"/>
        </w:rPr>
        <w:t>соответствии с требованиями ГОСТ Р 7.0.5–2008 «Библиографическая запись. Библиографическое описание». Ознакомиться с его содержанием и пр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>имерами можно по следующей ссылке в Интернет: http://hoster.bmstu.ru/~ms/normocontrol/gosts/7.1-2003.pdf.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contextualSpacing w:val="0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При оформлении списка литературы, ссылок и подстрочных сносок можно использовать примеры из Приложения Б.</w:t>
      </w:r>
    </w:p>
    <w:p w:rsidR="00B94CE3" w:rsidRPr="00CF0A5E" w:rsidRDefault="00B94CE3" w:rsidP="003B2999">
      <w:pPr>
        <w:pStyle w:val="a3"/>
        <w:widowControl w:val="0"/>
        <w:spacing w:after="0"/>
        <w:ind w:left="0"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eastAsia="Calibri" w:hAnsi="Times New Roman"/>
          <w:sz w:val="27"/>
          <w:szCs w:val="28"/>
        </w:rPr>
        <w:t>Содержание основных элементов статьи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i/>
          <w:iCs/>
          <w:sz w:val="27"/>
          <w:szCs w:val="28"/>
        </w:rPr>
      </w:pPr>
      <w:r w:rsidRPr="00CF0A5E">
        <w:rPr>
          <w:rFonts w:eastAsia="Calibri"/>
          <w:sz w:val="27"/>
          <w:szCs w:val="28"/>
        </w:rPr>
        <w:t xml:space="preserve">24. </w:t>
      </w:r>
      <w:r w:rsidRPr="00CF0A5E">
        <w:rPr>
          <w:b/>
          <w:bCs/>
          <w:sz w:val="27"/>
          <w:szCs w:val="28"/>
        </w:rPr>
        <w:t xml:space="preserve">Титульный лист </w:t>
      </w:r>
      <w:r w:rsidRPr="00CF0A5E">
        <w:rPr>
          <w:sz w:val="27"/>
          <w:szCs w:val="28"/>
        </w:rPr>
        <w:t xml:space="preserve">включает следующие элементы: название форума, работы, страны и населенного пункта; сведения об авторе или авторах </w:t>
      </w:r>
      <w:r w:rsidRPr="00CF0A5E">
        <w:rPr>
          <w:i/>
          <w:iCs/>
          <w:sz w:val="27"/>
          <w:szCs w:val="28"/>
        </w:rPr>
        <w:t xml:space="preserve">(фамилия, имя, отчество, учебное заведение, класс/курс), </w:t>
      </w:r>
      <w:r w:rsidRPr="00CF0A5E">
        <w:rPr>
          <w:sz w:val="27"/>
          <w:szCs w:val="28"/>
        </w:rPr>
        <w:t xml:space="preserve">научных руководителях </w:t>
      </w:r>
      <w:r w:rsidRPr="00CF0A5E">
        <w:rPr>
          <w:i/>
          <w:iCs/>
          <w:sz w:val="27"/>
          <w:szCs w:val="28"/>
        </w:rPr>
        <w:t xml:space="preserve">(фамилия, имя, отчество, ученая степень, должность, место работы), </w:t>
      </w:r>
      <w:r w:rsidRPr="00CF0A5E">
        <w:rPr>
          <w:sz w:val="27"/>
          <w:szCs w:val="28"/>
        </w:rPr>
        <w:t xml:space="preserve">а также резолюцию научного руководителя </w:t>
      </w:r>
      <w:r w:rsidRPr="00CF0A5E">
        <w:rPr>
          <w:i/>
          <w:iCs/>
          <w:sz w:val="27"/>
          <w:szCs w:val="28"/>
        </w:rPr>
        <w:t>(оформление см. ниже).</w:t>
      </w:r>
    </w:p>
    <w:p w:rsidR="00B94CE3" w:rsidRPr="00CF0A5E" w:rsidRDefault="00B94CE3" w:rsidP="003B2999">
      <w:pPr>
        <w:pStyle w:val="af"/>
        <w:spacing w:before="0" w:beforeAutospacing="0" w:after="0" w:afterAutospacing="0"/>
        <w:ind w:firstLine="284"/>
        <w:jc w:val="both"/>
        <w:rPr>
          <w:i/>
          <w:iCs/>
          <w:sz w:val="22"/>
          <w:szCs w:val="28"/>
        </w:rPr>
      </w:pPr>
    </w:p>
    <w:p w:rsidR="00B94CE3" w:rsidRPr="00CF0A5E" w:rsidRDefault="00B94CE3" w:rsidP="003B2999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Я, ________________________________, подтверждаю, что текст данной работы содержит не более 25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i/>
          <w:iCs/>
          <w:sz w:val="27"/>
          <w:szCs w:val="28"/>
        </w:rPr>
      </w:pPr>
      <w:r w:rsidRPr="00CF0A5E">
        <w:rPr>
          <w:rFonts w:ascii="Times New Roman" w:hAnsi="Times New Roman"/>
          <w:i/>
          <w:iCs/>
          <w:sz w:val="27"/>
          <w:szCs w:val="28"/>
        </w:rPr>
        <w:t xml:space="preserve">            ФИО научного руководителя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страниц, из них текст статьи и список литературы содержат не более 11 страниц, приложения ‒ не более 10 страниц ______________________________________________________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i/>
          <w:sz w:val="27"/>
          <w:szCs w:val="28"/>
        </w:rPr>
      </w:pPr>
      <w:r w:rsidRPr="00CF0A5E">
        <w:rPr>
          <w:rFonts w:ascii="Times New Roman" w:hAnsi="Times New Roman"/>
          <w:i/>
          <w:sz w:val="27"/>
          <w:szCs w:val="28"/>
        </w:rPr>
        <w:tab/>
      </w:r>
      <w:r w:rsidRPr="00CF0A5E">
        <w:rPr>
          <w:rFonts w:ascii="Times New Roman" w:hAnsi="Times New Roman"/>
          <w:i/>
          <w:sz w:val="27"/>
          <w:szCs w:val="28"/>
        </w:rPr>
        <w:tab/>
      </w:r>
      <w:r w:rsidRPr="00CF0A5E">
        <w:rPr>
          <w:rFonts w:ascii="Times New Roman" w:hAnsi="Times New Roman"/>
          <w:i/>
          <w:sz w:val="27"/>
          <w:szCs w:val="28"/>
        </w:rPr>
        <w:tab/>
        <w:t>подпись, дата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Cs w:val="28"/>
        </w:rPr>
      </w:pP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Образец оформления титульного листа приведён в Приложении А.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25. </w:t>
      </w:r>
      <w:r w:rsidRPr="00CF0A5E">
        <w:rPr>
          <w:rFonts w:ascii="Times New Roman" w:hAnsi="Times New Roman"/>
          <w:b/>
          <w:bCs/>
          <w:sz w:val="27"/>
          <w:szCs w:val="28"/>
        </w:rPr>
        <w:t xml:space="preserve">Аннотация </w:t>
      </w:r>
      <w:r w:rsidRPr="00CF0A5E">
        <w:rPr>
          <w:rFonts w:ascii="Times New Roman" w:hAnsi="Times New Roman"/>
          <w:sz w:val="27"/>
          <w:szCs w:val="28"/>
        </w:rPr>
        <w:t xml:space="preserve">должна содержать наиболее важные сведения о работе; в частности, включать следующую информацию: краткие сведения об объекте </w:t>
      </w:r>
      <w:r w:rsidRPr="00CF0A5E">
        <w:rPr>
          <w:rFonts w:ascii="Times New Roman" w:hAnsi="Times New Roman"/>
          <w:sz w:val="27"/>
          <w:szCs w:val="28"/>
        </w:rPr>
        <w:lastRenderedPageBreak/>
        <w:t xml:space="preserve">исследования или разработки; цель работы; методы и приёмы, которые использовались в работе; полученные результаты и области применения; выводы. В тексте аннотации следует отметить новизну результатов или методов, если имеются. Аннотация не должна включать благодарностей и описания работы, выполненной руководителем.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При подготовке аннотации следует исходить из того, что она призвана решить следующие основные задачи: </w:t>
      </w:r>
    </w:p>
    <w:p w:rsidR="00B94CE3" w:rsidRPr="00CF0A5E" w:rsidRDefault="00B94CE3" w:rsidP="003B299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дать возможность читателю быстро оценить основное содержание статьи с тем, чтобы решить, следует ли ему обращаться к её полному тексту; </w:t>
      </w:r>
    </w:p>
    <w:p w:rsidR="00B94CE3" w:rsidRPr="00CF0A5E" w:rsidRDefault="00B94CE3" w:rsidP="003B299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7"/>
          <w:szCs w:val="28"/>
        </w:rPr>
      </w:pPr>
      <w:r w:rsidRPr="00CF0A5E">
        <w:rPr>
          <w:rFonts w:ascii="Times New Roman" w:hAnsi="Times New Roman"/>
          <w:spacing w:val="-2"/>
          <w:sz w:val="27"/>
          <w:szCs w:val="28"/>
        </w:rPr>
        <w:t xml:space="preserve">предоставить читателю самую общую информацию о статье, устраняя необходимость чтения её полного текста в случае, если статья представляет для читателя второстепенный интерес; </w:t>
      </w:r>
    </w:p>
    <w:p w:rsidR="00B94CE3" w:rsidRPr="00CF0A5E" w:rsidRDefault="00B94CE3" w:rsidP="003B2999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в лаконичном виде предоставить информацию о статье для научных, библиотечных и поисковых информационных систем.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26. </w:t>
      </w:r>
      <w:r w:rsidRPr="00CF0A5E">
        <w:rPr>
          <w:rFonts w:ascii="Times New Roman" w:eastAsia="Calibri" w:hAnsi="Times New Roman"/>
          <w:b/>
          <w:bCs/>
          <w:sz w:val="27"/>
          <w:szCs w:val="28"/>
        </w:rPr>
        <w:t>Введение</w:t>
      </w:r>
      <w:r w:rsidRPr="00CF0A5E">
        <w:rPr>
          <w:rFonts w:ascii="Times New Roman" w:eastAsia="Calibri" w:hAnsi="Times New Roman"/>
          <w:sz w:val="27"/>
          <w:szCs w:val="28"/>
        </w:rPr>
        <w:t xml:space="preserve"> должно содержать краткие сведения о состоянии проблемно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области исследования/разработки и включать обзор предшествующих работ по рассматриваемой теме, в том числе зарубежных. При этом необходимо обозначить связь этих сведений с содержанием работы и её место среди предшествующих работ. На основе обзора необходимо определить цели и задачи работы, проблему или вопрос, подлежащи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исследованию, сформулировать гипотезы, показать актуальность работы, дать анонс (краткое изложение) её результатов. </w:t>
      </w:r>
      <w:r w:rsidRPr="00CF0A5E">
        <w:rPr>
          <w:rFonts w:ascii="Times New Roman" w:eastAsia="Calibri" w:hAnsi="Times New Roman"/>
          <w:bCs/>
          <w:sz w:val="27"/>
          <w:szCs w:val="28"/>
        </w:rPr>
        <w:t>В случае, если у работы более одного автора, необходимо кратко описать, какую часть выполнил каждый из них.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eastAsia="Calibri" w:hAnsi="Times New Roman"/>
          <w:sz w:val="27"/>
          <w:szCs w:val="28"/>
        </w:rPr>
      </w:pPr>
      <w:r w:rsidRPr="00CF0A5E">
        <w:rPr>
          <w:rFonts w:ascii="Times New Roman" w:hAnsi="Times New Roman"/>
          <w:b/>
          <w:sz w:val="27"/>
          <w:szCs w:val="28"/>
        </w:rPr>
        <w:t xml:space="preserve">27. </w:t>
      </w:r>
      <w:r w:rsidRPr="00CF0A5E">
        <w:rPr>
          <w:rFonts w:ascii="Times New Roman" w:eastAsia="Calibri" w:hAnsi="Times New Roman"/>
          <w:b/>
          <w:bCs/>
          <w:sz w:val="27"/>
          <w:szCs w:val="28"/>
        </w:rPr>
        <w:t>Основная часть</w:t>
      </w:r>
      <w:r w:rsidRPr="00CF0A5E">
        <w:rPr>
          <w:rFonts w:ascii="Times New Roman" w:eastAsia="Calibri" w:hAnsi="Times New Roman"/>
          <w:bCs/>
          <w:sz w:val="27"/>
          <w:szCs w:val="28"/>
        </w:rPr>
        <w:t xml:space="preserve"> статьи</w:t>
      </w:r>
      <w:r w:rsidRPr="00CF0A5E">
        <w:rPr>
          <w:rFonts w:ascii="Times New Roman" w:eastAsia="Calibri" w:hAnsi="Times New Roman"/>
          <w:sz w:val="27"/>
          <w:szCs w:val="28"/>
        </w:rPr>
        <w:t xml:space="preserve"> должна включать формальную постановку задачи (первы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раздел статьи); план исследования/разработки; описание провед</w:t>
      </w:r>
      <w:r w:rsidRPr="00CF0A5E">
        <w:rPr>
          <w:rFonts w:ascii="Times New Roman" w:hAnsi="Times New Roman"/>
          <w:sz w:val="27"/>
          <w:szCs w:val="28"/>
        </w:rPr>
        <w:t>ё</w:t>
      </w:r>
      <w:r w:rsidRPr="00CF0A5E">
        <w:rPr>
          <w:rFonts w:ascii="Times New Roman" w:eastAsia="Calibri" w:hAnsi="Times New Roman"/>
          <w:sz w:val="27"/>
          <w:szCs w:val="28"/>
        </w:rPr>
        <w:t>нно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работы – исследования или разработки, использованных методов, полученных результатов, их 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обсуждение, практические рекомендации, </w:t>
      </w:r>
      <w:r w:rsidRPr="00CF0A5E">
        <w:rPr>
          <w:rFonts w:ascii="Times New Roman" w:eastAsia="Calibri" w:hAnsi="Times New Roman"/>
          <w:bCs/>
          <w:spacing w:val="-2"/>
          <w:sz w:val="27"/>
          <w:szCs w:val="28"/>
        </w:rPr>
        <w:t xml:space="preserve">использование результатов (обязательный раздел статьи). 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При этом необходимо представить </w:t>
      </w:r>
      <w:r w:rsidRPr="00CF0A5E">
        <w:rPr>
          <w:rFonts w:ascii="Times New Roman" w:eastAsia="Calibri" w:hAnsi="Times New Roman"/>
          <w:bCs/>
          <w:spacing w:val="-2"/>
          <w:sz w:val="27"/>
          <w:szCs w:val="28"/>
        </w:rPr>
        <w:t>существенную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 информацию о содержании выполненн</w:t>
      </w:r>
      <w:r w:rsidRPr="00CF0A5E">
        <w:rPr>
          <w:rFonts w:ascii="Times New Roman" w:hAnsi="Times New Roman"/>
          <w:spacing w:val="-2"/>
          <w:sz w:val="27"/>
          <w:szCs w:val="28"/>
        </w:rPr>
        <w:t>ой</w:t>
      </w:r>
      <w:r w:rsidRPr="00CF0A5E">
        <w:rPr>
          <w:rFonts w:ascii="Times New Roman" w:eastAsia="Calibri" w:hAnsi="Times New Roman"/>
          <w:spacing w:val="-2"/>
          <w:sz w:val="27"/>
          <w:szCs w:val="28"/>
        </w:rPr>
        <w:t xml:space="preserve"> работы и её апробации ‒ описание экспериментов, модельных и натурных испытаний, выставочных и научных презентаций и т.п.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В этой части статьи следует продемонстрировать умение пользоваться имеющимися средствами для проведения работы или создавать свои, новые средства, а также способность разобраться в полученных результатах, понять, что нового и полезного дала работа. В работе, посвящённой экспериментальным исследованиям, необходимо описать методику экспериментов, оценить точность и воспроизводимость полученных результатов. Если получены отрицательные результаты, их также следует обозначить и обсудить.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В информации о месте выполнения работы указываются полные названия организаций и их подразделений, инфраструктура и ресурсы которых были использованы при выполнении работы; здесь же сообщаются сведения о научных руководителях и консультантах.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lastRenderedPageBreak/>
        <w:t xml:space="preserve">Раздел </w:t>
      </w:r>
      <w:r w:rsidRPr="00CF0A5E">
        <w:rPr>
          <w:rFonts w:ascii="Times New Roman" w:hAnsi="Times New Roman"/>
          <w:b/>
          <w:bCs/>
          <w:sz w:val="27"/>
          <w:szCs w:val="28"/>
        </w:rPr>
        <w:t xml:space="preserve">«Использование результатов» является обязательной частью статьи. </w:t>
      </w:r>
      <w:r w:rsidRPr="00CF0A5E">
        <w:rPr>
          <w:rFonts w:ascii="Times New Roman" w:hAnsi="Times New Roman"/>
          <w:sz w:val="27"/>
          <w:szCs w:val="28"/>
        </w:rPr>
        <w:t>Он включает описание практического и/или теоретического применения полученных результатов или его возможность. В нём также могут располагаться сведения об инновационной и предпринимательской компонентах работы (проекта) в научно-технологической и/или социальной областях.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В раздел «Использование результатов» может содержать следующий материал: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‒ данные об использовании результатов разработки либо о его возможности с описанием областей, способов и форм применения;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‒ обоснование времени доведения разработки до действующего образца или практической реализации, определение необходимых для этого ресурсов;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‒ сравнение с существующими реализованными аналогами, в котором необходимо дать сведения о преимуществах, которые имеет выполненная разработка;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‒ анализ бизнес-привлекательности разработки, в котором должны быть оценены перспективы её коммерческого использования или влияния, которое она может оказать на промышленную, экономическую или социальную деятельности.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Кроме указанного выше раздел «Использование результатов» может содержать любой другой материал, отражающий его тематику.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Часть материала, характеризующего инновационную и научно-предпринимательскую составляющую проекта, рекомендуется выносить в приложения. Это могут быть, например, справки о внедрении или использовании результатов, сведения о патентовании и других формах защиты интеллектуальной собственности, экономические расчёты и таблицы, схемы предпринимательской деятельности, бизнес-план и т.п. В текст раздела «Использование результатов» обязательно должна быть включена информация, отсылающая к этим материалам.</w:t>
      </w:r>
    </w:p>
    <w:p w:rsidR="00B94CE3" w:rsidRPr="00CF0A5E" w:rsidRDefault="00B94CE3" w:rsidP="003B2999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/>
          <w:bCs/>
          <w:sz w:val="27"/>
          <w:szCs w:val="28"/>
        </w:rPr>
      </w:pPr>
      <w:r w:rsidRPr="00CF0A5E">
        <w:rPr>
          <w:rFonts w:ascii="Times New Roman" w:hAnsi="Times New Roman"/>
          <w:bCs/>
          <w:sz w:val="27"/>
          <w:szCs w:val="28"/>
        </w:rPr>
        <w:t>Раздел «Использование результатов» должен включать не менее трёх страниц (без учёта приложений), при этом общее количество страниц не должно превышать 25. В случае использования для этого раздела меньшего числа страниц, общий объём статьи не должен превышать 22 страниц.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28. </w:t>
      </w:r>
      <w:r w:rsidRPr="00CF0A5E">
        <w:rPr>
          <w:rFonts w:ascii="Times New Roman" w:eastAsia="Calibri" w:hAnsi="Times New Roman"/>
          <w:b/>
          <w:bCs/>
          <w:sz w:val="27"/>
          <w:szCs w:val="28"/>
        </w:rPr>
        <w:t xml:space="preserve">Заключение </w:t>
      </w:r>
      <w:r w:rsidRPr="00CF0A5E">
        <w:rPr>
          <w:rFonts w:ascii="Times New Roman" w:eastAsia="Calibri" w:hAnsi="Times New Roman"/>
          <w:sz w:val="27"/>
          <w:szCs w:val="28"/>
        </w:rPr>
        <w:t>должно содержать краткую формулировку результатов, полученных в ходе работы, их осмысление, выводы, обобщения и рекомендации, вытекающие из работы, обсуждение практическо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значимости результатов работы, а также основных направлений дальне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>ших исследований/разработки. В конце заключения могут быть приведены ссылки на гранты, а также благодарности уч</w:t>
      </w:r>
      <w:r w:rsidRPr="00CF0A5E">
        <w:rPr>
          <w:rFonts w:ascii="Times New Roman" w:hAnsi="Times New Roman"/>
          <w:sz w:val="27"/>
          <w:szCs w:val="28"/>
        </w:rPr>
        <w:t>ё</w:t>
      </w:r>
      <w:r w:rsidRPr="00CF0A5E">
        <w:rPr>
          <w:rFonts w:ascii="Times New Roman" w:eastAsia="Calibri" w:hAnsi="Times New Roman"/>
          <w:sz w:val="27"/>
          <w:szCs w:val="28"/>
        </w:rPr>
        <w:t xml:space="preserve">ным, специалистам, преподавателям, учителям, и коллегам, подсказавшим важные идеи. </w:t>
      </w:r>
    </w:p>
    <w:p w:rsidR="00B94CE3" w:rsidRPr="00CF0A5E" w:rsidRDefault="00B94CE3" w:rsidP="003B2999">
      <w:pPr>
        <w:spacing w:after="0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29. </w:t>
      </w:r>
      <w:r w:rsidRPr="00CF0A5E">
        <w:rPr>
          <w:rFonts w:ascii="Times New Roman" w:eastAsia="Calibri" w:hAnsi="Times New Roman"/>
          <w:b/>
          <w:bCs/>
          <w:sz w:val="27"/>
          <w:szCs w:val="28"/>
        </w:rPr>
        <w:t>Список литературы</w:t>
      </w:r>
      <w:r w:rsidRPr="00CF0A5E">
        <w:rPr>
          <w:rFonts w:ascii="Times New Roman" w:eastAsia="Calibri" w:hAnsi="Times New Roman"/>
          <w:sz w:val="27"/>
          <w:szCs w:val="28"/>
        </w:rPr>
        <w:t xml:space="preserve"> должен включать перечень использованных в работе книг, журналов, стате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>, других источников в порядке ссылок на них в статье. Библиографическое описание документов, включ</w:t>
      </w:r>
      <w:r w:rsidRPr="00CF0A5E">
        <w:rPr>
          <w:rFonts w:ascii="Times New Roman" w:hAnsi="Times New Roman"/>
          <w:sz w:val="27"/>
          <w:szCs w:val="28"/>
        </w:rPr>
        <w:t>ё</w:t>
      </w:r>
      <w:r w:rsidRPr="00CF0A5E">
        <w:rPr>
          <w:rFonts w:ascii="Times New Roman" w:eastAsia="Calibri" w:hAnsi="Times New Roman"/>
          <w:sz w:val="27"/>
          <w:szCs w:val="28"/>
        </w:rPr>
        <w:t>нных в список использованно</w:t>
      </w:r>
      <w:r w:rsidRPr="00CF0A5E">
        <w:rPr>
          <w:rFonts w:ascii="Times New Roman" w:hAnsi="Times New Roman"/>
          <w:sz w:val="27"/>
          <w:szCs w:val="28"/>
        </w:rPr>
        <w:t>й</w:t>
      </w:r>
      <w:r w:rsidRPr="00CF0A5E">
        <w:rPr>
          <w:rFonts w:ascii="Times New Roman" w:eastAsia="Calibri" w:hAnsi="Times New Roman"/>
          <w:sz w:val="27"/>
          <w:szCs w:val="28"/>
        </w:rPr>
        <w:t xml:space="preserve"> литературы, необходимо составить в соответствии с прилагаемыми требованиями (ниже см. образец).</w:t>
      </w:r>
      <w:r w:rsidRPr="00CF0A5E">
        <w:rPr>
          <w:rFonts w:ascii="Times New Roman" w:eastAsia="Calibri" w:hAnsi="Times New Roman"/>
          <w:sz w:val="28"/>
          <w:szCs w:val="28"/>
        </w:rPr>
        <w:t xml:space="preserve"> </w:t>
      </w:r>
    </w:p>
    <w:p w:rsidR="00B94CE3" w:rsidRPr="00CF0A5E" w:rsidRDefault="00B94CE3" w:rsidP="003A0A78">
      <w:pPr>
        <w:spacing w:after="0"/>
        <w:jc w:val="both"/>
        <w:rPr>
          <w:rFonts w:ascii="Times New Roman" w:hAnsi="Times New Roman"/>
          <w:sz w:val="28"/>
          <w:szCs w:val="28"/>
        </w:rPr>
        <w:sectPr w:rsidR="00B94CE3" w:rsidRPr="00CF0A5E" w:rsidSect="00736331">
          <w:pgSz w:w="11900" w:h="16840"/>
          <w:pgMar w:top="851" w:right="737" w:bottom="851" w:left="1418" w:header="709" w:footer="709" w:gutter="0"/>
          <w:cols w:space="708"/>
          <w:docGrid w:linePitch="360"/>
        </w:sect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right"/>
        <w:rPr>
          <w:szCs w:val="28"/>
        </w:rPr>
      </w:pPr>
      <w:r w:rsidRPr="00CF0A5E">
        <w:rPr>
          <w:szCs w:val="28"/>
        </w:rPr>
        <w:lastRenderedPageBreak/>
        <w:t>Приложение А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  <w:u w:val="single"/>
        </w:rPr>
      </w:pPr>
      <w:r w:rsidRPr="00CF0A5E">
        <w:rPr>
          <w:szCs w:val="28"/>
          <w:u w:val="single"/>
        </w:rPr>
        <w:t>Образец оформления титульного листа статьи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  <w:r w:rsidRPr="00CF0A5E">
        <w:rPr>
          <w:szCs w:val="28"/>
        </w:rPr>
        <w:t>(возможные совпадения имен и названий являются случайными)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  <w:r w:rsidRPr="00CF0A5E">
        <w:rPr>
          <w:szCs w:val="28"/>
        </w:rPr>
        <w:t>Российская научно-социальная программа для молодежи и школьников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  <w:r w:rsidRPr="00CF0A5E">
        <w:rPr>
          <w:szCs w:val="28"/>
        </w:rPr>
        <w:t>«Шаг в будущее»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  <w:r w:rsidRPr="00CF0A5E">
        <w:rPr>
          <w:szCs w:val="28"/>
        </w:rPr>
        <w:t>Всероссийский форум научной молодежи «Шаг в будущее»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  <w:r w:rsidRPr="00CF0A5E">
        <w:rPr>
          <w:szCs w:val="28"/>
        </w:rPr>
        <w:t>(Россия, Москва, 24-28 марта 2025 г.)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center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91"/>
        <w:jc w:val="center"/>
        <w:rPr>
          <w:spacing w:val="-4"/>
          <w:szCs w:val="28"/>
        </w:rPr>
      </w:pPr>
      <w:r w:rsidRPr="00CF0A5E">
        <w:rPr>
          <w:rFonts w:eastAsia="Calibri"/>
          <w:szCs w:val="28"/>
        </w:rPr>
        <w:t>РАЗРАБОТКА НОВОЙ МОДЕЛИ ПОДВЕСКИ ДЛЯ АВТОМОБИЛЯ СПАСАТЕЛЕЙ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91"/>
        <w:jc w:val="center"/>
        <w:rPr>
          <w:spacing w:val="-4"/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i/>
          <w:szCs w:val="28"/>
        </w:rPr>
        <w:t>Авторы</w:t>
      </w:r>
      <w:r w:rsidRPr="00CF0A5E">
        <w:rPr>
          <w:szCs w:val="28"/>
        </w:rPr>
        <w:t xml:space="preserve">: 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szCs w:val="28"/>
        </w:rPr>
        <w:t>Парфенов Иван Сергеевич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pacing w:val="-4"/>
          <w:szCs w:val="28"/>
        </w:rPr>
      </w:pPr>
      <w:r w:rsidRPr="00CF0A5E">
        <w:rPr>
          <w:szCs w:val="28"/>
        </w:rPr>
        <w:t>Россия, Мурманская область, г. Апатиты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pacing w:val="-4"/>
          <w:szCs w:val="28"/>
        </w:rPr>
      </w:pPr>
      <w:r w:rsidRPr="00CF0A5E">
        <w:rPr>
          <w:szCs w:val="28"/>
        </w:rPr>
        <w:t>МАОУ «СОШ № 7», 10 класс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i/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szCs w:val="28"/>
        </w:rPr>
        <w:t>Маслова Анна Дмитриевна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pacing w:val="-4"/>
          <w:szCs w:val="28"/>
        </w:rPr>
      </w:pPr>
      <w:r w:rsidRPr="00CF0A5E">
        <w:rPr>
          <w:szCs w:val="28"/>
        </w:rPr>
        <w:t>Россия, Мурманская область, г. Апатиты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i/>
          <w:szCs w:val="28"/>
        </w:rPr>
      </w:pPr>
      <w:r w:rsidRPr="00CF0A5E">
        <w:rPr>
          <w:szCs w:val="28"/>
        </w:rPr>
        <w:t>МАОУ «СОШ № 7», 11 класс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i/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i/>
          <w:szCs w:val="28"/>
        </w:rPr>
        <w:t>Научный руководитель</w:t>
      </w:r>
      <w:r w:rsidRPr="00CF0A5E">
        <w:rPr>
          <w:szCs w:val="28"/>
        </w:rPr>
        <w:t xml:space="preserve">: 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szCs w:val="28"/>
        </w:rPr>
        <w:t xml:space="preserve">Иванов Аркадий Петрович, 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szCs w:val="28"/>
        </w:rPr>
        <w:t xml:space="preserve">кандидат технических наук, 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zCs w:val="28"/>
        </w:rPr>
      </w:pPr>
      <w:r w:rsidRPr="00CF0A5E">
        <w:rPr>
          <w:szCs w:val="28"/>
        </w:rPr>
        <w:t xml:space="preserve">доцент кафедры физики 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rPr>
          <w:spacing w:val="-2"/>
          <w:szCs w:val="28"/>
        </w:rPr>
      </w:pPr>
      <w:r w:rsidRPr="00CF0A5E">
        <w:rPr>
          <w:spacing w:val="-2"/>
          <w:szCs w:val="28"/>
        </w:rPr>
        <w:t>Мурманского государственного университета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ind w:right="-289"/>
        <w:jc w:val="right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pacing w:val="-2"/>
          <w:szCs w:val="28"/>
        </w:rPr>
      </w:pPr>
      <w:r w:rsidRPr="00CF0A5E">
        <w:rPr>
          <w:spacing w:val="-2"/>
          <w:szCs w:val="28"/>
        </w:rPr>
        <w:t>Я, Иванов А.П., подтверждаю, что текст данной работы содержит не более 25 страниц, из них текст статьи и список литературы ‒ не более 14 страниц, приложения ‒ не более 10 страниц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  <w:r w:rsidRPr="00CF0A5E">
        <w:rPr>
          <w:szCs w:val="28"/>
        </w:rPr>
        <w:t>_______________________________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Cs w:val="28"/>
        </w:rPr>
      </w:pPr>
      <w:r w:rsidRPr="00CF0A5E">
        <w:rPr>
          <w:i/>
          <w:szCs w:val="28"/>
        </w:rPr>
        <w:t>подпись, дата</w:t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CF0A5E">
        <w:rPr>
          <w:sz w:val="28"/>
          <w:szCs w:val="28"/>
        </w:rPr>
        <w:br w:type="page"/>
      </w:r>
    </w:p>
    <w:p w:rsidR="00B94CE3" w:rsidRPr="00CF0A5E" w:rsidRDefault="00B94CE3" w:rsidP="003A0A78">
      <w:pPr>
        <w:pStyle w:val="af"/>
        <w:tabs>
          <w:tab w:val="left" w:pos="426"/>
        </w:tabs>
        <w:spacing w:before="0" w:beforeAutospacing="0" w:after="0" w:afterAutospacing="0"/>
        <w:jc w:val="right"/>
        <w:rPr>
          <w:szCs w:val="28"/>
        </w:rPr>
      </w:pPr>
      <w:r w:rsidRPr="00CF0A5E">
        <w:rPr>
          <w:szCs w:val="28"/>
        </w:rPr>
        <w:lastRenderedPageBreak/>
        <w:t>Приложение Б</w:t>
      </w:r>
    </w:p>
    <w:p w:rsidR="00B94CE3" w:rsidRPr="00CF0A5E" w:rsidRDefault="00B94CE3" w:rsidP="003A0A78">
      <w:pPr>
        <w:pStyle w:val="6"/>
        <w:tabs>
          <w:tab w:val="left" w:pos="426"/>
        </w:tabs>
        <w:spacing w:before="0" w:after="0"/>
        <w:jc w:val="center"/>
        <w:rPr>
          <w:rFonts w:ascii="Times New Roman" w:hAnsi="Times New Roman" w:cs="Times New Roman"/>
          <w:b w:val="0"/>
          <w:bCs/>
          <w:i/>
          <w:sz w:val="24"/>
          <w:szCs w:val="28"/>
        </w:rPr>
      </w:pPr>
      <w:r w:rsidRPr="00CF0A5E">
        <w:rPr>
          <w:rFonts w:ascii="Times New Roman" w:hAnsi="Times New Roman" w:cs="Times New Roman"/>
          <w:b w:val="0"/>
          <w:sz w:val="24"/>
          <w:szCs w:val="28"/>
        </w:rPr>
        <w:t>Образец оформления структурных фрагментов статьи</w:t>
      </w:r>
    </w:p>
    <w:p w:rsidR="00B94CE3" w:rsidRPr="00CF0A5E" w:rsidRDefault="00B94CE3" w:rsidP="003A0A78">
      <w:pPr>
        <w:tabs>
          <w:tab w:val="left" w:pos="426"/>
        </w:tabs>
        <w:spacing w:after="0"/>
        <w:jc w:val="center"/>
        <w:rPr>
          <w:rFonts w:ascii="Times New Roman" w:hAnsi="Times New Roman"/>
          <w:bCs/>
          <w:sz w:val="24"/>
          <w:szCs w:val="28"/>
        </w:rPr>
      </w:pPr>
      <w:r w:rsidRPr="00CF0A5E">
        <w:rPr>
          <w:rFonts w:ascii="Times New Roman" w:hAnsi="Times New Roman"/>
          <w:bCs/>
          <w:sz w:val="24"/>
          <w:szCs w:val="28"/>
        </w:rPr>
        <w:t>(метрические параметры текста не соблюдены; возможные совпадения имён и названий являются случайными)</w:t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eastAsia="Calibri" w:hAnsi="Times New Roman"/>
          <w:sz w:val="24"/>
          <w:szCs w:val="28"/>
        </w:rPr>
        <w:t>РАЗРАБОТКА НОВОЙ МОДЕЛИ ПОДВЕСКИ ДЛЯ АВТОМОБИЛЯ СПАСАТЕЛЕЙ</w:t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  <w:vertAlign w:val="superscript"/>
        </w:rPr>
      </w:pPr>
      <w:r w:rsidRPr="00CF0A5E">
        <w:rPr>
          <w:rFonts w:ascii="Times New Roman" w:hAnsi="Times New Roman"/>
          <w:sz w:val="24"/>
          <w:szCs w:val="28"/>
        </w:rPr>
        <w:t>Парфёнов Иван Сергеевич</w:t>
      </w:r>
      <w:r w:rsidRPr="00CF0A5E">
        <w:rPr>
          <w:rFonts w:ascii="Times New Roman" w:hAnsi="Times New Roman"/>
          <w:sz w:val="24"/>
          <w:szCs w:val="28"/>
          <w:vertAlign w:val="superscript"/>
        </w:rPr>
        <w:t>(1)</w:t>
      </w:r>
      <w:r w:rsidRPr="00CF0A5E">
        <w:rPr>
          <w:rFonts w:ascii="Times New Roman" w:hAnsi="Times New Roman"/>
          <w:sz w:val="24"/>
          <w:szCs w:val="28"/>
        </w:rPr>
        <w:t>, Маслова Анна Дмитриевна</w:t>
      </w:r>
      <w:r w:rsidRPr="00CF0A5E">
        <w:rPr>
          <w:rFonts w:ascii="Times New Roman" w:hAnsi="Times New Roman"/>
          <w:sz w:val="24"/>
          <w:szCs w:val="28"/>
          <w:vertAlign w:val="superscript"/>
        </w:rPr>
        <w:t>(2)</w:t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8"/>
          <w:vertAlign w:val="superscript"/>
        </w:rPr>
      </w:pPr>
      <w:r w:rsidRPr="00CF0A5E">
        <w:rPr>
          <w:rFonts w:ascii="Times New Roman" w:hAnsi="Times New Roman"/>
          <w:sz w:val="24"/>
          <w:szCs w:val="28"/>
        </w:rPr>
        <w:t>Мурманская область, г. Апатиты, МАОУ «СОШ № 7»</w:t>
      </w:r>
      <w:r w:rsidRPr="00CF0A5E">
        <w:rPr>
          <w:rFonts w:ascii="Times New Roman" w:hAnsi="Times New Roman"/>
          <w:sz w:val="24"/>
          <w:szCs w:val="28"/>
          <w:vertAlign w:val="superscript"/>
        </w:rPr>
        <w:t>(1,2)</w:t>
      </w:r>
      <w:r w:rsidRPr="00CF0A5E">
        <w:rPr>
          <w:rFonts w:ascii="Times New Roman" w:hAnsi="Times New Roman"/>
          <w:sz w:val="24"/>
          <w:szCs w:val="28"/>
        </w:rPr>
        <w:t>, 10 класс</w:t>
      </w:r>
      <w:r w:rsidRPr="00CF0A5E">
        <w:rPr>
          <w:rFonts w:ascii="Times New Roman" w:hAnsi="Times New Roman"/>
          <w:sz w:val="24"/>
          <w:szCs w:val="28"/>
          <w:vertAlign w:val="superscript"/>
        </w:rPr>
        <w:t>(1)</w:t>
      </w:r>
      <w:r w:rsidRPr="00CF0A5E">
        <w:rPr>
          <w:rFonts w:ascii="Times New Roman" w:hAnsi="Times New Roman"/>
          <w:sz w:val="24"/>
          <w:szCs w:val="28"/>
        </w:rPr>
        <w:t>, 11 класс</w:t>
      </w:r>
      <w:r w:rsidRPr="00CF0A5E">
        <w:rPr>
          <w:rFonts w:ascii="Times New Roman" w:hAnsi="Times New Roman"/>
          <w:sz w:val="24"/>
          <w:szCs w:val="28"/>
          <w:vertAlign w:val="superscript"/>
        </w:rPr>
        <w:t>(2)</w:t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CF0A5E">
        <w:rPr>
          <w:rFonts w:ascii="Times New Roman" w:hAnsi="Times New Roman"/>
          <w:b/>
          <w:sz w:val="24"/>
          <w:szCs w:val="28"/>
        </w:rPr>
        <w:t xml:space="preserve">Аннотация. </w:t>
      </w:r>
      <w:r w:rsidRPr="00CF0A5E">
        <w:rPr>
          <w:rFonts w:ascii="Times New Roman" w:hAnsi="Times New Roman"/>
          <w:sz w:val="24"/>
          <w:szCs w:val="28"/>
        </w:rPr>
        <w:t>Целью разработки ..............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b/>
          <w:sz w:val="24"/>
          <w:szCs w:val="28"/>
        </w:rPr>
        <w:t xml:space="preserve">Ключевые слова: </w:t>
      </w:r>
      <w:r w:rsidRPr="00CF0A5E">
        <w:rPr>
          <w:rFonts w:ascii="Times New Roman" w:hAnsi="Times New Roman"/>
          <w:sz w:val="24"/>
          <w:szCs w:val="28"/>
        </w:rPr>
        <w:t>подвеска, конструкция, автотранспорт.....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CF0A5E">
        <w:rPr>
          <w:rFonts w:ascii="Times New Roman" w:hAnsi="Times New Roman"/>
          <w:b/>
          <w:sz w:val="24"/>
          <w:szCs w:val="28"/>
        </w:rPr>
        <w:t>Введение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i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Подвеска автомобиля играет роль соединительного звена между кузовом автомобиля и дорожным покрытием [1, С. 5-15]. В современных автомобилях каждую из функций подвески выполняет отдельный конструктивный элемент [2]. ... Схема разработанной мной</w:t>
      </w:r>
      <w:r w:rsidRPr="00CF0A5E">
        <w:rPr>
          <w:rFonts w:ascii="Times New Roman" w:hAnsi="Times New Roman"/>
          <w:sz w:val="24"/>
          <w:szCs w:val="28"/>
          <w:vertAlign w:val="superscript"/>
        </w:rPr>
        <w:t>1</w:t>
      </w:r>
      <w:r w:rsidRPr="00CF0A5E">
        <w:rPr>
          <w:rStyle w:val="af2"/>
          <w:rFonts w:ascii="Times New Roman" w:eastAsiaTheme="majorEastAsia" w:hAnsi="Times New Roman"/>
          <w:sz w:val="24"/>
          <w:szCs w:val="28"/>
        </w:rPr>
        <w:footnoteReference w:id="2"/>
      </w:r>
      <w:r w:rsidRPr="00CF0A5E">
        <w:rPr>
          <w:rFonts w:ascii="Times New Roman" w:hAnsi="Times New Roman"/>
          <w:sz w:val="24"/>
          <w:szCs w:val="28"/>
        </w:rPr>
        <w:t xml:space="preserve">подвески представлена на рисунке 1. </w:t>
      </w:r>
    </w:p>
    <w:tbl>
      <w:tblPr>
        <w:tblpPr w:leftFromText="180" w:rightFromText="180" w:vertAnchor="text" w:horzAnchor="page" w:tblpX="4486" w:tblpY="208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9"/>
      </w:tblGrid>
      <w:tr w:rsidR="00CF0A5E" w:rsidRPr="00CF0A5E" w:rsidTr="003A0A78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4A2BC6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Рисунок 1. Схема подвески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eastAsia="MS Mincho" w:hAnsi="Times New Roman"/>
          <w:sz w:val="20"/>
          <w:szCs w:val="28"/>
          <w:lang w:eastAsia="ja-JP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center"/>
        <w:rPr>
          <w:rFonts w:ascii="Times New Roman" w:eastAsia="MS Mincho" w:hAnsi="Times New Roman"/>
          <w:b/>
          <w:sz w:val="24"/>
          <w:szCs w:val="28"/>
          <w:lang w:eastAsia="ja-JP"/>
        </w:rPr>
      </w:pPr>
      <w:r w:rsidRPr="00CF0A5E">
        <w:rPr>
          <w:rFonts w:ascii="Times New Roman" w:eastAsia="MS Mincho" w:hAnsi="Times New Roman"/>
          <w:b/>
          <w:sz w:val="24"/>
          <w:szCs w:val="28"/>
          <w:lang w:eastAsia="ja-JP"/>
        </w:rPr>
        <w:t>Основное содержание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vanish/>
          <w:sz w:val="24"/>
          <w:szCs w:val="28"/>
        </w:rPr>
        <w:t>Раздел</w:t>
      </w:r>
      <w:r w:rsidRPr="00CF0A5E">
        <w:rPr>
          <w:rFonts w:ascii="Times New Roman" w:hAnsi="Times New Roman"/>
          <w:sz w:val="24"/>
          <w:szCs w:val="28"/>
        </w:rPr>
        <w:t xml:space="preserve"> 1. Задача </w:t>
      </w:r>
      <w:r w:rsidRPr="00CF0A5E">
        <w:rPr>
          <w:rFonts w:ascii="Times New Roman" w:eastAsia="MS Mincho" w:hAnsi="Times New Roman"/>
          <w:sz w:val="24"/>
          <w:szCs w:val="28"/>
          <w:lang w:eastAsia="ja-JP"/>
        </w:rPr>
        <w:t>экспериментальной модели подвески автомобиля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Автомобильная подвеска является сложной конструкцией, сочетающей механические, гидравлические и электрические элементы (таблица 1).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8"/>
        </w:rPr>
      </w:pPr>
      <w:r w:rsidRPr="00CF0A5E">
        <w:rPr>
          <w:rFonts w:ascii="Times New Roman" w:hAnsi="Times New Roman"/>
          <w:iCs/>
          <w:sz w:val="24"/>
          <w:szCs w:val="28"/>
        </w:rPr>
        <w:t>Таблица 1. Характеристики конструктивных элементов подвески</w:t>
      </w:r>
    </w:p>
    <w:tbl>
      <w:tblPr>
        <w:tblpPr w:leftFromText="180" w:rightFromText="180" w:vertAnchor="text" w:horzAnchor="page" w:tblpXSpec="center" w:tblpY="50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3107"/>
        <w:gridCol w:w="2825"/>
      </w:tblGrid>
      <w:tr w:rsidR="00CF0A5E" w:rsidRPr="00CF0A5E" w:rsidTr="003A0A78">
        <w:trPr>
          <w:trHeight w:val="567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142"/>
                <w:tab w:val="left" w:pos="426"/>
              </w:tabs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F0A5E">
              <w:rPr>
                <w:rFonts w:ascii="Times New Roman" w:hAnsi="Times New Roman"/>
                <w:sz w:val="24"/>
                <w:szCs w:val="28"/>
              </w:rPr>
              <w:tab/>
            </w:r>
            <w:r w:rsidRPr="00CF0A5E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F0A5E" w:rsidRPr="00CF0A5E" w:rsidTr="003A0A78">
        <w:trPr>
          <w:trHeight w:val="566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142"/>
                <w:tab w:val="left" w:pos="426"/>
              </w:tabs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B94CE3" w:rsidRPr="00CF0A5E" w:rsidRDefault="00B94CE3" w:rsidP="003A0A78">
            <w:pPr>
              <w:tabs>
                <w:tab w:val="left" w:pos="426"/>
              </w:tabs>
              <w:spacing w:after="0"/>
              <w:ind w:right="-12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Вычисления проводились по формуле:</w:t>
      </w: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ab/>
        <w:t xml:space="preserve">   Т=2π√(l/g)   </w:t>
      </w:r>
      <w:r w:rsidRPr="00CF0A5E">
        <w:rPr>
          <w:rFonts w:ascii="Times New Roman" w:hAnsi="Times New Roman"/>
          <w:sz w:val="24"/>
          <w:szCs w:val="28"/>
        </w:rPr>
        <w:tab/>
      </w:r>
      <w:r w:rsidRPr="00CF0A5E">
        <w:rPr>
          <w:rFonts w:ascii="Times New Roman" w:hAnsi="Times New Roman"/>
          <w:sz w:val="24"/>
          <w:szCs w:val="28"/>
        </w:rPr>
        <w:tab/>
      </w:r>
      <w:r w:rsidRPr="00CF0A5E">
        <w:rPr>
          <w:rFonts w:ascii="Times New Roman" w:hAnsi="Times New Roman"/>
          <w:sz w:val="24"/>
          <w:szCs w:val="28"/>
        </w:rPr>
        <w:tab/>
      </w:r>
      <w:r w:rsidRPr="00CF0A5E">
        <w:rPr>
          <w:rFonts w:ascii="Times New Roman" w:hAnsi="Times New Roman"/>
          <w:sz w:val="24"/>
          <w:szCs w:val="28"/>
        </w:rPr>
        <w:tab/>
      </w:r>
      <w:r w:rsidRPr="00CF0A5E">
        <w:rPr>
          <w:rFonts w:ascii="Times New Roman" w:hAnsi="Times New Roman"/>
          <w:sz w:val="24"/>
          <w:szCs w:val="28"/>
        </w:rPr>
        <w:tab/>
      </w:r>
      <w:r w:rsidRPr="00CF0A5E">
        <w:rPr>
          <w:rFonts w:ascii="Times New Roman" w:hAnsi="Times New Roman"/>
          <w:sz w:val="24"/>
          <w:szCs w:val="28"/>
        </w:rPr>
        <w:tab/>
        <w:t xml:space="preserve">         (1)</w:t>
      </w: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0"/>
          <w:szCs w:val="28"/>
        </w:rPr>
      </w:pPr>
    </w:p>
    <w:p w:rsidR="00B94CE3" w:rsidRPr="00CF0A5E" w:rsidRDefault="00B94CE3" w:rsidP="003A0A78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В формуле (1) l – длина маятника, ........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Экспериментальная часть работы выполнялась на базе производственного объединения транспортных средств «Дорожник».</w:t>
      </w:r>
    </w:p>
    <w:p w:rsidR="00B94CE3" w:rsidRPr="00CF0A5E" w:rsidRDefault="00B94CE3" w:rsidP="003A0A78">
      <w:pPr>
        <w:tabs>
          <w:tab w:val="left" w:pos="426"/>
        </w:tabs>
        <w:spacing w:after="0"/>
        <w:jc w:val="center"/>
        <w:rPr>
          <w:rFonts w:ascii="Times New Roman" w:eastAsia="Calibri" w:hAnsi="Times New Roman"/>
          <w:b/>
          <w:bCs/>
          <w:sz w:val="24"/>
          <w:szCs w:val="28"/>
        </w:rPr>
      </w:pPr>
      <w:r w:rsidRPr="00CF0A5E">
        <w:rPr>
          <w:rFonts w:ascii="Times New Roman" w:eastAsia="Calibri" w:hAnsi="Times New Roman"/>
          <w:b/>
          <w:bCs/>
          <w:sz w:val="24"/>
          <w:szCs w:val="28"/>
        </w:rPr>
        <w:t>Заключение</w:t>
      </w: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eastAsia="Calibri" w:hAnsi="Times New Roman"/>
          <w:b/>
          <w:bCs/>
          <w:sz w:val="20"/>
          <w:szCs w:val="28"/>
        </w:rPr>
      </w:pPr>
    </w:p>
    <w:p w:rsidR="00B94CE3" w:rsidRPr="00CF0A5E" w:rsidRDefault="00B94CE3" w:rsidP="003A0A78">
      <w:pPr>
        <w:tabs>
          <w:tab w:val="left" w:pos="426"/>
        </w:tabs>
        <w:spacing w:after="0"/>
        <w:jc w:val="both"/>
        <w:rPr>
          <w:rFonts w:ascii="Times New Roman" w:eastAsia="Calibri" w:hAnsi="Times New Roman"/>
          <w:b/>
          <w:bCs/>
          <w:sz w:val="24"/>
          <w:szCs w:val="28"/>
        </w:rPr>
      </w:pPr>
      <w:r w:rsidRPr="00CF0A5E">
        <w:rPr>
          <w:rFonts w:ascii="Times New Roman" w:eastAsia="Calibri" w:hAnsi="Times New Roman"/>
          <w:bCs/>
          <w:sz w:val="24"/>
          <w:szCs w:val="28"/>
        </w:rPr>
        <w:t xml:space="preserve">В ходе экспериментальных испытаний новой подвески был сделан вывод об улучшении транспортных характеристик автомобиля спасателей. </w:t>
      </w:r>
      <w:r w:rsidRPr="00CF0A5E">
        <w:rPr>
          <w:rFonts w:ascii="Times New Roman" w:eastAsia="MS Mincho" w:hAnsi="Times New Roman"/>
          <w:sz w:val="24"/>
          <w:szCs w:val="28"/>
          <w:lang w:eastAsia="ja-JP"/>
        </w:rPr>
        <w:t>Цель проекта достигнута, работа выполнена полностью. .....</w:t>
      </w:r>
      <w:r w:rsidRPr="00CF0A5E">
        <w:rPr>
          <w:rFonts w:ascii="Times New Roman" w:hAnsi="Times New Roman"/>
          <w:b/>
          <w:sz w:val="24"/>
          <w:szCs w:val="28"/>
        </w:rPr>
        <w:br w:type="page"/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8"/>
        </w:rPr>
      </w:pPr>
      <w:r w:rsidRPr="00CF0A5E">
        <w:rPr>
          <w:rFonts w:ascii="Times New Roman" w:hAnsi="Times New Roman"/>
          <w:b/>
          <w:sz w:val="24"/>
          <w:szCs w:val="28"/>
        </w:rPr>
        <w:lastRenderedPageBreak/>
        <w:t>Список литературы:</w:t>
      </w:r>
    </w:p>
    <w:p w:rsidR="00B94CE3" w:rsidRPr="00CF0A5E" w:rsidRDefault="00B94CE3" w:rsidP="003A0A78">
      <w:pPr>
        <w:pStyle w:val="36"/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(оформляется в порядке упоминания в статье)</w:t>
      </w:r>
    </w:p>
    <w:p w:rsidR="00B94CE3" w:rsidRPr="00CF0A5E" w:rsidRDefault="00B94CE3" w:rsidP="0090420A">
      <w:pPr>
        <w:pStyle w:val="36"/>
        <w:tabs>
          <w:tab w:val="left" w:pos="0"/>
        </w:tabs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90420A">
      <w:pPr>
        <w:numPr>
          <w:ilvl w:val="0"/>
          <w:numId w:val="18"/>
        </w:numPr>
        <w:tabs>
          <w:tab w:val="clear" w:pos="360"/>
          <w:tab w:val="left" w:pos="0"/>
        </w:tabs>
        <w:spacing w:after="0" w:line="240" w:lineRule="auto"/>
        <w:ind w:left="0" w:firstLine="284"/>
        <w:jc w:val="both"/>
        <w:rPr>
          <w:rStyle w:val="citation"/>
          <w:rFonts w:ascii="Times New Roman" w:hAnsi="Times New Roman"/>
          <w:sz w:val="24"/>
          <w:szCs w:val="28"/>
        </w:rPr>
      </w:pPr>
      <w:r w:rsidRPr="00CF0A5E">
        <w:rPr>
          <w:rStyle w:val="citation"/>
          <w:rFonts w:ascii="Times New Roman" w:hAnsi="Times New Roman"/>
          <w:iCs/>
          <w:sz w:val="24"/>
          <w:szCs w:val="28"/>
        </w:rPr>
        <w:t xml:space="preserve">Раймпель, Й. Шасси автомобиля: сокр. пер. с нем.: В 2 т. / Й. Раймпель. – </w:t>
      </w:r>
      <w:r w:rsidRPr="00CF0A5E">
        <w:rPr>
          <w:rStyle w:val="citation"/>
          <w:rFonts w:ascii="Times New Roman" w:hAnsi="Times New Roman"/>
          <w:sz w:val="24"/>
          <w:szCs w:val="28"/>
        </w:rPr>
        <w:t xml:space="preserve">М.: Машиностроение, 1983. </w:t>
      </w:r>
      <w:r w:rsidRPr="00CF0A5E">
        <w:rPr>
          <w:rFonts w:ascii="Times New Roman" w:hAnsi="Times New Roman"/>
          <w:sz w:val="24"/>
          <w:szCs w:val="28"/>
        </w:rPr>
        <w:t>– Т</w:t>
      </w:r>
      <w:r w:rsidRPr="00CF0A5E">
        <w:rPr>
          <w:rStyle w:val="citation"/>
          <w:rFonts w:ascii="Times New Roman" w:hAnsi="Times New Roman"/>
          <w:sz w:val="24"/>
          <w:szCs w:val="28"/>
        </w:rPr>
        <w:t>. I. </w:t>
      </w:r>
      <w:r w:rsidRPr="00CF0A5E">
        <w:rPr>
          <w:rFonts w:ascii="Times New Roman" w:hAnsi="Times New Roman"/>
          <w:sz w:val="24"/>
          <w:szCs w:val="28"/>
        </w:rPr>
        <w:t>– 3</w:t>
      </w:r>
      <w:r w:rsidRPr="00CF0A5E">
        <w:rPr>
          <w:rStyle w:val="citation"/>
          <w:rFonts w:ascii="Times New Roman" w:hAnsi="Times New Roman"/>
          <w:sz w:val="24"/>
          <w:szCs w:val="28"/>
        </w:rPr>
        <w:t>56 с.</w:t>
      </w:r>
    </w:p>
    <w:p w:rsidR="00B94CE3" w:rsidRPr="00CF0A5E" w:rsidRDefault="00B94CE3" w:rsidP="0090420A">
      <w:pPr>
        <w:pStyle w:val="a3"/>
        <w:numPr>
          <w:ilvl w:val="0"/>
          <w:numId w:val="18"/>
        </w:numPr>
        <w:tabs>
          <w:tab w:val="clear" w:pos="360"/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 xml:space="preserve">Хусаинов, А. Ш. Теория автомобиля. Конспект лекций / А.Ш. Хусаинов, В. В. Селифонов. – Ульяновск: УлГТУ, 2008. – 121 с. </w:t>
      </w:r>
    </w:p>
    <w:p w:rsidR="00B94CE3" w:rsidRPr="00CF0A5E" w:rsidRDefault="00B94CE3" w:rsidP="0090420A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.......</w:t>
      </w:r>
    </w:p>
    <w:p w:rsidR="00B94CE3" w:rsidRPr="00CF0A5E" w:rsidRDefault="00B94CE3" w:rsidP="0090420A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9.</w:t>
      </w:r>
      <w:r w:rsidRPr="00CF0A5E">
        <w:rPr>
          <w:rFonts w:ascii="Times New Roman" w:hAnsi="Times New Roman"/>
          <w:sz w:val="24"/>
          <w:szCs w:val="28"/>
        </w:rPr>
        <w:tab/>
        <w:t>Учебник спасателя / С. К. Шойгу, М. И. Фалеев, Г. Н. Кириллов и др.; под общ. ред. Ю. Л. Воробьева. – 2-е изд., перераб. и доп. – Краснодар: Сов. Кубань, 2002. – 528 с.</w:t>
      </w:r>
    </w:p>
    <w:p w:rsidR="00B94CE3" w:rsidRPr="00CF0A5E" w:rsidRDefault="00B94CE3" w:rsidP="0090420A">
      <w:pPr>
        <w:pStyle w:val="a3"/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z w:val="24"/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i/>
          <w:szCs w:val="28"/>
        </w:rPr>
      </w:pPr>
      <w:r w:rsidRPr="00CF0A5E">
        <w:rPr>
          <w:i/>
          <w:szCs w:val="28"/>
        </w:rPr>
        <w:t>Примеры оформления названий источников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  <w:r w:rsidRPr="00CF0A5E">
        <w:rPr>
          <w:szCs w:val="28"/>
        </w:rPr>
        <w:t xml:space="preserve">(Источники выстраиваются в порядке упоминания в статье, </w:t>
      </w:r>
      <w:r w:rsidRPr="00CF0A5E">
        <w:rPr>
          <w:b/>
          <w:szCs w:val="28"/>
        </w:rPr>
        <w:t>здесь</w:t>
      </w:r>
      <w:r w:rsidRPr="00CF0A5E">
        <w:rPr>
          <w:szCs w:val="28"/>
        </w:rPr>
        <w:t xml:space="preserve"> разбиты по видам для примера) 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i/>
          <w:szCs w:val="28"/>
        </w:rPr>
      </w:pPr>
      <w:r w:rsidRPr="00CF0A5E">
        <w:rPr>
          <w:i/>
          <w:szCs w:val="28"/>
        </w:rPr>
        <w:t>Книга однотомная:</w:t>
      </w:r>
    </w:p>
    <w:p w:rsidR="00B94CE3" w:rsidRPr="00CF0A5E" w:rsidRDefault="00B94CE3" w:rsidP="0090420A">
      <w:pPr>
        <w:pStyle w:val="af"/>
        <w:numPr>
          <w:ilvl w:val="0"/>
          <w:numId w:val="19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Левин, В. И. Профессии сжатого воздуха и вакуума / В. И. Левин. – М.: Машиностроение, 1989. – 256 с. </w:t>
      </w:r>
    </w:p>
    <w:p w:rsidR="00B94CE3" w:rsidRPr="00CF0A5E" w:rsidRDefault="00B94CE3" w:rsidP="0090420A">
      <w:pPr>
        <w:pStyle w:val="af"/>
        <w:numPr>
          <w:ilvl w:val="0"/>
          <w:numId w:val="19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Емельянов, В. В. Теория и практика эволюционного моделирования / В. В. Емельянов, В В. Куречик, В. Н. Куречик. – М.: Физматлит, 2003. – 432 с. </w:t>
      </w:r>
    </w:p>
    <w:p w:rsidR="00B94CE3" w:rsidRPr="00CF0A5E" w:rsidRDefault="00B94CE3" w:rsidP="0090420A">
      <w:pPr>
        <w:pStyle w:val="af"/>
        <w:numPr>
          <w:ilvl w:val="0"/>
          <w:numId w:val="19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Крайнев, А. Ф. Искусство построения машин и сооружений с древнейших времен до наших дней / А. Ф. Крайнев. – М.: Спектр, 2011. – 248 с. 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  <w:r w:rsidRPr="00CF0A5E">
        <w:rPr>
          <w:i/>
          <w:szCs w:val="28"/>
        </w:rPr>
        <w:t>Книга многотомная</w:t>
      </w:r>
      <w:r w:rsidRPr="00CF0A5E">
        <w:rPr>
          <w:szCs w:val="28"/>
        </w:rPr>
        <w:t>:</w:t>
      </w:r>
    </w:p>
    <w:p w:rsidR="00B94CE3" w:rsidRPr="00CF0A5E" w:rsidRDefault="00B94CE3" w:rsidP="0090420A">
      <w:pPr>
        <w:pStyle w:val="af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Иванов, А. С. Конструируем машины. Шаг за шагом: в 2 ч. / А. С. Иванов. – Часть 1. – М.: Изд-во МГТУ им. Н.Э. Баумана, 2003. – 328 с. </w:t>
      </w:r>
    </w:p>
    <w:p w:rsidR="00B94CE3" w:rsidRPr="00CF0A5E" w:rsidRDefault="00B94CE3" w:rsidP="0090420A">
      <w:pPr>
        <w:pStyle w:val="af"/>
        <w:numPr>
          <w:ilvl w:val="0"/>
          <w:numId w:val="20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Крайнев, А. Ф. Машиноведение на языке схем, рисунков и чертежей / А. Ф. Крайнев. – Книга 1-я. Технологии, машины и оборудование. – М.: ИД Спектр, 2010. – 295 с. 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i/>
          <w:szCs w:val="28"/>
        </w:rPr>
      </w:pPr>
      <w:r w:rsidRPr="00CF0A5E">
        <w:rPr>
          <w:i/>
          <w:szCs w:val="28"/>
        </w:rPr>
        <w:t>Статья в журнале, сборнике трудов конференции:</w:t>
      </w:r>
    </w:p>
    <w:p w:rsidR="00B94CE3" w:rsidRPr="00CF0A5E" w:rsidRDefault="00B94CE3" w:rsidP="0090420A">
      <w:pPr>
        <w:pStyle w:val="af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Маркеев, Б. М. Кинетическая теория неоднородных и неравновесных газовых смесей / Б. М. Маркеев // Вестник МГОУ. Серия Физика-Математика. – 2016. – № 3. – С. 30-36. </w:t>
      </w:r>
    </w:p>
    <w:p w:rsidR="00B94CE3" w:rsidRPr="00CF0A5E" w:rsidRDefault="00B94CE3" w:rsidP="0090420A">
      <w:pPr>
        <w:pStyle w:val="af"/>
        <w:numPr>
          <w:ilvl w:val="0"/>
          <w:numId w:val="22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Крысов, А. В. Генераторы тепловых и атомных электростанций / А. В. Крысов, П. О. Лахтер // Материалы 70-й студенческой научной конференции БГТУ (Брянск, 20-24 апреля 2015 г.). – Брянск: Изд-во БГТУ, 2015. – С. 657-658. 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i/>
          <w:szCs w:val="28"/>
        </w:rPr>
      </w:pPr>
      <w:r w:rsidRPr="00CF0A5E">
        <w:rPr>
          <w:i/>
          <w:szCs w:val="28"/>
        </w:rPr>
        <w:t xml:space="preserve">Учебники, учебные пособия: </w:t>
      </w:r>
    </w:p>
    <w:p w:rsidR="00B94CE3" w:rsidRPr="00CF0A5E" w:rsidRDefault="00B94CE3" w:rsidP="0090420A">
      <w:pPr>
        <w:pStyle w:val="af"/>
        <w:numPr>
          <w:ilvl w:val="0"/>
          <w:numId w:val="21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Тарасов, Е. В. Космонавтика / Е. В. Тарасов: учебник. – М.: Машиностроение, 1990. – 216 с. </w:t>
      </w:r>
    </w:p>
    <w:p w:rsidR="00B94CE3" w:rsidRPr="00CF0A5E" w:rsidRDefault="00B94CE3" w:rsidP="0090420A">
      <w:pPr>
        <w:pStyle w:val="af"/>
        <w:numPr>
          <w:ilvl w:val="0"/>
          <w:numId w:val="21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Элементарный учебник физики: учеб. пособие: В 3-х томах / под. ред. Г. С. Ландсберга. – Т. 1. Механика. Теплота. Молекулярная физика. – М.: Наука. Главная редакция физико-математической литературы, 1985. – 608 с. </w:t>
      </w:r>
    </w:p>
    <w:p w:rsidR="00B94CE3" w:rsidRPr="00CF0A5E" w:rsidRDefault="00B94CE3" w:rsidP="0090420A">
      <w:pPr>
        <w:pStyle w:val="af"/>
        <w:numPr>
          <w:ilvl w:val="0"/>
          <w:numId w:val="21"/>
        </w:numPr>
        <w:tabs>
          <w:tab w:val="left" w:pos="0"/>
        </w:tabs>
        <w:spacing w:before="0" w:beforeAutospacing="0" w:after="0" w:afterAutospacing="0"/>
        <w:ind w:left="0" w:firstLine="284"/>
        <w:jc w:val="both"/>
        <w:rPr>
          <w:szCs w:val="28"/>
        </w:rPr>
      </w:pPr>
      <w:r w:rsidRPr="00CF0A5E">
        <w:rPr>
          <w:szCs w:val="28"/>
        </w:rPr>
        <w:t xml:space="preserve">Феодосьев, В. И. Сопротивление материалов: учеб. для вузов / В. И. Феодосьев. – 10-е изд., перераб. и доп. – М.: Изд-во МГТУ им. Н.Э. Баумана, 1999. – 592 с. </w:t>
      </w: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szCs w:val="28"/>
        </w:rPr>
      </w:pPr>
    </w:p>
    <w:p w:rsidR="00B94CE3" w:rsidRPr="00CF0A5E" w:rsidRDefault="00B94CE3" w:rsidP="0090420A">
      <w:pPr>
        <w:pStyle w:val="af"/>
        <w:tabs>
          <w:tab w:val="left" w:pos="0"/>
        </w:tabs>
        <w:spacing w:before="0" w:beforeAutospacing="0" w:after="0" w:afterAutospacing="0"/>
        <w:ind w:firstLine="284"/>
        <w:jc w:val="both"/>
        <w:rPr>
          <w:i/>
          <w:szCs w:val="28"/>
        </w:rPr>
      </w:pPr>
      <w:r w:rsidRPr="00CF0A5E">
        <w:rPr>
          <w:i/>
          <w:szCs w:val="28"/>
        </w:rPr>
        <w:t xml:space="preserve">Электронные ресурсы: </w:t>
      </w:r>
    </w:p>
    <w:p w:rsidR="00B94CE3" w:rsidRPr="00CF0A5E" w:rsidRDefault="00B94CE3" w:rsidP="0090420A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Болдырев, А. С. Разработка программы для анализа звуков речи / А. С. Болдырев [и др.] // Технические и математические науки: электр. сб. ст. по материалам XLI студ. междунар. науч.-практ. конф. – М.: МЦНО. – 2017 – № 1 (41) / [Электронный ресурс]. – Режим доступа: https://nauchforum.ru/archive/MNF_tech/1(41).pdf.</w:t>
      </w:r>
    </w:p>
    <w:p w:rsidR="00B94CE3" w:rsidRPr="00CF0A5E" w:rsidRDefault="00B94CE3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8"/>
          <w:lang w:bidi="ru-RU"/>
        </w:rPr>
      </w:pPr>
    </w:p>
    <w:p w:rsidR="00932DF0" w:rsidRPr="00CF0A5E" w:rsidRDefault="00932DF0" w:rsidP="003A0A7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:rsidR="00934085" w:rsidRPr="00CF0A5E" w:rsidRDefault="00934085" w:rsidP="003A0A78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8"/>
          <w:szCs w:val="28"/>
          <w:lang w:bidi="ru-RU"/>
        </w:rPr>
        <w:br w:type="page"/>
      </w:r>
    </w:p>
    <w:p w:rsidR="00A020E1" w:rsidRPr="00CF0A5E" w:rsidRDefault="00440738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lastRenderedPageBreak/>
        <w:t>Приложение № 4</w:t>
      </w:r>
    </w:p>
    <w:p w:rsidR="00531F42" w:rsidRPr="00CF0A5E" w:rsidRDefault="00A020E1" w:rsidP="003A0A78">
      <w:pPr>
        <w:widowControl w:val="0"/>
        <w:spacing w:after="0" w:line="240" w:lineRule="auto"/>
        <w:jc w:val="right"/>
        <w:rPr>
          <w:rFonts w:ascii="Times New Roman" w:eastAsia="Microsoft Sans Serif" w:hAnsi="Times New Roman"/>
          <w:sz w:val="24"/>
          <w:szCs w:val="28"/>
          <w:lang w:bidi="ru-RU"/>
        </w:rPr>
      </w:pPr>
      <w:r w:rsidRPr="00CF0A5E">
        <w:rPr>
          <w:rFonts w:ascii="Times New Roman" w:eastAsia="Microsoft Sans Serif" w:hAnsi="Times New Roman"/>
          <w:sz w:val="24"/>
          <w:szCs w:val="28"/>
          <w:lang w:bidi="ru-RU"/>
        </w:rPr>
        <w:t>к Положению</w:t>
      </w:r>
    </w:p>
    <w:p w:rsidR="00A020E1" w:rsidRPr="00CF0A5E" w:rsidRDefault="00A020E1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4"/>
          <w:szCs w:val="28"/>
          <w:lang w:bidi="ru-RU"/>
        </w:rPr>
      </w:pPr>
    </w:p>
    <w:p w:rsidR="00882B71" w:rsidRPr="00CF0A5E" w:rsidRDefault="00882B71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Оценка за научное и инженерное содержание работы – max – 100 баллов</w:t>
      </w:r>
    </w:p>
    <w:p w:rsidR="0057007F" w:rsidRPr="00CF0A5E" w:rsidRDefault="0057007F" w:rsidP="003A0A78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8"/>
        </w:rPr>
      </w:pP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Оценка собственных достижений автора (max – 50)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1. Использование знаний вне школьной (вузовской) программы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15)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2. Научное и практическое значение результатов работы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15)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3. Новизна работы, оригинальность подхода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4. Достоверность результатов работы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10)</w:t>
      </w:r>
    </w:p>
    <w:p w:rsidR="0057007F" w:rsidRPr="00CF0A5E" w:rsidRDefault="0057007F" w:rsidP="003A0A78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8"/>
        </w:rPr>
      </w:pP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Эрудированность автора в рассматриваемой области (max–30)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1. Знакомство с современным состоянием проблемы, ее решение в разных парадигмах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15)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2. Полнота обзора литературы, ссылки на исследователей, занимающихся данной проблемой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3. Использование широко известных результатов в работе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5)</w:t>
      </w:r>
    </w:p>
    <w:p w:rsidR="0057007F" w:rsidRPr="00CF0A5E" w:rsidRDefault="0057007F" w:rsidP="003A0A78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8"/>
        </w:rPr>
      </w:pP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b/>
          <w:bCs/>
          <w:sz w:val="27"/>
          <w:szCs w:val="28"/>
        </w:rPr>
        <w:t>Композиция работы и ее особенности (max–20)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1. Логика изложения, убедительность рассуждений. Соответствие проблемы и методов ее исследования. Соответствие результатов и выводов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10)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2. Структура работы (имеются: введение, цель, постановка задачи, основное содержание, выводы, список литературы)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5)</w:t>
      </w:r>
    </w:p>
    <w:p w:rsidR="00882B71" w:rsidRPr="00CF0A5E" w:rsidRDefault="00882B71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3. Грамотность автора </w:t>
      </w:r>
      <w:r w:rsidRPr="00CF0A5E">
        <w:rPr>
          <w:rFonts w:ascii="Times New Roman" w:hAnsi="Times New Roman"/>
          <w:b/>
          <w:bCs/>
          <w:sz w:val="27"/>
          <w:szCs w:val="28"/>
        </w:rPr>
        <w:t>(max – 5)</w:t>
      </w:r>
    </w:p>
    <w:p w:rsidR="00736331" w:rsidRPr="00CF0A5E" w:rsidRDefault="00736331" w:rsidP="003A0A7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  <w:sectPr w:rsidR="00736331" w:rsidRPr="00CF0A5E" w:rsidSect="00287CB7">
          <w:pgSz w:w="11906" w:h="16838"/>
          <w:pgMar w:top="851" w:right="849" w:bottom="709" w:left="1560" w:header="709" w:footer="709" w:gutter="0"/>
          <w:cols w:space="708"/>
          <w:docGrid w:linePitch="360"/>
        </w:sectPr>
      </w:pPr>
    </w:p>
    <w:p w:rsidR="00CC14F7" w:rsidRPr="00CF0A5E" w:rsidRDefault="00CC14F7" w:rsidP="003A0A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780A4B" w:rsidRPr="00CF0A5E">
        <w:rPr>
          <w:rFonts w:ascii="Times New Roman" w:hAnsi="Times New Roman"/>
          <w:sz w:val="24"/>
          <w:szCs w:val="28"/>
        </w:rPr>
        <w:t>2</w:t>
      </w:r>
    </w:p>
    <w:p w:rsidR="00CC14F7" w:rsidRPr="00CF0A5E" w:rsidRDefault="00CC14F7" w:rsidP="003A0A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к постановлению администрации муниципального района «Красночикойский район»</w:t>
      </w:r>
    </w:p>
    <w:p w:rsidR="004643C7" w:rsidRPr="00CF0A5E" w:rsidRDefault="00DD4657" w:rsidP="003A0A7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CF0A5E">
        <w:rPr>
          <w:rFonts w:ascii="Times New Roman" w:hAnsi="Times New Roman"/>
          <w:sz w:val="24"/>
          <w:szCs w:val="28"/>
        </w:rPr>
        <w:t>от «__»__</w:t>
      </w:r>
      <w:r w:rsidR="00475E14" w:rsidRPr="00CF0A5E">
        <w:rPr>
          <w:rFonts w:ascii="Times New Roman" w:hAnsi="Times New Roman"/>
          <w:sz w:val="24"/>
          <w:szCs w:val="28"/>
        </w:rPr>
        <w:t xml:space="preserve"> 2024</w:t>
      </w:r>
      <w:r w:rsidR="004643C7" w:rsidRPr="00CF0A5E">
        <w:rPr>
          <w:rFonts w:ascii="Times New Roman" w:hAnsi="Times New Roman"/>
          <w:sz w:val="24"/>
          <w:szCs w:val="28"/>
        </w:rPr>
        <w:t xml:space="preserve"> г. № </w:t>
      </w:r>
      <w:r w:rsidRPr="00CF0A5E">
        <w:rPr>
          <w:rFonts w:ascii="Times New Roman" w:hAnsi="Times New Roman"/>
          <w:sz w:val="24"/>
          <w:szCs w:val="28"/>
        </w:rPr>
        <w:t>__</w:t>
      </w:r>
    </w:p>
    <w:p w:rsidR="00C90A82" w:rsidRPr="00CF0A5E" w:rsidRDefault="00C90A82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CC14F7" w:rsidRPr="00CF0A5E" w:rsidRDefault="00CC14F7" w:rsidP="003A0A78">
      <w:pPr>
        <w:spacing w:after="0" w:line="240" w:lineRule="auto"/>
        <w:jc w:val="center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Состав </w:t>
      </w:r>
      <w:r w:rsidR="00C90A82" w:rsidRPr="00CF0A5E">
        <w:rPr>
          <w:rFonts w:ascii="Times New Roman" w:hAnsi="Times New Roman"/>
          <w:sz w:val="27"/>
          <w:szCs w:val="28"/>
        </w:rPr>
        <w:t>экспертной комиссии</w:t>
      </w:r>
    </w:p>
    <w:p w:rsidR="008D0E17" w:rsidRPr="00CF0A5E" w:rsidRDefault="008D0E17" w:rsidP="003A0A78">
      <w:pPr>
        <w:spacing w:after="0" w:line="240" w:lineRule="auto"/>
        <w:jc w:val="both"/>
        <w:rPr>
          <w:rFonts w:ascii="Times New Roman" w:hAnsi="Times New Roman"/>
          <w:sz w:val="27"/>
          <w:szCs w:val="28"/>
        </w:rPr>
      </w:pPr>
    </w:p>
    <w:p w:rsidR="00C90A82" w:rsidRPr="00CF0A5E" w:rsidRDefault="00E55497" w:rsidP="003A0A7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Трофимова Н. </w:t>
      </w:r>
      <w:r w:rsidR="00CC14F7" w:rsidRPr="00CF0A5E">
        <w:rPr>
          <w:rFonts w:ascii="Times New Roman" w:hAnsi="Times New Roman"/>
          <w:sz w:val="27"/>
          <w:szCs w:val="28"/>
        </w:rPr>
        <w:t>В.</w:t>
      </w:r>
      <w:r w:rsidRPr="00CF0A5E">
        <w:rPr>
          <w:rFonts w:ascii="Times New Roman" w:hAnsi="Times New Roman"/>
          <w:sz w:val="27"/>
          <w:szCs w:val="28"/>
        </w:rPr>
        <w:t xml:space="preserve"> –</w:t>
      </w:r>
      <w:r w:rsidR="00556C5E" w:rsidRPr="00CF0A5E">
        <w:rPr>
          <w:rFonts w:ascii="Times New Roman" w:hAnsi="Times New Roman"/>
          <w:sz w:val="27"/>
          <w:szCs w:val="28"/>
        </w:rPr>
        <w:t xml:space="preserve"> начальник</w:t>
      </w:r>
      <w:r w:rsidR="00475D83" w:rsidRPr="00CF0A5E">
        <w:rPr>
          <w:rFonts w:ascii="Times New Roman" w:hAnsi="Times New Roman"/>
          <w:sz w:val="27"/>
          <w:szCs w:val="28"/>
        </w:rPr>
        <w:t xml:space="preserve"> </w:t>
      </w:r>
      <w:r w:rsidR="00627D5B" w:rsidRPr="00CF0A5E">
        <w:rPr>
          <w:rFonts w:ascii="Times New Roman" w:hAnsi="Times New Roman"/>
          <w:sz w:val="27"/>
          <w:szCs w:val="28"/>
        </w:rPr>
        <w:t>управления</w:t>
      </w:r>
      <w:r w:rsidR="00CC14F7" w:rsidRPr="00CF0A5E">
        <w:rPr>
          <w:rFonts w:ascii="Times New Roman" w:hAnsi="Times New Roman"/>
          <w:sz w:val="27"/>
          <w:szCs w:val="28"/>
        </w:rPr>
        <w:t xml:space="preserve"> образования администрации муниципального</w:t>
      </w:r>
      <w:r w:rsidR="00C90A82" w:rsidRPr="00CF0A5E">
        <w:rPr>
          <w:rFonts w:ascii="Times New Roman" w:hAnsi="Times New Roman"/>
          <w:sz w:val="27"/>
          <w:szCs w:val="28"/>
        </w:rPr>
        <w:t xml:space="preserve"> района «Красночикойский район»</w:t>
      </w:r>
      <w:r w:rsidR="00CC14F7" w:rsidRPr="00CF0A5E">
        <w:rPr>
          <w:rFonts w:ascii="Times New Roman" w:hAnsi="Times New Roman"/>
          <w:sz w:val="27"/>
          <w:szCs w:val="28"/>
        </w:rPr>
        <w:t>;</w:t>
      </w:r>
    </w:p>
    <w:p w:rsidR="00556C5E" w:rsidRPr="00CF0A5E" w:rsidRDefault="00027305" w:rsidP="003A0A78">
      <w:pPr>
        <w:pStyle w:val="a3"/>
        <w:numPr>
          <w:ilvl w:val="0"/>
          <w:numId w:val="1"/>
        </w:numPr>
        <w:tabs>
          <w:tab w:val="num" w:pos="567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Шатова А.Ф</w:t>
      </w:r>
      <w:r w:rsidR="00556C5E" w:rsidRPr="00CF0A5E">
        <w:rPr>
          <w:rFonts w:ascii="Times New Roman" w:hAnsi="Times New Roman"/>
          <w:sz w:val="27"/>
          <w:szCs w:val="28"/>
        </w:rPr>
        <w:t>. – главный специалист управления образования</w:t>
      </w:r>
      <w:r w:rsidR="004E6E67" w:rsidRPr="00CF0A5E">
        <w:rPr>
          <w:rFonts w:ascii="Times New Roman" w:hAnsi="Times New Roman"/>
          <w:sz w:val="27"/>
          <w:szCs w:val="28"/>
        </w:rPr>
        <w:t xml:space="preserve"> </w:t>
      </w:r>
      <w:r w:rsidR="00510190" w:rsidRPr="00CF0A5E">
        <w:rPr>
          <w:rFonts w:ascii="Times New Roman" w:hAnsi="Times New Roman"/>
          <w:sz w:val="27"/>
          <w:szCs w:val="28"/>
        </w:rPr>
        <w:t>администрации муниципального района «Красночикойский район»;</w:t>
      </w:r>
    </w:p>
    <w:p w:rsidR="00C90A82" w:rsidRPr="00CF0A5E" w:rsidRDefault="00E55497" w:rsidP="003A0A78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Никончук А</w:t>
      </w:r>
      <w:r w:rsidR="00C90A82" w:rsidRPr="00CF0A5E">
        <w:rPr>
          <w:rFonts w:ascii="Times New Roman" w:hAnsi="Times New Roman"/>
          <w:sz w:val="27"/>
          <w:szCs w:val="28"/>
        </w:rPr>
        <w:t>.</w:t>
      </w:r>
      <w:r w:rsidRPr="00CF0A5E">
        <w:rPr>
          <w:rFonts w:ascii="Times New Roman" w:hAnsi="Times New Roman"/>
          <w:sz w:val="27"/>
          <w:szCs w:val="28"/>
        </w:rPr>
        <w:t xml:space="preserve"> В.</w:t>
      </w:r>
      <w:r w:rsidR="00C90A82" w:rsidRPr="00CF0A5E">
        <w:rPr>
          <w:rFonts w:ascii="Times New Roman" w:hAnsi="Times New Roman"/>
          <w:sz w:val="27"/>
          <w:szCs w:val="28"/>
        </w:rPr>
        <w:t xml:space="preserve"> –</w:t>
      </w:r>
      <w:r w:rsidR="00830B26" w:rsidRPr="00CF0A5E">
        <w:rPr>
          <w:rFonts w:ascii="Times New Roman" w:hAnsi="Times New Roman"/>
          <w:sz w:val="27"/>
          <w:szCs w:val="28"/>
        </w:rPr>
        <w:t xml:space="preserve"> </w:t>
      </w:r>
      <w:r w:rsidR="00704ACB" w:rsidRPr="00CF0A5E">
        <w:rPr>
          <w:rFonts w:ascii="Times New Roman" w:hAnsi="Times New Roman"/>
          <w:sz w:val="27"/>
          <w:szCs w:val="28"/>
        </w:rPr>
        <w:t xml:space="preserve">главный </w:t>
      </w:r>
      <w:r w:rsidR="00C90A82" w:rsidRPr="00CF0A5E">
        <w:rPr>
          <w:rFonts w:ascii="Times New Roman" w:hAnsi="Times New Roman"/>
          <w:sz w:val="27"/>
          <w:szCs w:val="28"/>
        </w:rPr>
        <w:t xml:space="preserve">специалист </w:t>
      </w:r>
      <w:r w:rsidR="00627D5B" w:rsidRPr="00CF0A5E">
        <w:rPr>
          <w:rFonts w:ascii="Times New Roman" w:hAnsi="Times New Roman"/>
          <w:sz w:val="27"/>
          <w:szCs w:val="28"/>
        </w:rPr>
        <w:t xml:space="preserve">управления </w:t>
      </w:r>
      <w:r w:rsidR="00C90A82" w:rsidRPr="00CF0A5E">
        <w:rPr>
          <w:rFonts w:ascii="Times New Roman" w:hAnsi="Times New Roman"/>
          <w:sz w:val="27"/>
          <w:szCs w:val="28"/>
        </w:rPr>
        <w:t>образования администрации муниципального района «Красночикойский район»;</w:t>
      </w:r>
    </w:p>
    <w:p w:rsidR="00640AC3" w:rsidRPr="00CF0A5E" w:rsidRDefault="00704ACB" w:rsidP="003A0A78">
      <w:pPr>
        <w:numPr>
          <w:ilvl w:val="0"/>
          <w:numId w:val="1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Калугина М.П.</w:t>
      </w:r>
      <w:r w:rsidR="00830B26" w:rsidRPr="00CF0A5E">
        <w:rPr>
          <w:rFonts w:ascii="Times New Roman" w:hAnsi="Times New Roman"/>
          <w:sz w:val="27"/>
          <w:szCs w:val="28"/>
        </w:rPr>
        <w:t xml:space="preserve"> </w:t>
      </w:r>
      <w:r w:rsidRPr="00CF0A5E">
        <w:rPr>
          <w:rFonts w:ascii="Times New Roman" w:hAnsi="Times New Roman"/>
          <w:sz w:val="27"/>
          <w:szCs w:val="28"/>
        </w:rPr>
        <w:t xml:space="preserve">- </w:t>
      </w:r>
      <w:r w:rsidR="00830B26" w:rsidRPr="00CF0A5E">
        <w:rPr>
          <w:rFonts w:ascii="Times New Roman" w:hAnsi="Times New Roman"/>
          <w:sz w:val="27"/>
          <w:szCs w:val="28"/>
        </w:rPr>
        <w:t xml:space="preserve">методист </w:t>
      </w:r>
      <w:r w:rsidRPr="00CF0A5E">
        <w:rPr>
          <w:rFonts w:ascii="Times New Roman" w:hAnsi="Times New Roman"/>
          <w:sz w:val="27"/>
          <w:szCs w:val="28"/>
        </w:rPr>
        <w:t>управления образования администрации муниципального района «Красночикойский район»;</w:t>
      </w:r>
    </w:p>
    <w:p w:rsidR="008C0C5E" w:rsidRPr="00CF0A5E" w:rsidRDefault="008C0C5E" w:rsidP="003A0A7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Жукова Е. П. –</w:t>
      </w:r>
      <w:r w:rsidR="00C51D0A" w:rsidRPr="00CF0A5E">
        <w:rPr>
          <w:rFonts w:ascii="Times New Roman" w:hAnsi="Times New Roman"/>
          <w:sz w:val="27"/>
          <w:szCs w:val="28"/>
        </w:rPr>
        <w:t xml:space="preserve">педагог-психолог </w:t>
      </w:r>
      <w:r w:rsidRPr="00CF0A5E">
        <w:rPr>
          <w:rFonts w:ascii="Times New Roman" w:hAnsi="Times New Roman"/>
          <w:sz w:val="27"/>
          <w:szCs w:val="28"/>
        </w:rPr>
        <w:t>управления образования администрации муниципального района «Красночикойский район»;</w:t>
      </w:r>
    </w:p>
    <w:p w:rsidR="00640AC3" w:rsidRPr="00CF0A5E" w:rsidRDefault="00830B26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Андреевская Ж.Ю. -</w:t>
      </w:r>
      <w:r w:rsidR="001E41B9" w:rsidRPr="00CF0A5E">
        <w:rPr>
          <w:rFonts w:ascii="Times New Roman" w:hAnsi="Times New Roman"/>
          <w:sz w:val="27"/>
          <w:szCs w:val="28"/>
        </w:rPr>
        <w:t xml:space="preserve"> методист управления образования администрации муниципального района «Красночикойский район»;</w:t>
      </w:r>
    </w:p>
    <w:p w:rsidR="00AA2E43" w:rsidRPr="00CF0A5E" w:rsidRDefault="00C51D0A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Карпова Е.Д</w:t>
      </w:r>
      <w:r w:rsidR="00830B26" w:rsidRPr="00CF0A5E">
        <w:rPr>
          <w:rFonts w:ascii="Times New Roman" w:hAnsi="Times New Roman"/>
          <w:sz w:val="27"/>
          <w:szCs w:val="28"/>
        </w:rPr>
        <w:t xml:space="preserve">. </w:t>
      </w:r>
      <w:r w:rsidR="00640AC3" w:rsidRPr="00CF0A5E">
        <w:rPr>
          <w:rFonts w:ascii="Times New Roman" w:hAnsi="Times New Roman"/>
          <w:sz w:val="27"/>
          <w:szCs w:val="28"/>
        </w:rPr>
        <w:t>- методист управления образования администрации муниципального района «Красночикойский район»;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Латышева М.Я., учитель МОУ «Красночикойская СОШ №2», руководитель методического объединения учителей истории и обществознания; 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</w:t>
      </w:r>
      <w:r w:rsidR="007F0D85" w:rsidRPr="00CF0A5E">
        <w:rPr>
          <w:rFonts w:ascii="Times New Roman" w:hAnsi="Times New Roman"/>
          <w:sz w:val="27"/>
          <w:szCs w:val="28"/>
        </w:rPr>
        <w:t>азыкина А.М.</w:t>
      </w:r>
      <w:r w:rsidRPr="00CF0A5E">
        <w:rPr>
          <w:rFonts w:ascii="Times New Roman" w:hAnsi="Times New Roman"/>
          <w:sz w:val="27"/>
          <w:szCs w:val="28"/>
        </w:rPr>
        <w:t>, учитель истории и обществознания МОУ Красночикойская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Старчукова М.Н., учитель ОРКСЭ, ОДНКНР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Кривошеева С.Д., учитель истории и обществознания МОУ Архангельская ООШ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Бердникова Е.С., учитель русского языка и литературы Красночикойской СОШ, руководитель методического объединения учителей русского языка и литературы;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Габдрахманова О.И. – учитель русского языка и литературы Красночикойской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Лишневская Н. И., учитель русского языка и литературы МОУ «Красночикойская СОШ № 2»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Вакуленко И.Ю., учитель русского языка и литературы МОУ ««Малоархангельская СОШ»» (по согласованию);</w:t>
      </w:r>
    </w:p>
    <w:p w:rsidR="00AA2E43" w:rsidRPr="00CF0A5E" w:rsidRDefault="008D1FF0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Климова Л.Н</w:t>
      </w:r>
      <w:r w:rsidR="00793998" w:rsidRPr="00CF0A5E">
        <w:rPr>
          <w:rFonts w:ascii="Times New Roman" w:hAnsi="Times New Roman"/>
          <w:sz w:val="27"/>
          <w:szCs w:val="28"/>
        </w:rPr>
        <w:t>., учитель русского языка и литературы МОУ Захаровская СОШ (по согласованию);</w:t>
      </w:r>
    </w:p>
    <w:p w:rsidR="007344F3" w:rsidRPr="00CF0A5E" w:rsidRDefault="007344F3" w:rsidP="00D72914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Коновалова И.Ю., учитель русского языка и литературы МОУ Альбитуйская ООШ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Скворцова О.В., учитель иностранного языка МОУ Красночикойская СОШ, руководитель методического объединения учителей иностранного языка;</w:t>
      </w:r>
    </w:p>
    <w:p w:rsidR="00AA2E43" w:rsidRPr="00CF0A5E" w:rsidRDefault="007F0D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lastRenderedPageBreak/>
        <w:t>Якушевская А.А.</w:t>
      </w:r>
      <w:r w:rsidR="00934085" w:rsidRPr="00CF0A5E">
        <w:rPr>
          <w:rFonts w:ascii="Times New Roman" w:hAnsi="Times New Roman"/>
          <w:sz w:val="27"/>
          <w:szCs w:val="28"/>
        </w:rPr>
        <w:t>, учитель английского языка МОУ Красночикойская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clear" w:pos="667"/>
          <w:tab w:val="num" w:pos="-851"/>
          <w:tab w:val="num" w:pos="-567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Ведерникова В.С., учитель английского языка МОУ «Красночикойская СОШ №2»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Массарова Е. М., учитель математики МОУ «Красночикойская СОШ №2», руководитель методического объединения учителей математики;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Елсукова Е.С., учитель математики МОУ Красночикойская СОШ (по согласованию).</w:t>
      </w:r>
    </w:p>
    <w:p w:rsidR="00D656B3" w:rsidRPr="00CF0A5E" w:rsidRDefault="00D656B3" w:rsidP="003A0A7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Соколова Н.Г., учитель математики МОУ Урлукская СОШ (по согласованию);</w:t>
      </w:r>
    </w:p>
    <w:p w:rsidR="00D656B3" w:rsidRPr="00CF0A5E" w:rsidRDefault="00D656B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Беломестнова Е.Н., учитель математики МОУ Верхнешергольджинская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Гаврилова Т.С., учитель информатики МОУ Урлукская СОШ, руководитель мет</w:t>
      </w:r>
      <w:r w:rsidR="00D656B3" w:rsidRPr="00CF0A5E">
        <w:rPr>
          <w:rFonts w:ascii="Times New Roman" w:hAnsi="Times New Roman"/>
          <w:sz w:val="27"/>
          <w:szCs w:val="28"/>
        </w:rPr>
        <w:t>одического объединения учителей и</w:t>
      </w:r>
      <w:r w:rsidRPr="00CF0A5E">
        <w:rPr>
          <w:rFonts w:ascii="Times New Roman" w:hAnsi="Times New Roman"/>
          <w:sz w:val="27"/>
          <w:szCs w:val="28"/>
        </w:rPr>
        <w:t>нформатики;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Коновалов </w:t>
      </w:r>
      <w:r w:rsidR="00A879F1" w:rsidRPr="00CF0A5E">
        <w:rPr>
          <w:rFonts w:ascii="Times New Roman" w:hAnsi="Times New Roman"/>
          <w:sz w:val="27"/>
          <w:szCs w:val="28"/>
        </w:rPr>
        <w:t xml:space="preserve">С.Б., учитель информатики МОУ «Захаровская СОШ </w:t>
      </w:r>
      <w:r w:rsidRPr="00CF0A5E">
        <w:rPr>
          <w:rFonts w:ascii="Times New Roman" w:hAnsi="Times New Roman"/>
          <w:sz w:val="27"/>
          <w:szCs w:val="28"/>
        </w:rPr>
        <w:t>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Лоскутников К.Б., учитель информатики МОУ «Малоархангельская СОШ»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Шелопугина</w:t>
      </w:r>
      <w:r w:rsidR="00A879F1" w:rsidRPr="00CF0A5E">
        <w:rPr>
          <w:rFonts w:ascii="Times New Roman" w:hAnsi="Times New Roman"/>
          <w:sz w:val="27"/>
          <w:szCs w:val="28"/>
        </w:rPr>
        <w:t xml:space="preserve"> А.Н., учитель информатики МОУ Коротковская СОШ</w:t>
      </w:r>
      <w:r w:rsidRPr="00CF0A5E">
        <w:rPr>
          <w:rFonts w:ascii="Times New Roman" w:hAnsi="Times New Roman"/>
          <w:sz w:val="27"/>
          <w:szCs w:val="28"/>
        </w:rPr>
        <w:t xml:space="preserve">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Андреевская Т.А., учитель физики МОУ «Красночикойская СОШ № 2»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Нерпина А.Н, учитель физики</w:t>
      </w:r>
      <w:r w:rsidR="008D1FF0" w:rsidRPr="00CF0A5E">
        <w:rPr>
          <w:rFonts w:ascii="Times New Roman" w:hAnsi="Times New Roman"/>
          <w:sz w:val="27"/>
          <w:szCs w:val="28"/>
        </w:rPr>
        <w:t>, математики</w:t>
      </w:r>
      <w:r w:rsidRPr="00CF0A5E">
        <w:rPr>
          <w:rFonts w:ascii="Times New Roman" w:hAnsi="Times New Roman"/>
          <w:sz w:val="27"/>
          <w:szCs w:val="28"/>
        </w:rPr>
        <w:t xml:space="preserve"> МОУ Красночикойская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Грешилов Н.А., учитель физики МОУ Коротковская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Корчанова Л.В., учитель географии МОУ «Малоархангельская СОШ», руководитель методического объединения учителей георграфии;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Ларионова О.В., учитель географии МОУ «Красночикойской СОШ №2» (по согласованию);</w:t>
      </w:r>
    </w:p>
    <w:p w:rsidR="00D656B3" w:rsidRPr="00CF0A5E" w:rsidRDefault="00862361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Яковлева Н.А., учитель географии МОУ Урлукская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Матвеева Е.В., учитель географии</w:t>
      </w:r>
      <w:r w:rsidR="0048772F" w:rsidRPr="00CF0A5E">
        <w:rPr>
          <w:rFonts w:ascii="Times New Roman" w:hAnsi="Times New Roman"/>
          <w:sz w:val="27"/>
          <w:szCs w:val="28"/>
        </w:rPr>
        <w:t>, химии, биологии</w:t>
      </w:r>
      <w:r w:rsidRPr="00CF0A5E">
        <w:rPr>
          <w:rFonts w:ascii="Times New Roman" w:hAnsi="Times New Roman"/>
          <w:sz w:val="27"/>
          <w:szCs w:val="28"/>
        </w:rPr>
        <w:t xml:space="preserve"> МОУ «Захаровская СОШ» (по согласованию);</w:t>
      </w:r>
    </w:p>
    <w:p w:rsidR="00826E66" w:rsidRPr="00CF0A5E" w:rsidRDefault="00826E66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Семёнова В.Н., учитель географии МОУ «Байхорская ООШ»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Колесникова О.Н., учитель химии, биологии МОУ Красночикойская СОШ, руководитель районного методического объединения учителей химии,</w:t>
      </w:r>
      <w:r w:rsidR="008D1FF0" w:rsidRPr="00CF0A5E">
        <w:rPr>
          <w:rFonts w:ascii="Times New Roman" w:hAnsi="Times New Roman"/>
          <w:sz w:val="27"/>
          <w:szCs w:val="28"/>
        </w:rPr>
        <w:t xml:space="preserve"> </w:t>
      </w:r>
      <w:r w:rsidRPr="00CF0A5E">
        <w:rPr>
          <w:rFonts w:ascii="Times New Roman" w:hAnsi="Times New Roman"/>
          <w:sz w:val="27"/>
          <w:szCs w:val="28"/>
        </w:rPr>
        <w:t>биологии;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Шолохова Н.Я., учитель биологии МОУ «Малоархангельская СОШ»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Шелопугина Н.С., учитель химии МОУ Урлукская СОШ (по согласованию);</w:t>
      </w:r>
    </w:p>
    <w:p w:rsidR="00AA2E43" w:rsidRPr="00CF0A5E" w:rsidRDefault="00934085" w:rsidP="003A0A78">
      <w:pPr>
        <w:pStyle w:val="a3"/>
        <w:numPr>
          <w:ilvl w:val="0"/>
          <w:numId w:val="1"/>
        </w:numPr>
        <w:tabs>
          <w:tab w:val="num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Фёдорова И.В. - учитель биологии МОУ Урлукская СОШ (по согласованию)</w:t>
      </w:r>
      <w:r w:rsidR="00AA2E43" w:rsidRPr="00CF0A5E">
        <w:rPr>
          <w:rFonts w:ascii="Times New Roman" w:hAnsi="Times New Roman"/>
          <w:sz w:val="27"/>
          <w:szCs w:val="28"/>
        </w:rPr>
        <w:t>;</w:t>
      </w:r>
    </w:p>
    <w:p w:rsidR="00934085" w:rsidRPr="00CF0A5E" w:rsidRDefault="00934085" w:rsidP="003A0A78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Ануфриева И.И., учитель физической культуры, ОБЖ МОУ «Малоархангельская СОШ» (по согласованию);</w:t>
      </w:r>
    </w:p>
    <w:p w:rsidR="0040754D" w:rsidRPr="00CF0A5E" w:rsidRDefault="00EC7D9C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lastRenderedPageBreak/>
        <w:t xml:space="preserve">Падафет А.Н., </w:t>
      </w:r>
      <w:r w:rsidR="0040754D" w:rsidRPr="00CF0A5E">
        <w:rPr>
          <w:rFonts w:ascii="Times New Roman" w:hAnsi="Times New Roman"/>
          <w:sz w:val="27"/>
          <w:szCs w:val="28"/>
        </w:rPr>
        <w:t>руководитель учителей начальных классов, учитель начальных классов</w:t>
      </w:r>
      <w:r w:rsidR="00307B28" w:rsidRPr="00CF0A5E">
        <w:rPr>
          <w:rFonts w:ascii="Times New Roman" w:hAnsi="Times New Roman"/>
          <w:sz w:val="27"/>
          <w:szCs w:val="28"/>
        </w:rPr>
        <w:t xml:space="preserve"> МОУ </w:t>
      </w:r>
      <w:r w:rsidR="00E87C50" w:rsidRPr="00CF0A5E">
        <w:rPr>
          <w:rFonts w:ascii="Times New Roman" w:hAnsi="Times New Roman"/>
          <w:sz w:val="27"/>
          <w:szCs w:val="28"/>
        </w:rPr>
        <w:t>«Красночикойская СОШ №2»</w:t>
      </w:r>
      <w:r w:rsidR="00307B28" w:rsidRPr="00CF0A5E">
        <w:rPr>
          <w:rFonts w:ascii="Times New Roman" w:hAnsi="Times New Roman"/>
          <w:sz w:val="27"/>
          <w:szCs w:val="28"/>
        </w:rPr>
        <w:t>;</w:t>
      </w:r>
    </w:p>
    <w:p w:rsidR="00307B28" w:rsidRPr="00CF0A5E" w:rsidRDefault="002003C2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Глазкова А.П., </w:t>
      </w:r>
      <w:r w:rsidR="00307B28" w:rsidRPr="00CF0A5E">
        <w:rPr>
          <w:rFonts w:ascii="Times New Roman" w:hAnsi="Times New Roman"/>
          <w:sz w:val="27"/>
          <w:szCs w:val="28"/>
        </w:rPr>
        <w:t xml:space="preserve">учитель начальных классов МОУ </w:t>
      </w:r>
      <w:r w:rsidR="00AA2E43" w:rsidRPr="00CF0A5E">
        <w:rPr>
          <w:rFonts w:ascii="Times New Roman" w:hAnsi="Times New Roman"/>
          <w:sz w:val="27"/>
          <w:szCs w:val="28"/>
        </w:rPr>
        <w:t>«</w:t>
      </w:r>
      <w:r w:rsidR="00307B28" w:rsidRPr="00CF0A5E">
        <w:rPr>
          <w:rFonts w:ascii="Times New Roman" w:hAnsi="Times New Roman"/>
          <w:sz w:val="27"/>
          <w:szCs w:val="28"/>
        </w:rPr>
        <w:t>Захаровская СОШ</w:t>
      </w:r>
      <w:r w:rsidR="00AA2E43" w:rsidRPr="00CF0A5E">
        <w:rPr>
          <w:rFonts w:ascii="Times New Roman" w:hAnsi="Times New Roman"/>
          <w:sz w:val="27"/>
          <w:szCs w:val="28"/>
        </w:rPr>
        <w:t>»</w:t>
      </w:r>
      <w:r w:rsidR="00621408" w:rsidRPr="00CF0A5E">
        <w:rPr>
          <w:rFonts w:ascii="Times New Roman" w:hAnsi="Times New Roman"/>
          <w:sz w:val="27"/>
          <w:szCs w:val="28"/>
        </w:rPr>
        <w:t xml:space="preserve"> (по согласованию)</w:t>
      </w:r>
      <w:r w:rsidR="00307B28" w:rsidRPr="00CF0A5E">
        <w:rPr>
          <w:rFonts w:ascii="Times New Roman" w:hAnsi="Times New Roman"/>
          <w:sz w:val="27"/>
          <w:szCs w:val="28"/>
        </w:rPr>
        <w:t>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Полынцева Л.П., учитель начальных классов МОУ Коротковска</w:t>
      </w:r>
      <w:r w:rsidR="000654C0" w:rsidRPr="00CF0A5E">
        <w:rPr>
          <w:rFonts w:ascii="Times New Roman" w:hAnsi="Times New Roman"/>
          <w:sz w:val="27"/>
          <w:szCs w:val="28"/>
        </w:rPr>
        <w:t>я</w:t>
      </w:r>
      <w:r w:rsidRPr="00CF0A5E">
        <w:rPr>
          <w:rFonts w:ascii="Times New Roman" w:hAnsi="Times New Roman"/>
          <w:sz w:val="27"/>
          <w:szCs w:val="28"/>
        </w:rPr>
        <w:t xml:space="preserve"> СОШ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Колесникова С.Г., учитель начальных классов МОУ «Малорахангельская СОШ» (по согласованию).</w:t>
      </w:r>
    </w:p>
    <w:p w:rsidR="00206502" w:rsidRPr="00CF0A5E" w:rsidRDefault="00317CE2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Шекунова С.Г., учитель начальных классов МОУ Архангельска ООШ»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Кривошеева </w:t>
      </w:r>
      <w:r w:rsidR="00317CE2" w:rsidRPr="00CF0A5E">
        <w:rPr>
          <w:rFonts w:ascii="Times New Roman" w:hAnsi="Times New Roman"/>
          <w:sz w:val="27"/>
          <w:szCs w:val="28"/>
        </w:rPr>
        <w:t>Г.Г., учитель начальных классов МОУ Архангельская ООШ»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Комогорова </w:t>
      </w:r>
      <w:r w:rsidR="00446100" w:rsidRPr="00CF0A5E">
        <w:rPr>
          <w:rFonts w:ascii="Times New Roman" w:hAnsi="Times New Roman"/>
          <w:sz w:val="27"/>
          <w:szCs w:val="28"/>
        </w:rPr>
        <w:t>Л.Ф.,</w:t>
      </w:r>
      <w:r w:rsidRPr="00CF0A5E">
        <w:rPr>
          <w:rFonts w:ascii="Times New Roman" w:hAnsi="Times New Roman"/>
          <w:sz w:val="27"/>
          <w:szCs w:val="28"/>
        </w:rPr>
        <w:t xml:space="preserve"> учитель начальных классов МОУ </w:t>
      </w:r>
      <w:r w:rsidR="00446100" w:rsidRPr="00CF0A5E">
        <w:rPr>
          <w:rFonts w:ascii="Times New Roman" w:hAnsi="Times New Roman"/>
          <w:sz w:val="27"/>
          <w:szCs w:val="28"/>
        </w:rPr>
        <w:t xml:space="preserve">Урлукская </w:t>
      </w:r>
      <w:r w:rsidRPr="00CF0A5E">
        <w:rPr>
          <w:rFonts w:ascii="Times New Roman" w:hAnsi="Times New Roman"/>
          <w:sz w:val="27"/>
          <w:szCs w:val="28"/>
        </w:rPr>
        <w:t>СОШ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Падафет </w:t>
      </w:r>
      <w:r w:rsidR="00446100" w:rsidRPr="00CF0A5E">
        <w:rPr>
          <w:rFonts w:ascii="Times New Roman" w:hAnsi="Times New Roman"/>
          <w:sz w:val="27"/>
          <w:szCs w:val="28"/>
        </w:rPr>
        <w:t>А.Н.,</w:t>
      </w:r>
      <w:r w:rsidRPr="00CF0A5E">
        <w:rPr>
          <w:rFonts w:ascii="Times New Roman" w:hAnsi="Times New Roman"/>
          <w:sz w:val="27"/>
          <w:szCs w:val="28"/>
        </w:rPr>
        <w:t xml:space="preserve"> учитель начальных классов МОУ «</w:t>
      </w:r>
      <w:r w:rsidR="00206502" w:rsidRPr="00CF0A5E">
        <w:rPr>
          <w:rFonts w:ascii="Times New Roman" w:hAnsi="Times New Roman"/>
          <w:sz w:val="27"/>
          <w:szCs w:val="28"/>
        </w:rPr>
        <w:t>Красночикойс</w:t>
      </w:r>
      <w:r w:rsidRPr="00CF0A5E">
        <w:rPr>
          <w:rFonts w:ascii="Times New Roman" w:hAnsi="Times New Roman"/>
          <w:sz w:val="27"/>
          <w:szCs w:val="28"/>
        </w:rPr>
        <w:t>кая СОШ</w:t>
      </w:r>
      <w:r w:rsidR="00CF0A5E">
        <w:rPr>
          <w:rFonts w:ascii="Times New Roman" w:hAnsi="Times New Roman"/>
          <w:sz w:val="27"/>
          <w:szCs w:val="28"/>
        </w:rPr>
        <w:t xml:space="preserve"> №2</w:t>
      </w:r>
      <w:bookmarkStart w:id="7" w:name="_GoBack"/>
      <w:bookmarkEnd w:id="7"/>
      <w:r w:rsidRPr="00CF0A5E">
        <w:rPr>
          <w:rFonts w:ascii="Times New Roman" w:hAnsi="Times New Roman"/>
          <w:sz w:val="27"/>
          <w:szCs w:val="28"/>
        </w:rPr>
        <w:t>»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Рубцова </w:t>
      </w:r>
      <w:r w:rsidR="00446100" w:rsidRPr="00CF0A5E">
        <w:rPr>
          <w:rFonts w:ascii="Times New Roman" w:hAnsi="Times New Roman"/>
          <w:sz w:val="27"/>
          <w:szCs w:val="28"/>
        </w:rPr>
        <w:t xml:space="preserve">Н.А., </w:t>
      </w:r>
      <w:r w:rsidRPr="00CF0A5E">
        <w:rPr>
          <w:rFonts w:ascii="Times New Roman" w:hAnsi="Times New Roman"/>
          <w:sz w:val="27"/>
          <w:szCs w:val="28"/>
        </w:rPr>
        <w:t>учитель начальных классов МОУ «</w:t>
      </w:r>
      <w:r w:rsidR="00446100" w:rsidRPr="00CF0A5E">
        <w:rPr>
          <w:rFonts w:ascii="Times New Roman" w:hAnsi="Times New Roman"/>
          <w:sz w:val="27"/>
          <w:szCs w:val="28"/>
        </w:rPr>
        <w:t xml:space="preserve">Красночикойская </w:t>
      </w:r>
      <w:r w:rsidRPr="00CF0A5E">
        <w:rPr>
          <w:rFonts w:ascii="Times New Roman" w:hAnsi="Times New Roman"/>
          <w:sz w:val="27"/>
          <w:szCs w:val="28"/>
        </w:rPr>
        <w:t>СОШ</w:t>
      </w:r>
      <w:r w:rsidR="00317CE2" w:rsidRPr="00CF0A5E">
        <w:rPr>
          <w:rFonts w:ascii="Times New Roman" w:hAnsi="Times New Roman"/>
          <w:sz w:val="27"/>
          <w:szCs w:val="28"/>
        </w:rPr>
        <w:t xml:space="preserve"> </w:t>
      </w:r>
      <w:r w:rsidR="00446100" w:rsidRPr="00CF0A5E">
        <w:rPr>
          <w:rFonts w:ascii="Times New Roman" w:hAnsi="Times New Roman"/>
          <w:sz w:val="27"/>
          <w:szCs w:val="28"/>
        </w:rPr>
        <w:t>№</w:t>
      </w:r>
      <w:r w:rsidR="00E33E29" w:rsidRPr="00CF0A5E">
        <w:rPr>
          <w:rFonts w:ascii="Times New Roman" w:hAnsi="Times New Roman"/>
          <w:sz w:val="27"/>
          <w:szCs w:val="28"/>
        </w:rPr>
        <w:t xml:space="preserve"> </w:t>
      </w:r>
      <w:r w:rsidR="00446100" w:rsidRPr="00CF0A5E">
        <w:rPr>
          <w:rFonts w:ascii="Times New Roman" w:hAnsi="Times New Roman"/>
          <w:sz w:val="27"/>
          <w:szCs w:val="28"/>
        </w:rPr>
        <w:t>2</w:t>
      </w:r>
      <w:r w:rsidRPr="00CF0A5E">
        <w:rPr>
          <w:rFonts w:ascii="Times New Roman" w:hAnsi="Times New Roman"/>
          <w:sz w:val="27"/>
          <w:szCs w:val="28"/>
        </w:rPr>
        <w:t>»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Иванова </w:t>
      </w:r>
      <w:r w:rsidR="00446100" w:rsidRPr="00CF0A5E">
        <w:rPr>
          <w:rFonts w:ascii="Times New Roman" w:hAnsi="Times New Roman"/>
          <w:sz w:val="27"/>
          <w:szCs w:val="28"/>
        </w:rPr>
        <w:t>Е.М.,</w:t>
      </w:r>
      <w:r w:rsidRPr="00CF0A5E">
        <w:rPr>
          <w:rFonts w:ascii="Times New Roman" w:hAnsi="Times New Roman"/>
          <w:sz w:val="27"/>
          <w:szCs w:val="28"/>
        </w:rPr>
        <w:t xml:space="preserve"> учитель начальных классов МОУ «</w:t>
      </w:r>
      <w:r w:rsidR="00446100" w:rsidRPr="00CF0A5E">
        <w:rPr>
          <w:rFonts w:ascii="Times New Roman" w:hAnsi="Times New Roman"/>
          <w:sz w:val="27"/>
          <w:szCs w:val="28"/>
        </w:rPr>
        <w:t>Черемховская СОШ</w:t>
      </w:r>
      <w:r w:rsidRPr="00CF0A5E">
        <w:rPr>
          <w:rFonts w:ascii="Times New Roman" w:hAnsi="Times New Roman"/>
          <w:sz w:val="27"/>
          <w:szCs w:val="28"/>
        </w:rPr>
        <w:t>» (по согласованию).</w:t>
      </w:r>
    </w:p>
    <w:p w:rsidR="00AA2E43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 xml:space="preserve">Барахоева </w:t>
      </w:r>
      <w:r w:rsidR="000F6C1B" w:rsidRPr="00CF0A5E">
        <w:rPr>
          <w:rFonts w:ascii="Times New Roman" w:hAnsi="Times New Roman"/>
          <w:sz w:val="27"/>
          <w:szCs w:val="28"/>
        </w:rPr>
        <w:t>С.О</w:t>
      </w:r>
      <w:r w:rsidR="00446100" w:rsidRPr="00CF0A5E">
        <w:rPr>
          <w:rFonts w:ascii="Times New Roman" w:hAnsi="Times New Roman"/>
          <w:sz w:val="27"/>
          <w:szCs w:val="28"/>
        </w:rPr>
        <w:t>.</w:t>
      </w:r>
      <w:r w:rsidRPr="00CF0A5E">
        <w:rPr>
          <w:rFonts w:ascii="Times New Roman" w:hAnsi="Times New Roman"/>
          <w:sz w:val="27"/>
          <w:szCs w:val="28"/>
        </w:rPr>
        <w:t xml:space="preserve"> учитель начальных классов МОУ </w:t>
      </w:r>
      <w:r w:rsidR="00446100" w:rsidRPr="00CF0A5E">
        <w:rPr>
          <w:rFonts w:ascii="Times New Roman" w:hAnsi="Times New Roman"/>
          <w:sz w:val="27"/>
          <w:szCs w:val="28"/>
        </w:rPr>
        <w:t>Шимбиликска</w:t>
      </w:r>
      <w:r w:rsidRPr="00CF0A5E">
        <w:rPr>
          <w:rFonts w:ascii="Times New Roman" w:hAnsi="Times New Roman"/>
          <w:sz w:val="27"/>
          <w:szCs w:val="28"/>
        </w:rPr>
        <w:t>я СОШ (по согласованию).</w:t>
      </w:r>
    </w:p>
    <w:p w:rsidR="003A4605" w:rsidRPr="00CF0A5E" w:rsidRDefault="00AA2E43" w:rsidP="003A0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8"/>
        </w:rPr>
      </w:pPr>
      <w:r w:rsidRPr="00CF0A5E">
        <w:rPr>
          <w:rFonts w:ascii="Times New Roman" w:hAnsi="Times New Roman"/>
          <w:sz w:val="27"/>
          <w:szCs w:val="28"/>
        </w:rPr>
        <w:t>Махнатеева Г.В., учитель начальных классов МОУ «Байхорска</w:t>
      </w:r>
      <w:r w:rsidR="00D50327" w:rsidRPr="00CF0A5E">
        <w:rPr>
          <w:rFonts w:ascii="Times New Roman" w:hAnsi="Times New Roman"/>
          <w:sz w:val="27"/>
          <w:szCs w:val="28"/>
        </w:rPr>
        <w:t>я</w:t>
      </w:r>
      <w:r w:rsidRPr="00CF0A5E">
        <w:rPr>
          <w:rFonts w:ascii="Times New Roman" w:hAnsi="Times New Roman"/>
          <w:sz w:val="27"/>
          <w:szCs w:val="28"/>
        </w:rPr>
        <w:t xml:space="preserve"> ООШ» (по согласованию).</w:t>
      </w:r>
    </w:p>
    <w:sectPr w:rsidR="003A4605" w:rsidRPr="00CF0A5E" w:rsidSect="00287CB7">
      <w:pgSz w:w="11906" w:h="16838"/>
      <w:pgMar w:top="851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D0" w:rsidRDefault="005D1DD0" w:rsidP="00B94CE3">
      <w:pPr>
        <w:spacing w:after="0" w:line="240" w:lineRule="auto"/>
      </w:pPr>
      <w:r>
        <w:separator/>
      </w:r>
    </w:p>
  </w:endnote>
  <w:endnote w:type="continuationSeparator" w:id="0">
    <w:p w:rsidR="005D1DD0" w:rsidRDefault="005D1DD0" w:rsidP="00B9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D0" w:rsidRDefault="005D1DD0" w:rsidP="00B94CE3">
      <w:pPr>
        <w:spacing w:after="0" w:line="240" w:lineRule="auto"/>
      </w:pPr>
      <w:r>
        <w:separator/>
      </w:r>
    </w:p>
  </w:footnote>
  <w:footnote w:type="continuationSeparator" w:id="0">
    <w:p w:rsidR="005D1DD0" w:rsidRDefault="005D1DD0" w:rsidP="00B94CE3">
      <w:pPr>
        <w:spacing w:after="0" w:line="240" w:lineRule="auto"/>
      </w:pPr>
      <w:r>
        <w:continuationSeparator/>
      </w:r>
    </w:p>
  </w:footnote>
  <w:footnote w:id="1">
    <w:p w:rsidR="003A0A78" w:rsidRPr="001A3755" w:rsidRDefault="003A0A78" w:rsidP="00B94CE3">
      <w:pPr>
        <w:tabs>
          <w:tab w:val="left" w:pos="993"/>
        </w:tabs>
        <w:spacing w:after="120"/>
        <w:ind w:left="142" w:hanging="142"/>
        <w:jc w:val="both"/>
        <w:rPr>
          <w:rFonts w:ascii="Times New Roman" w:hAnsi="Times New Roman"/>
          <w:b/>
          <w:bCs/>
          <w:sz w:val="20"/>
        </w:rPr>
      </w:pPr>
      <w:r w:rsidRPr="00BF5A2C">
        <w:rPr>
          <w:rStyle w:val="af2"/>
          <w:rFonts w:eastAsiaTheme="majorEastAsia"/>
          <w:sz w:val="20"/>
        </w:rPr>
        <w:footnoteRef/>
      </w:r>
      <w:r w:rsidRPr="00BF5A2C">
        <w:rPr>
          <w:sz w:val="20"/>
        </w:rPr>
        <w:t xml:space="preserve"> </w:t>
      </w:r>
      <w:r w:rsidRPr="001A3755">
        <w:rPr>
          <w:rFonts w:ascii="Times New Roman" w:hAnsi="Times New Roman"/>
          <w:sz w:val="20"/>
        </w:rPr>
        <w:t>Для полноценного изложения предпринимательской составляющей работы максимально возможный размер статьи увеличен с 22 до 25 страниц. При этом раздел «Использование результатов» должен включать не менее трёх страниц (без учёта приложений). В случае использования для этого раздела меньшего числа страниц, общий объём статьи не должен превышать 22 страниц.</w:t>
      </w:r>
    </w:p>
  </w:footnote>
  <w:footnote w:id="2">
    <w:p w:rsidR="003A0A78" w:rsidRPr="00C21093" w:rsidRDefault="003A0A78" w:rsidP="00B94CE3">
      <w:pPr>
        <w:pStyle w:val="af0"/>
      </w:pPr>
      <w:r w:rsidRPr="00B775D1">
        <w:rPr>
          <w:vertAlign w:val="superscript"/>
        </w:rPr>
        <w:t>1</w:t>
      </w:r>
      <w:r w:rsidRPr="00B775D1">
        <w:rPr>
          <w:rStyle w:val="af2"/>
          <w:rFonts w:eastAsiaTheme="majorEastAsia"/>
          <w:color w:val="FFFFFF" w:themeColor="background1"/>
        </w:rPr>
        <w:footnoteRef/>
      </w:r>
      <w:r w:rsidRPr="00B775D1">
        <w:t>В данную разработку весомый вклад внесен также научным консультантом Масловым Д.А.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C59"/>
    <w:multiLevelType w:val="multilevel"/>
    <w:tmpl w:val="D3261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17A63"/>
    <w:multiLevelType w:val="hybridMultilevel"/>
    <w:tmpl w:val="07C6B08C"/>
    <w:lvl w:ilvl="0" w:tplc="4572BBB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9B2"/>
    <w:multiLevelType w:val="multilevel"/>
    <w:tmpl w:val="CD0A90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B7B0D"/>
    <w:multiLevelType w:val="multilevel"/>
    <w:tmpl w:val="9E1E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B734953"/>
    <w:multiLevelType w:val="multilevel"/>
    <w:tmpl w:val="54CC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F7962"/>
    <w:multiLevelType w:val="multilevel"/>
    <w:tmpl w:val="107260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C4CCE"/>
    <w:multiLevelType w:val="hybridMultilevel"/>
    <w:tmpl w:val="5E9C210C"/>
    <w:lvl w:ilvl="0" w:tplc="13A03E1E">
      <w:start w:val="1"/>
      <w:numFmt w:val="decimal"/>
      <w:lvlText w:val="%1."/>
      <w:lvlJc w:val="left"/>
      <w:pPr>
        <w:tabs>
          <w:tab w:val="num" w:pos="667"/>
        </w:tabs>
        <w:ind w:left="667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302654B4"/>
    <w:multiLevelType w:val="multilevel"/>
    <w:tmpl w:val="6CC8A93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740A5"/>
    <w:multiLevelType w:val="hybridMultilevel"/>
    <w:tmpl w:val="7BA2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7680E"/>
    <w:multiLevelType w:val="hybridMultilevel"/>
    <w:tmpl w:val="3D36A572"/>
    <w:lvl w:ilvl="0" w:tplc="EC5C2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9B473A"/>
    <w:multiLevelType w:val="multilevel"/>
    <w:tmpl w:val="9BFE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7556DD"/>
    <w:multiLevelType w:val="multilevel"/>
    <w:tmpl w:val="4304646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814FD"/>
    <w:multiLevelType w:val="hybridMultilevel"/>
    <w:tmpl w:val="028A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449BB"/>
    <w:multiLevelType w:val="multilevel"/>
    <w:tmpl w:val="700C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6C11534"/>
    <w:multiLevelType w:val="multilevel"/>
    <w:tmpl w:val="226A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232108"/>
    <w:multiLevelType w:val="multilevel"/>
    <w:tmpl w:val="F25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05F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FBA1F34"/>
    <w:multiLevelType w:val="multilevel"/>
    <w:tmpl w:val="988A4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E583E"/>
    <w:multiLevelType w:val="hybridMultilevel"/>
    <w:tmpl w:val="054A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F7420"/>
    <w:multiLevelType w:val="hybridMultilevel"/>
    <w:tmpl w:val="960495D6"/>
    <w:lvl w:ilvl="0" w:tplc="9F086D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537990"/>
    <w:multiLevelType w:val="multilevel"/>
    <w:tmpl w:val="1300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A880B62"/>
    <w:multiLevelType w:val="multilevel"/>
    <w:tmpl w:val="BCCC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8"/>
  </w:num>
  <w:num w:numId="5">
    <w:abstractNumId w:val="19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15"/>
  </w:num>
  <w:num w:numId="11">
    <w:abstractNumId w:val="21"/>
  </w:num>
  <w:num w:numId="12">
    <w:abstractNumId w:val="10"/>
  </w:num>
  <w:num w:numId="13">
    <w:abstractNumId w:val="17"/>
  </w:num>
  <w:num w:numId="14">
    <w:abstractNumId w:val="14"/>
  </w:num>
  <w:num w:numId="15">
    <w:abstractNumId w:val="2"/>
  </w:num>
  <w:num w:numId="16">
    <w:abstractNumId w:val="1"/>
  </w:num>
  <w:num w:numId="17">
    <w:abstractNumId w:val="9"/>
  </w:num>
  <w:num w:numId="18">
    <w:abstractNumId w:val="16"/>
  </w:num>
  <w:num w:numId="19">
    <w:abstractNumId w:val="4"/>
  </w:num>
  <w:num w:numId="20">
    <w:abstractNumId w:val="20"/>
  </w:num>
  <w:num w:numId="21">
    <w:abstractNumId w:val="3"/>
  </w:num>
  <w:num w:numId="2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CD"/>
    <w:rsid w:val="0001317D"/>
    <w:rsid w:val="00016ED7"/>
    <w:rsid w:val="00027305"/>
    <w:rsid w:val="00034F80"/>
    <w:rsid w:val="00041D74"/>
    <w:rsid w:val="000422F4"/>
    <w:rsid w:val="00045826"/>
    <w:rsid w:val="000466D8"/>
    <w:rsid w:val="00053375"/>
    <w:rsid w:val="00061C1E"/>
    <w:rsid w:val="000654C0"/>
    <w:rsid w:val="00066D29"/>
    <w:rsid w:val="0007647B"/>
    <w:rsid w:val="00083D10"/>
    <w:rsid w:val="000919B0"/>
    <w:rsid w:val="00091B31"/>
    <w:rsid w:val="00092A20"/>
    <w:rsid w:val="000930CB"/>
    <w:rsid w:val="00093163"/>
    <w:rsid w:val="00094D5C"/>
    <w:rsid w:val="000A15A2"/>
    <w:rsid w:val="000A4A5D"/>
    <w:rsid w:val="000B3D6E"/>
    <w:rsid w:val="000C036D"/>
    <w:rsid w:val="000C667B"/>
    <w:rsid w:val="000F6C1B"/>
    <w:rsid w:val="000F7206"/>
    <w:rsid w:val="00101C09"/>
    <w:rsid w:val="001042BC"/>
    <w:rsid w:val="00111E2E"/>
    <w:rsid w:val="00121946"/>
    <w:rsid w:val="00145C56"/>
    <w:rsid w:val="00147AA8"/>
    <w:rsid w:val="00152498"/>
    <w:rsid w:val="00153678"/>
    <w:rsid w:val="00163601"/>
    <w:rsid w:val="00167394"/>
    <w:rsid w:val="001719DC"/>
    <w:rsid w:val="00174EC1"/>
    <w:rsid w:val="00174EFF"/>
    <w:rsid w:val="0017625B"/>
    <w:rsid w:val="00181A59"/>
    <w:rsid w:val="00187961"/>
    <w:rsid w:val="00196409"/>
    <w:rsid w:val="001A584D"/>
    <w:rsid w:val="001A5EB5"/>
    <w:rsid w:val="001A64D7"/>
    <w:rsid w:val="001B13BA"/>
    <w:rsid w:val="001B65E6"/>
    <w:rsid w:val="001C2E19"/>
    <w:rsid w:val="001C2EA2"/>
    <w:rsid w:val="001C4485"/>
    <w:rsid w:val="001E41B9"/>
    <w:rsid w:val="001E48F6"/>
    <w:rsid w:val="001E64BE"/>
    <w:rsid w:val="002003C2"/>
    <w:rsid w:val="00202309"/>
    <w:rsid w:val="00202C01"/>
    <w:rsid w:val="00204C51"/>
    <w:rsid w:val="00205245"/>
    <w:rsid w:val="0020525D"/>
    <w:rsid w:val="00205E80"/>
    <w:rsid w:val="00206502"/>
    <w:rsid w:val="0021525D"/>
    <w:rsid w:val="0022733E"/>
    <w:rsid w:val="00242BEF"/>
    <w:rsid w:val="0025014B"/>
    <w:rsid w:val="002647A5"/>
    <w:rsid w:val="00264821"/>
    <w:rsid w:val="00266240"/>
    <w:rsid w:val="002734F6"/>
    <w:rsid w:val="00274615"/>
    <w:rsid w:val="00283357"/>
    <w:rsid w:val="002846A9"/>
    <w:rsid w:val="00287CB7"/>
    <w:rsid w:val="00291F6A"/>
    <w:rsid w:val="002A0DD8"/>
    <w:rsid w:val="002A16FA"/>
    <w:rsid w:val="002A4C5F"/>
    <w:rsid w:val="002B23E2"/>
    <w:rsid w:val="002B3552"/>
    <w:rsid w:val="002D1F81"/>
    <w:rsid w:val="002D3701"/>
    <w:rsid w:val="002D5C63"/>
    <w:rsid w:val="002E0D78"/>
    <w:rsid w:val="002E3A93"/>
    <w:rsid w:val="002E543C"/>
    <w:rsid w:val="002E5814"/>
    <w:rsid w:val="002E77F0"/>
    <w:rsid w:val="00301BBE"/>
    <w:rsid w:val="003038EA"/>
    <w:rsid w:val="003053FE"/>
    <w:rsid w:val="00307B28"/>
    <w:rsid w:val="003126BA"/>
    <w:rsid w:val="00314E92"/>
    <w:rsid w:val="00317CE2"/>
    <w:rsid w:val="003204EC"/>
    <w:rsid w:val="003336A7"/>
    <w:rsid w:val="00345035"/>
    <w:rsid w:val="00345410"/>
    <w:rsid w:val="003511D8"/>
    <w:rsid w:val="00353CD7"/>
    <w:rsid w:val="0035444D"/>
    <w:rsid w:val="00356B81"/>
    <w:rsid w:val="00356D85"/>
    <w:rsid w:val="00357EC3"/>
    <w:rsid w:val="00364513"/>
    <w:rsid w:val="003757A8"/>
    <w:rsid w:val="0038111A"/>
    <w:rsid w:val="00384D58"/>
    <w:rsid w:val="00386530"/>
    <w:rsid w:val="00397959"/>
    <w:rsid w:val="003A0A78"/>
    <w:rsid w:val="003A4605"/>
    <w:rsid w:val="003A5E5A"/>
    <w:rsid w:val="003A74D2"/>
    <w:rsid w:val="003B2999"/>
    <w:rsid w:val="003B2F50"/>
    <w:rsid w:val="003B5126"/>
    <w:rsid w:val="003D12CD"/>
    <w:rsid w:val="003D20CD"/>
    <w:rsid w:val="003E55FB"/>
    <w:rsid w:val="003E6BF6"/>
    <w:rsid w:val="003E752D"/>
    <w:rsid w:val="003F05A6"/>
    <w:rsid w:val="00403FA9"/>
    <w:rsid w:val="0040754D"/>
    <w:rsid w:val="00411B04"/>
    <w:rsid w:val="00432965"/>
    <w:rsid w:val="00440738"/>
    <w:rsid w:val="00441FBD"/>
    <w:rsid w:val="00443A1F"/>
    <w:rsid w:val="00446100"/>
    <w:rsid w:val="00454473"/>
    <w:rsid w:val="004575DB"/>
    <w:rsid w:val="0046189E"/>
    <w:rsid w:val="00462424"/>
    <w:rsid w:val="004634C3"/>
    <w:rsid w:val="004643C7"/>
    <w:rsid w:val="00475D83"/>
    <w:rsid w:val="00475E14"/>
    <w:rsid w:val="00487169"/>
    <w:rsid w:val="0048772F"/>
    <w:rsid w:val="00487D10"/>
    <w:rsid w:val="004969DF"/>
    <w:rsid w:val="004977E4"/>
    <w:rsid w:val="004A1CCF"/>
    <w:rsid w:val="004A2BC6"/>
    <w:rsid w:val="004B30E5"/>
    <w:rsid w:val="004B5C23"/>
    <w:rsid w:val="004C3DD3"/>
    <w:rsid w:val="004D521A"/>
    <w:rsid w:val="004E5398"/>
    <w:rsid w:val="004E6E67"/>
    <w:rsid w:val="004F335C"/>
    <w:rsid w:val="004F3909"/>
    <w:rsid w:val="004F3EBA"/>
    <w:rsid w:val="00501083"/>
    <w:rsid w:val="005059D0"/>
    <w:rsid w:val="00510190"/>
    <w:rsid w:val="00511054"/>
    <w:rsid w:val="00521C82"/>
    <w:rsid w:val="005244E0"/>
    <w:rsid w:val="00531F42"/>
    <w:rsid w:val="005468F0"/>
    <w:rsid w:val="00550CC6"/>
    <w:rsid w:val="005516DF"/>
    <w:rsid w:val="00556C5E"/>
    <w:rsid w:val="0057007F"/>
    <w:rsid w:val="00591C71"/>
    <w:rsid w:val="00591CE2"/>
    <w:rsid w:val="00592A1B"/>
    <w:rsid w:val="00593ECC"/>
    <w:rsid w:val="005A6675"/>
    <w:rsid w:val="005A7734"/>
    <w:rsid w:val="005C0A3F"/>
    <w:rsid w:val="005D1B3C"/>
    <w:rsid w:val="005D1DD0"/>
    <w:rsid w:val="005D2C9F"/>
    <w:rsid w:val="005D351D"/>
    <w:rsid w:val="005E209A"/>
    <w:rsid w:val="005F1BDA"/>
    <w:rsid w:val="005F3433"/>
    <w:rsid w:val="00600C99"/>
    <w:rsid w:val="006042C4"/>
    <w:rsid w:val="006211FE"/>
    <w:rsid w:val="00621408"/>
    <w:rsid w:val="00627D5B"/>
    <w:rsid w:val="00640AC3"/>
    <w:rsid w:val="006410EF"/>
    <w:rsid w:val="00647980"/>
    <w:rsid w:val="0066010B"/>
    <w:rsid w:val="00674AA0"/>
    <w:rsid w:val="00675E85"/>
    <w:rsid w:val="00684900"/>
    <w:rsid w:val="006925B4"/>
    <w:rsid w:val="00693CD9"/>
    <w:rsid w:val="00695756"/>
    <w:rsid w:val="006957E6"/>
    <w:rsid w:val="00697DB5"/>
    <w:rsid w:val="006B1B5E"/>
    <w:rsid w:val="006B22EF"/>
    <w:rsid w:val="006B37D4"/>
    <w:rsid w:val="006C7FAE"/>
    <w:rsid w:val="006D147E"/>
    <w:rsid w:val="007025CA"/>
    <w:rsid w:val="007047DC"/>
    <w:rsid w:val="00704ACB"/>
    <w:rsid w:val="00707C82"/>
    <w:rsid w:val="007126FA"/>
    <w:rsid w:val="00714498"/>
    <w:rsid w:val="007156E8"/>
    <w:rsid w:val="00721849"/>
    <w:rsid w:val="00725B6F"/>
    <w:rsid w:val="0072678C"/>
    <w:rsid w:val="007269D6"/>
    <w:rsid w:val="007344F3"/>
    <w:rsid w:val="00734E6D"/>
    <w:rsid w:val="00736331"/>
    <w:rsid w:val="00745D8E"/>
    <w:rsid w:val="0075522C"/>
    <w:rsid w:val="00756F8D"/>
    <w:rsid w:val="00760AD9"/>
    <w:rsid w:val="0076416E"/>
    <w:rsid w:val="00764F12"/>
    <w:rsid w:val="00780A4B"/>
    <w:rsid w:val="00786518"/>
    <w:rsid w:val="00793998"/>
    <w:rsid w:val="00793EFC"/>
    <w:rsid w:val="0079541F"/>
    <w:rsid w:val="00797871"/>
    <w:rsid w:val="007A18D9"/>
    <w:rsid w:val="007A2A37"/>
    <w:rsid w:val="007A4699"/>
    <w:rsid w:val="007A53E8"/>
    <w:rsid w:val="007A663D"/>
    <w:rsid w:val="007B6B03"/>
    <w:rsid w:val="007C2ACC"/>
    <w:rsid w:val="007C3F2D"/>
    <w:rsid w:val="007D42E1"/>
    <w:rsid w:val="007D66E6"/>
    <w:rsid w:val="007D68B2"/>
    <w:rsid w:val="007D7411"/>
    <w:rsid w:val="007E3710"/>
    <w:rsid w:val="007F0D85"/>
    <w:rsid w:val="007F2EBF"/>
    <w:rsid w:val="007F3DC3"/>
    <w:rsid w:val="0081581E"/>
    <w:rsid w:val="008166CA"/>
    <w:rsid w:val="0081749E"/>
    <w:rsid w:val="008176E9"/>
    <w:rsid w:val="0081788F"/>
    <w:rsid w:val="00826E66"/>
    <w:rsid w:val="008273D2"/>
    <w:rsid w:val="00830B26"/>
    <w:rsid w:val="00831A3A"/>
    <w:rsid w:val="008345A5"/>
    <w:rsid w:val="00855B17"/>
    <w:rsid w:val="00862361"/>
    <w:rsid w:val="00862D72"/>
    <w:rsid w:val="00870C27"/>
    <w:rsid w:val="00870E39"/>
    <w:rsid w:val="0087155B"/>
    <w:rsid w:val="008725E7"/>
    <w:rsid w:val="00873C7A"/>
    <w:rsid w:val="008762F8"/>
    <w:rsid w:val="00882B71"/>
    <w:rsid w:val="008A1B15"/>
    <w:rsid w:val="008A4681"/>
    <w:rsid w:val="008A54DA"/>
    <w:rsid w:val="008A6D3B"/>
    <w:rsid w:val="008B776B"/>
    <w:rsid w:val="008C0C5E"/>
    <w:rsid w:val="008D0E17"/>
    <w:rsid w:val="008D1FF0"/>
    <w:rsid w:val="008D2E9B"/>
    <w:rsid w:val="008D336F"/>
    <w:rsid w:val="008E0BBA"/>
    <w:rsid w:val="008E35A0"/>
    <w:rsid w:val="008E3BF6"/>
    <w:rsid w:val="008E5C64"/>
    <w:rsid w:val="008F3AD3"/>
    <w:rsid w:val="008F617A"/>
    <w:rsid w:val="009012C5"/>
    <w:rsid w:val="009019AA"/>
    <w:rsid w:val="00903C7A"/>
    <w:rsid w:val="0090420A"/>
    <w:rsid w:val="00924825"/>
    <w:rsid w:val="00931E8F"/>
    <w:rsid w:val="00932DF0"/>
    <w:rsid w:val="00934085"/>
    <w:rsid w:val="00936815"/>
    <w:rsid w:val="009373FE"/>
    <w:rsid w:val="00970203"/>
    <w:rsid w:val="00970888"/>
    <w:rsid w:val="0097165B"/>
    <w:rsid w:val="009A41E6"/>
    <w:rsid w:val="009A4DAA"/>
    <w:rsid w:val="009A6DB1"/>
    <w:rsid w:val="009A7742"/>
    <w:rsid w:val="009A797B"/>
    <w:rsid w:val="009D6921"/>
    <w:rsid w:val="009D7248"/>
    <w:rsid w:val="009F5DDC"/>
    <w:rsid w:val="00A001D5"/>
    <w:rsid w:val="00A020E1"/>
    <w:rsid w:val="00A1068A"/>
    <w:rsid w:val="00A12BFA"/>
    <w:rsid w:val="00A1750A"/>
    <w:rsid w:val="00A2000F"/>
    <w:rsid w:val="00A24208"/>
    <w:rsid w:val="00A318E7"/>
    <w:rsid w:val="00A468AD"/>
    <w:rsid w:val="00A50787"/>
    <w:rsid w:val="00A5350C"/>
    <w:rsid w:val="00A54FF1"/>
    <w:rsid w:val="00A60100"/>
    <w:rsid w:val="00A62B67"/>
    <w:rsid w:val="00A640C0"/>
    <w:rsid w:val="00A77588"/>
    <w:rsid w:val="00A82DCC"/>
    <w:rsid w:val="00A847F6"/>
    <w:rsid w:val="00A879F1"/>
    <w:rsid w:val="00A93F8F"/>
    <w:rsid w:val="00A948E5"/>
    <w:rsid w:val="00AA0445"/>
    <w:rsid w:val="00AA20C1"/>
    <w:rsid w:val="00AA2E43"/>
    <w:rsid w:val="00AA782D"/>
    <w:rsid w:val="00AD1156"/>
    <w:rsid w:val="00AD3B19"/>
    <w:rsid w:val="00AD697A"/>
    <w:rsid w:val="00AD7846"/>
    <w:rsid w:val="00AE075A"/>
    <w:rsid w:val="00AE3742"/>
    <w:rsid w:val="00AE38F6"/>
    <w:rsid w:val="00AF019B"/>
    <w:rsid w:val="00AF3DFC"/>
    <w:rsid w:val="00AF5FFD"/>
    <w:rsid w:val="00AF682B"/>
    <w:rsid w:val="00B067C4"/>
    <w:rsid w:val="00B073E5"/>
    <w:rsid w:val="00B10658"/>
    <w:rsid w:val="00B20686"/>
    <w:rsid w:val="00B40C41"/>
    <w:rsid w:val="00B40FAF"/>
    <w:rsid w:val="00B44142"/>
    <w:rsid w:val="00B5624E"/>
    <w:rsid w:val="00B94CE3"/>
    <w:rsid w:val="00B9790B"/>
    <w:rsid w:val="00BA084C"/>
    <w:rsid w:val="00BB00AA"/>
    <w:rsid w:val="00BB2718"/>
    <w:rsid w:val="00BB2E6D"/>
    <w:rsid w:val="00BB2F30"/>
    <w:rsid w:val="00BB6E15"/>
    <w:rsid w:val="00BC3529"/>
    <w:rsid w:val="00BC3FD9"/>
    <w:rsid w:val="00BD5ADE"/>
    <w:rsid w:val="00BE16C7"/>
    <w:rsid w:val="00BE2F6D"/>
    <w:rsid w:val="00BE35A5"/>
    <w:rsid w:val="00BE5583"/>
    <w:rsid w:val="00BE7507"/>
    <w:rsid w:val="00C01B18"/>
    <w:rsid w:val="00C029CE"/>
    <w:rsid w:val="00C061AD"/>
    <w:rsid w:val="00C1580F"/>
    <w:rsid w:val="00C226F6"/>
    <w:rsid w:val="00C30C0D"/>
    <w:rsid w:val="00C33F7B"/>
    <w:rsid w:val="00C3591C"/>
    <w:rsid w:val="00C454AF"/>
    <w:rsid w:val="00C50159"/>
    <w:rsid w:val="00C51D0A"/>
    <w:rsid w:val="00C548E5"/>
    <w:rsid w:val="00C711BB"/>
    <w:rsid w:val="00C7380C"/>
    <w:rsid w:val="00C750A9"/>
    <w:rsid w:val="00C7791D"/>
    <w:rsid w:val="00C81EB3"/>
    <w:rsid w:val="00C90A82"/>
    <w:rsid w:val="00C90D2B"/>
    <w:rsid w:val="00C920D5"/>
    <w:rsid w:val="00C976D0"/>
    <w:rsid w:val="00CA4889"/>
    <w:rsid w:val="00CA5D81"/>
    <w:rsid w:val="00CB0A0B"/>
    <w:rsid w:val="00CB26C4"/>
    <w:rsid w:val="00CC0235"/>
    <w:rsid w:val="00CC14F7"/>
    <w:rsid w:val="00CC755E"/>
    <w:rsid w:val="00CF0A5E"/>
    <w:rsid w:val="00CF1E8C"/>
    <w:rsid w:val="00CF7047"/>
    <w:rsid w:val="00CF7068"/>
    <w:rsid w:val="00CF77B0"/>
    <w:rsid w:val="00D0016F"/>
    <w:rsid w:val="00D12784"/>
    <w:rsid w:val="00D16639"/>
    <w:rsid w:val="00D20A93"/>
    <w:rsid w:val="00D34505"/>
    <w:rsid w:val="00D359B2"/>
    <w:rsid w:val="00D47745"/>
    <w:rsid w:val="00D50327"/>
    <w:rsid w:val="00D5514C"/>
    <w:rsid w:val="00D5543F"/>
    <w:rsid w:val="00D60681"/>
    <w:rsid w:val="00D654E9"/>
    <w:rsid w:val="00D656B3"/>
    <w:rsid w:val="00D76DFB"/>
    <w:rsid w:val="00D845D2"/>
    <w:rsid w:val="00D84EB4"/>
    <w:rsid w:val="00D94645"/>
    <w:rsid w:val="00DA0058"/>
    <w:rsid w:val="00DB00C2"/>
    <w:rsid w:val="00DB2DAA"/>
    <w:rsid w:val="00DB4D44"/>
    <w:rsid w:val="00DC02A4"/>
    <w:rsid w:val="00DC55E6"/>
    <w:rsid w:val="00DC7F2A"/>
    <w:rsid w:val="00DD4657"/>
    <w:rsid w:val="00DE1E0F"/>
    <w:rsid w:val="00DE3654"/>
    <w:rsid w:val="00DE77DF"/>
    <w:rsid w:val="00DF4A91"/>
    <w:rsid w:val="00DF4AF9"/>
    <w:rsid w:val="00DF7E37"/>
    <w:rsid w:val="00E07F0A"/>
    <w:rsid w:val="00E10756"/>
    <w:rsid w:val="00E25912"/>
    <w:rsid w:val="00E2764F"/>
    <w:rsid w:val="00E314CB"/>
    <w:rsid w:val="00E316E7"/>
    <w:rsid w:val="00E33ABC"/>
    <w:rsid w:val="00E33E29"/>
    <w:rsid w:val="00E36772"/>
    <w:rsid w:val="00E40407"/>
    <w:rsid w:val="00E41577"/>
    <w:rsid w:val="00E43BE4"/>
    <w:rsid w:val="00E51264"/>
    <w:rsid w:val="00E51C22"/>
    <w:rsid w:val="00E55497"/>
    <w:rsid w:val="00E620DB"/>
    <w:rsid w:val="00E63F27"/>
    <w:rsid w:val="00E65022"/>
    <w:rsid w:val="00E72D84"/>
    <w:rsid w:val="00E75B5C"/>
    <w:rsid w:val="00E87C50"/>
    <w:rsid w:val="00E92741"/>
    <w:rsid w:val="00EA0D4D"/>
    <w:rsid w:val="00EA315A"/>
    <w:rsid w:val="00EA35BC"/>
    <w:rsid w:val="00EA5C50"/>
    <w:rsid w:val="00EB1D14"/>
    <w:rsid w:val="00EB2764"/>
    <w:rsid w:val="00EB62FA"/>
    <w:rsid w:val="00EB7802"/>
    <w:rsid w:val="00EB7A61"/>
    <w:rsid w:val="00EC4989"/>
    <w:rsid w:val="00EC7713"/>
    <w:rsid w:val="00EC7D9C"/>
    <w:rsid w:val="00EF7387"/>
    <w:rsid w:val="00F000F7"/>
    <w:rsid w:val="00F01200"/>
    <w:rsid w:val="00F03988"/>
    <w:rsid w:val="00F20538"/>
    <w:rsid w:val="00F2265D"/>
    <w:rsid w:val="00F25C1A"/>
    <w:rsid w:val="00F27321"/>
    <w:rsid w:val="00F35789"/>
    <w:rsid w:val="00F450F7"/>
    <w:rsid w:val="00F450F9"/>
    <w:rsid w:val="00F45B96"/>
    <w:rsid w:val="00F52811"/>
    <w:rsid w:val="00F54C04"/>
    <w:rsid w:val="00F572AF"/>
    <w:rsid w:val="00F6349F"/>
    <w:rsid w:val="00F67887"/>
    <w:rsid w:val="00F6792F"/>
    <w:rsid w:val="00F86876"/>
    <w:rsid w:val="00FA23DB"/>
    <w:rsid w:val="00FA2EC4"/>
    <w:rsid w:val="00FB1665"/>
    <w:rsid w:val="00FB75F8"/>
    <w:rsid w:val="00FD2495"/>
    <w:rsid w:val="00FD4B8A"/>
    <w:rsid w:val="00FE3F22"/>
    <w:rsid w:val="00FF130E"/>
    <w:rsid w:val="00FF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7203D9-5C3B-419C-8EF8-C57DD5B3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E6D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locked/>
    <w:rsid w:val="00B94CE3"/>
    <w:pPr>
      <w:keepNext/>
      <w:keepLines/>
      <w:spacing w:before="200" w:after="40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10EF"/>
    <w:pPr>
      <w:ind w:left="720"/>
      <w:contextualSpacing/>
    </w:pPr>
  </w:style>
  <w:style w:type="table" w:styleId="a5">
    <w:name w:val="Table Grid"/>
    <w:basedOn w:val="a1"/>
    <w:uiPriority w:val="99"/>
    <w:rsid w:val="00B40C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uiPriority w:val="99"/>
    <w:qFormat/>
    <w:rsid w:val="00A5350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C7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7380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2733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33E"/>
    <w:pPr>
      <w:widowControl w:val="0"/>
      <w:shd w:val="clear" w:color="auto" w:fill="FFFFFF"/>
      <w:spacing w:after="0" w:line="317" w:lineRule="exact"/>
      <w:ind w:hanging="600"/>
      <w:jc w:val="center"/>
    </w:pPr>
    <w:rPr>
      <w:rFonts w:ascii="Times New Roman" w:hAnsi="Times New Roman"/>
      <w:sz w:val="26"/>
      <w:szCs w:val="26"/>
    </w:rPr>
  </w:style>
  <w:style w:type="paragraph" w:styleId="a9">
    <w:name w:val="No Spacing"/>
    <w:uiPriority w:val="1"/>
    <w:qFormat/>
    <w:rsid w:val="007D68B2"/>
    <w:rPr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A020E1"/>
  </w:style>
  <w:style w:type="character" w:styleId="aa">
    <w:name w:val="Hyperlink"/>
    <w:basedOn w:val="a0"/>
    <w:rsid w:val="00A020E1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sid w:val="00A020E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A020E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0pt">
    <w:name w:val="Заголовок №5 + 10 pt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105pt">
    <w:name w:val="Основной текст (2) + Candara;10;5 pt"/>
    <w:basedOn w:val="2"/>
    <w:rsid w:val="00A020E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A020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0">
    <w:name w:val="Заголовок №5 + Не полужирный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020E1"/>
    <w:rPr>
      <w:rFonts w:ascii="Times New Roman" w:hAnsi="Times New Roman"/>
      <w:b/>
      <w:bCs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A020E1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A020E1"/>
    <w:rPr>
      <w:rFonts w:ascii="Times New Roman" w:hAnsi="Times New Roman"/>
      <w:i/>
      <w:iCs/>
      <w:shd w:val="clear" w:color="auto" w:fill="FFFFFF"/>
    </w:rPr>
  </w:style>
  <w:style w:type="character" w:customStyle="1" w:styleId="4">
    <w:name w:val="Заголовок №4_"/>
    <w:basedOn w:val="a0"/>
    <w:link w:val="40"/>
    <w:rsid w:val="00A020E1"/>
    <w:rPr>
      <w:rFonts w:ascii="Times New Roman" w:hAnsi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A020E1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character" w:customStyle="1" w:styleId="2TimesNewRoman11pt">
    <w:name w:val="Заголовок №2 + Times New Roman;11 pt;Не полужирный"/>
    <w:basedOn w:val="23"/>
    <w:rsid w:val="00A02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A020E1"/>
    <w:rPr>
      <w:rFonts w:ascii="Times New Roman" w:hAnsi="Times New Roman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A020E1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42TimesNewRoman12pt">
    <w:name w:val="Заголовок №4 (2) + Times New Roman;12 pt"/>
    <w:basedOn w:val="42"/>
    <w:rsid w:val="00A020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A020E1"/>
    <w:rPr>
      <w:rFonts w:ascii="Times New Roman" w:hAnsi="Times New Roman"/>
      <w:shd w:val="clear" w:color="auto" w:fill="FFFFFF"/>
    </w:rPr>
  </w:style>
  <w:style w:type="character" w:customStyle="1" w:styleId="16Verdana10pt">
    <w:name w:val="Основной текст (16) + Verdana;10 pt"/>
    <w:basedOn w:val="16"/>
    <w:rsid w:val="00A020E1"/>
    <w:rPr>
      <w:rFonts w:ascii="Verdana" w:eastAsia="Verdana" w:hAnsi="Verdana" w:cs="Verdana"/>
      <w:b/>
      <w:b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6TrebuchetMS11pt">
    <w:name w:val="Основной текст (16) + Trebuchet MS;11 pt"/>
    <w:basedOn w:val="16"/>
    <w:rsid w:val="00A020E1"/>
    <w:rPr>
      <w:rFonts w:ascii="Trebuchet MS" w:eastAsia="Trebuchet MS" w:hAnsi="Trebuchet MS" w:cs="Trebuchet MS"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ArialNarrow">
    <w:name w:val="Основной текст (16) + Arial Narrow"/>
    <w:basedOn w:val="16"/>
    <w:rsid w:val="00A020E1"/>
    <w:rPr>
      <w:rFonts w:ascii="Arial Narrow" w:eastAsia="Arial Narrow" w:hAnsi="Arial Narrow" w:cs="Arial Narrow"/>
      <w:color w:val="000000"/>
      <w:w w:val="100"/>
      <w:position w:val="0"/>
      <w:shd w:val="clear" w:color="auto" w:fill="FFFFFF"/>
      <w:lang w:val="ru-RU" w:eastAsia="ru-RU" w:bidi="ru-RU"/>
    </w:rPr>
  </w:style>
  <w:style w:type="character" w:customStyle="1" w:styleId="1611pt">
    <w:name w:val="Основной текст (16) + 11 pt"/>
    <w:basedOn w:val="16"/>
    <w:rsid w:val="00A020E1"/>
    <w:rPr>
      <w:rFonts w:ascii="Times New Roman" w:hAnsi="Times New Roman"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A020E1"/>
    <w:rPr>
      <w:rFonts w:ascii="Times New Roman" w:hAnsi="Times New Roman"/>
      <w:sz w:val="36"/>
      <w:szCs w:val="36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020E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7ArialNarrow85pt">
    <w:name w:val="Основной текст (17) + Arial Narrow;8;5 pt;Полужирный"/>
    <w:basedOn w:val="17"/>
    <w:rsid w:val="00A020E1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712pt">
    <w:name w:val="Основной текст (17) + 12 pt"/>
    <w:basedOn w:val="17"/>
    <w:rsid w:val="00A020E1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ArialNarrow12pt">
    <w:name w:val="Основной текст (17) + Arial Narrow;12 pt"/>
    <w:basedOn w:val="17"/>
    <w:rsid w:val="00A020E1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A020E1"/>
    <w:rPr>
      <w:rFonts w:ascii="Times New Roman" w:hAnsi="Times New Roman"/>
      <w:b/>
      <w:bCs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A020E1"/>
    <w:rPr>
      <w:rFonts w:ascii="Times New Roman" w:hAnsi="Times New Roman"/>
      <w:shd w:val="clear" w:color="auto" w:fill="FFFFFF"/>
    </w:rPr>
  </w:style>
  <w:style w:type="character" w:customStyle="1" w:styleId="ab">
    <w:name w:val="Другое_"/>
    <w:basedOn w:val="a0"/>
    <w:link w:val="ac"/>
    <w:rsid w:val="00A020E1"/>
    <w:rPr>
      <w:rFonts w:ascii="Times New Roman" w:hAnsi="Times New Roman"/>
      <w:shd w:val="clear" w:color="auto" w:fill="FFFFFF"/>
    </w:rPr>
  </w:style>
  <w:style w:type="character" w:customStyle="1" w:styleId="TrebuchetMS4pt70">
    <w:name w:val="Другое + Trebuchet MS;4 pt;Масштаб 70%"/>
    <w:basedOn w:val="ab"/>
    <w:rsid w:val="00A020E1"/>
    <w:rPr>
      <w:rFonts w:ascii="Trebuchet MS" w:eastAsia="Trebuchet MS" w:hAnsi="Trebuchet MS" w:cs="Trebuchet MS"/>
      <w:color w:val="000000"/>
      <w:spacing w:val="0"/>
      <w:w w:val="7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A020E1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51">
    <w:name w:val="Оглавление 5 Знак"/>
    <w:basedOn w:val="a0"/>
    <w:link w:val="52"/>
    <w:rsid w:val="00A020E1"/>
    <w:rPr>
      <w:rFonts w:ascii="Times New Roman" w:hAnsi="Times New Roman"/>
      <w:shd w:val="clear" w:color="auto" w:fill="FFFFFF"/>
    </w:rPr>
  </w:style>
  <w:style w:type="character" w:customStyle="1" w:styleId="19">
    <w:name w:val="Основной текст (19)_"/>
    <w:basedOn w:val="a0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90">
    <w:name w:val="Основной текст (19)"/>
    <w:basedOn w:val="19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995pt">
    <w:name w:val="Основной текст (19) + 9;5 pt"/>
    <w:basedOn w:val="19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020E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53">
    <w:name w:val="Заголовок №5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05pt">
    <w:name w:val="Заголовок №5 + 10;5 pt;Малые прописные"/>
    <w:basedOn w:val="5"/>
    <w:rsid w:val="00A020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91">
    <w:name w:val="Основной текст (19) + Малые прописные"/>
    <w:basedOn w:val="19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d">
    <w:name w:val="Подпись к таблице_"/>
    <w:basedOn w:val="a0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Подпись к таблице"/>
    <w:basedOn w:val="ad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4pt30">
    <w:name w:val="Основной текст (2) + 4 pt;Полужирный;Масштаб 30%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26pt20">
    <w:name w:val="Основной текст (2) + 6 pt;Масштаб 20%"/>
    <w:basedOn w:val="2"/>
    <w:rsid w:val="00A020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105pt">
    <w:name w:val="Основной текст (2) + 10;5 pt;Полужирный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;Малые прописные"/>
    <w:basedOn w:val="2"/>
    <w:rsid w:val="00A020E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10">
    <w:name w:val="Основной текст (11)_"/>
    <w:basedOn w:val="a0"/>
    <w:link w:val="111"/>
    <w:rsid w:val="00A020E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020E1"/>
    <w:pPr>
      <w:widowControl w:val="0"/>
      <w:shd w:val="clear" w:color="auto" w:fill="FFFFFF"/>
      <w:spacing w:after="420" w:line="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A020E1"/>
    <w:pPr>
      <w:widowControl w:val="0"/>
      <w:shd w:val="clear" w:color="auto" w:fill="FFFFFF"/>
      <w:spacing w:after="180" w:line="355" w:lineRule="exact"/>
      <w:ind w:hanging="1120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A020E1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150">
    <w:name w:val="Основной текст (15)"/>
    <w:basedOn w:val="a"/>
    <w:link w:val="15"/>
    <w:rsid w:val="00A020E1"/>
    <w:pPr>
      <w:widowControl w:val="0"/>
      <w:shd w:val="clear" w:color="auto" w:fill="FFFFFF"/>
      <w:spacing w:after="300" w:line="322" w:lineRule="exact"/>
      <w:jc w:val="right"/>
    </w:pPr>
    <w:rPr>
      <w:rFonts w:ascii="Times New Roman" w:hAnsi="Times New Roman"/>
      <w:i/>
      <w:iCs/>
      <w:sz w:val="20"/>
      <w:szCs w:val="20"/>
    </w:rPr>
  </w:style>
  <w:style w:type="paragraph" w:customStyle="1" w:styleId="40">
    <w:name w:val="Заголовок №4"/>
    <w:basedOn w:val="a"/>
    <w:link w:val="4"/>
    <w:rsid w:val="00A020E1"/>
    <w:pPr>
      <w:widowControl w:val="0"/>
      <w:shd w:val="clear" w:color="auto" w:fill="FFFFFF"/>
      <w:spacing w:after="120" w:line="0" w:lineRule="atLeast"/>
      <w:outlineLvl w:val="3"/>
    </w:pPr>
    <w:rPr>
      <w:rFonts w:ascii="Times New Roman" w:hAnsi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A020E1"/>
    <w:pPr>
      <w:widowControl w:val="0"/>
      <w:shd w:val="clear" w:color="auto" w:fill="FFFFFF"/>
      <w:spacing w:before="120" w:after="0" w:line="0" w:lineRule="atLeast"/>
      <w:outlineLvl w:val="1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221">
    <w:name w:val="Заголовок №2 (2)"/>
    <w:basedOn w:val="a"/>
    <w:link w:val="220"/>
    <w:rsid w:val="00A020E1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hAnsi="Times New Roman"/>
      <w:sz w:val="20"/>
      <w:szCs w:val="20"/>
    </w:rPr>
  </w:style>
  <w:style w:type="paragraph" w:customStyle="1" w:styleId="420">
    <w:name w:val="Заголовок №4 (2)"/>
    <w:basedOn w:val="a"/>
    <w:link w:val="42"/>
    <w:rsid w:val="00A020E1"/>
    <w:pPr>
      <w:widowControl w:val="0"/>
      <w:shd w:val="clear" w:color="auto" w:fill="FFFFFF"/>
      <w:spacing w:after="0" w:line="317" w:lineRule="exact"/>
      <w:jc w:val="both"/>
      <w:outlineLvl w:val="3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160">
    <w:name w:val="Основной текст (16)"/>
    <w:basedOn w:val="a"/>
    <w:link w:val="16"/>
    <w:rsid w:val="00A020E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A020E1"/>
    <w:pPr>
      <w:widowControl w:val="0"/>
      <w:shd w:val="clear" w:color="auto" w:fill="FFFFFF"/>
      <w:spacing w:after="0" w:line="0" w:lineRule="atLeast"/>
      <w:outlineLvl w:val="0"/>
    </w:pPr>
    <w:rPr>
      <w:rFonts w:ascii="Times New Roman" w:hAnsi="Times New Roman"/>
      <w:sz w:val="36"/>
      <w:szCs w:val="36"/>
    </w:rPr>
  </w:style>
  <w:style w:type="paragraph" w:customStyle="1" w:styleId="170">
    <w:name w:val="Основной текст (17)"/>
    <w:basedOn w:val="a"/>
    <w:link w:val="17"/>
    <w:rsid w:val="00A020E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</w:rPr>
  </w:style>
  <w:style w:type="paragraph" w:customStyle="1" w:styleId="26">
    <w:name w:val="Подпись к таблице (2)"/>
    <w:basedOn w:val="a"/>
    <w:link w:val="25"/>
    <w:rsid w:val="00A020E1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0"/>
      <w:szCs w:val="20"/>
    </w:rPr>
  </w:style>
  <w:style w:type="paragraph" w:customStyle="1" w:styleId="35">
    <w:name w:val="Подпись к таблице (3)"/>
    <w:basedOn w:val="a"/>
    <w:link w:val="34"/>
    <w:rsid w:val="00A020E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ac">
    <w:name w:val="Другое"/>
    <w:basedOn w:val="a"/>
    <w:link w:val="ab"/>
    <w:rsid w:val="00A020E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80">
    <w:name w:val="Основной текст (18)"/>
    <w:basedOn w:val="a"/>
    <w:link w:val="18"/>
    <w:rsid w:val="00A020E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8"/>
      <w:szCs w:val="8"/>
    </w:rPr>
  </w:style>
  <w:style w:type="paragraph" w:styleId="52">
    <w:name w:val="toc 5"/>
    <w:basedOn w:val="a"/>
    <w:link w:val="51"/>
    <w:autoRedefine/>
    <w:locked/>
    <w:rsid w:val="00A020E1"/>
    <w:pPr>
      <w:widowControl w:val="0"/>
      <w:shd w:val="clear" w:color="auto" w:fill="FFFFFF"/>
      <w:spacing w:after="0" w:line="418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020E1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111">
    <w:name w:val="Основной текст (11)"/>
    <w:basedOn w:val="a"/>
    <w:link w:val="110"/>
    <w:rsid w:val="00A020E1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b/>
      <w:bCs/>
      <w:i/>
      <w:iCs/>
      <w:sz w:val="20"/>
      <w:szCs w:val="20"/>
    </w:rPr>
  </w:style>
  <w:style w:type="table" w:customStyle="1" w:styleId="12">
    <w:name w:val="Сетка таблицы1"/>
    <w:basedOn w:val="a1"/>
    <w:next w:val="a5"/>
    <w:uiPriority w:val="39"/>
    <w:rsid w:val="00A020E1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B94CE3"/>
    <w:rPr>
      <w:rFonts w:ascii="Arial" w:eastAsia="Arial" w:hAnsi="Arial" w:cs="Arial"/>
      <w:b/>
    </w:rPr>
  </w:style>
  <w:style w:type="paragraph" w:styleId="af">
    <w:name w:val="Normal (Web)"/>
    <w:basedOn w:val="a"/>
    <w:uiPriority w:val="99"/>
    <w:unhideWhenUsed/>
    <w:rsid w:val="00B94C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B94CE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B94CE3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B94CE3"/>
    <w:rPr>
      <w:vertAlign w:val="superscript"/>
    </w:rPr>
  </w:style>
  <w:style w:type="character" w:styleId="af3">
    <w:name w:val="Emphasis"/>
    <w:qFormat/>
    <w:locked/>
    <w:rsid w:val="00B94CE3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B94CE3"/>
    <w:rPr>
      <w:sz w:val="22"/>
      <w:szCs w:val="22"/>
    </w:rPr>
  </w:style>
  <w:style w:type="paragraph" w:styleId="36">
    <w:name w:val="Body Text Indent 3"/>
    <w:basedOn w:val="a"/>
    <w:link w:val="37"/>
    <w:uiPriority w:val="99"/>
    <w:semiHidden/>
    <w:unhideWhenUsed/>
    <w:rsid w:val="00B94CE3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B94CE3"/>
    <w:rPr>
      <w:sz w:val="16"/>
      <w:szCs w:val="16"/>
    </w:rPr>
  </w:style>
  <w:style w:type="character" w:customStyle="1" w:styleId="citation">
    <w:name w:val="citation"/>
    <w:basedOn w:val="a0"/>
    <w:rsid w:val="00B9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tepintothefuture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officest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B1E3D-8508-4D55-81D1-31300CB1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>Reanimator Extreme Edition</Company>
  <LinksUpToDate>false</LinksUpToDate>
  <CharactersWithSpaces>32301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Customer</dc:creator>
  <cp:lastModifiedBy>User2</cp:lastModifiedBy>
  <cp:revision>21</cp:revision>
  <cp:lastPrinted>2023-11-03T06:32:00Z</cp:lastPrinted>
  <dcterms:created xsi:type="dcterms:W3CDTF">2024-10-31T03:20:00Z</dcterms:created>
  <dcterms:modified xsi:type="dcterms:W3CDTF">2024-11-01T06:08:00Z</dcterms:modified>
</cp:coreProperties>
</file>