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98" w:rsidRPr="00DB64CE" w:rsidRDefault="00FE1298" w:rsidP="00FE1298">
      <w:pPr>
        <w:jc w:val="center"/>
        <w:rPr>
          <w:sz w:val="26"/>
          <w:szCs w:val="26"/>
        </w:rPr>
      </w:pPr>
      <w:r w:rsidRPr="00DB64CE">
        <w:rPr>
          <w:sz w:val="26"/>
          <w:szCs w:val="26"/>
        </w:rPr>
        <w:t>Муниципальный район «</w:t>
      </w:r>
      <w:proofErr w:type="spellStart"/>
      <w:r w:rsidRPr="00DB64CE">
        <w:rPr>
          <w:sz w:val="26"/>
          <w:szCs w:val="26"/>
        </w:rPr>
        <w:t>Красночикойский</w:t>
      </w:r>
      <w:proofErr w:type="spellEnd"/>
      <w:r w:rsidRPr="00DB64CE">
        <w:rPr>
          <w:sz w:val="26"/>
          <w:szCs w:val="26"/>
        </w:rPr>
        <w:t xml:space="preserve"> район»</w:t>
      </w:r>
    </w:p>
    <w:p w:rsidR="00FE1298" w:rsidRPr="00DB64CE" w:rsidRDefault="00FE1298" w:rsidP="00FE1298">
      <w:pPr>
        <w:jc w:val="center"/>
        <w:rPr>
          <w:b/>
          <w:sz w:val="26"/>
          <w:szCs w:val="26"/>
        </w:rPr>
      </w:pPr>
      <w:r w:rsidRPr="00DB64CE">
        <w:rPr>
          <w:b/>
          <w:sz w:val="26"/>
          <w:szCs w:val="26"/>
        </w:rPr>
        <w:t>АДМИНИСТРАЦИЯ  МУНИЦИПАЛЬНОГО  РАЙОНА</w:t>
      </w:r>
    </w:p>
    <w:p w:rsidR="00FE1298" w:rsidRPr="00DB64CE" w:rsidRDefault="00FE1298" w:rsidP="00FE1298">
      <w:pPr>
        <w:jc w:val="center"/>
        <w:rPr>
          <w:b/>
          <w:sz w:val="26"/>
          <w:szCs w:val="26"/>
        </w:rPr>
      </w:pPr>
      <w:r w:rsidRPr="00DB64CE">
        <w:rPr>
          <w:b/>
          <w:sz w:val="26"/>
          <w:szCs w:val="26"/>
        </w:rPr>
        <w:t>«КРАСНОЧИКОЙСКИЙ РАЙОН»</w:t>
      </w:r>
    </w:p>
    <w:p w:rsidR="00FE1298" w:rsidRPr="00DB64CE" w:rsidRDefault="00FE1298" w:rsidP="00FE1298">
      <w:pPr>
        <w:rPr>
          <w:b/>
          <w:sz w:val="26"/>
          <w:szCs w:val="26"/>
        </w:rPr>
      </w:pPr>
    </w:p>
    <w:p w:rsidR="00FE1298" w:rsidRPr="00DB64CE" w:rsidRDefault="00FE1298" w:rsidP="00FE1298">
      <w:pPr>
        <w:rPr>
          <w:b/>
          <w:sz w:val="26"/>
          <w:szCs w:val="26"/>
        </w:rPr>
      </w:pPr>
    </w:p>
    <w:p w:rsidR="00FE1298" w:rsidRPr="00CF7BB3" w:rsidRDefault="00FE1298" w:rsidP="00FE1298">
      <w:pPr>
        <w:jc w:val="center"/>
        <w:rPr>
          <w:b/>
          <w:sz w:val="32"/>
          <w:szCs w:val="32"/>
        </w:rPr>
      </w:pPr>
      <w:r w:rsidRPr="00CF7BB3">
        <w:rPr>
          <w:b/>
          <w:sz w:val="32"/>
          <w:szCs w:val="32"/>
        </w:rPr>
        <w:t>ПОСТАНОВЛЕНИЕ</w:t>
      </w:r>
    </w:p>
    <w:p w:rsidR="00FE1298" w:rsidRPr="00DB64CE" w:rsidRDefault="00FE1298" w:rsidP="00FE1298">
      <w:pPr>
        <w:rPr>
          <w:b/>
          <w:sz w:val="26"/>
          <w:szCs w:val="26"/>
        </w:rPr>
      </w:pPr>
      <w:r w:rsidRPr="00DB64CE">
        <w:rPr>
          <w:sz w:val="26"/>
          <w:szCs w:val="26"/>
        </w:rPr>
        <w:t xml:space="preserve">   «___»________2024 г.                                                                № ___</w:t>
      </w:r>
    </w:p>
    <w:p w:rsidR="00FE1298" w:rsidRPr="00DB64CE" w:rsidRDefault="00FE1298" w:rsidP="00FE1298">
      <w:pPr>
        <w:jc w:val="center"/>
        <w:rPr>
          <w:sz w:val="26"/>
          <w:szCs w:val="26"/>
        </w:rPr>
      </w:pPr>
      <w:r w:rsidRPr="00DB64CE">
        <w:rPr>
          <w:sz w:val="26"/>
          <w:szCs w:val="26"/>
        </w:rPr>
        <w:t>с. Красный Чикой</w:t>
      </w:r>
    </w:p>
    <w:p w:rsidR="00FE1298" w:rsidRPr="00DB64CE" w:rsidRDefault="00FE1298" w:rsidP="00FE1298">
      <w:pPr>
        <w:jc w:val="center"/>
        <w:rPr>
          <w:sz w:val="26"/>
          <w:szCs w:val="26"/>
        </w:rPr>
      </w:pPr>
    </w:p>
    <w:p w:rsidR="00FE1298" w:rsidRPr="00DB64CE" w:rsidRDefault="00FE1298" w:rsidP="00FE1298">
      <w:pPr>
        <w:jc w:val="both"/>
        <w:rPr>
          <w:sz w:val="26"/>
          <w:szCs w:val="26"/>
        </w:rPr>
      </w:pPr>
    </w:p>
    <w:p w:rsidR="00FE1298" w:rsidRPr="00DB64CE" w:rsidRDefault="00FE1298" w:rsidP="00FE1298">
      <w:pPr>
        <w:jc w:val="center"/>
        <w:rPr>
          <w:b/>
          <w:sz w:val="26"/>
          <w:szCs w:val="26"/>
        </w:rPr>
      </w:pPr>
      <w:r w:rsidRPr="00DB64CE">
        <w:rPr>
          <w:b/>
          <w:sz w:val="26"/>
          <w:szCs w:val="26"/>
        </w:rPr>
        <w:t>Об утверждении</w:t>
      </w:r>
      <w:r w:rsidRPr="00DB64CE">
        <w:rPr>
          <w:b/>
          <w:color w:val="FF0000"/>
          <w:sz w:val="26"/>
          <w:szCs w:val="26"/>
        </w:rPr>
        <w:t xml:space="preserve"> </w:t>
      </w:r>
      <w:r w:rsidRPr="00DB64CE">
        <w:rPr>
          <w:b/>
          <w:sz w:val="26"/>
          <w:szCs w:val="26"/>
        </w:rPr>
        <w:t>Положения  по оплате и стимулировании труда работников муниципальных  учреждений культуры и искусства муниципального района «</w:t>
      </w:r>
      <w:proofErr w:type="spellStart"/>
      <w:r w:rsidRPr="00DB64CE">
        <w:rPr>
          <w:b/>
          <w:sz w:val="26"/>
          <w:szCs w:val="26"/>
        </w:rPr>
        <w:t>Красночикойский</w:t>
      </w:r>
      <w:proofErr w:type="spellEnd"/>
      <w:r w:rsidRPr="00DB64CE">
        <w:rPr>
          <w:b/>
          <w:sz w:val="26"/>
          <w:szCs w:val="26"/>
        </w:rPr>
        <w:t xml:space="preserve"> район»</w:t>
      </w:r>
    </w:p>
    <w:p w:rsidR="00FE1298" w:rsidRPr="00DB64CE" w:rsidRDefault="00FE1298" w:rsidP="00FE1298">
      <w:pPr>
        <w:jc w:val="both"/>
        <w:rPr>
          <w:sz w:val="26"/>
          <w:szCs w:val="26"/>
        </w:rPr>
      </w:pPr>
    </w:p>
    <w:p w:rsidR="00FE1298" w:rsidRDefault="00FE1298" w:rsidP="00021D97">
      <w:pPr>
        <w:ind w:firstLine="709"/>
        <w:jc w:val="both"/>
        <w:rPr>
          <w:sz w:val="26"/>
          <w:szCs w:val="26"/>
        </w:rPr>
      </w:pPr>
      <w:proofErr w:type="gramStart"/>
      <w:r w:rsidRPr="00DB64CE">
        <w:rPr>
          <w:sz w:val="26"/>
          <w:szCs w:val="26"/>
        </w:rPr>
        <w:t>На основании ст. 74 Трудового кодекса Российской Федерации, в связи с принятием Закона Забайкальского края от 29 июня 2023 года №2222-ЗЗК «Об обеспечении роста заработной платы в Забайкальском крае</w:t>
      </w:r>
      <w:r w:rsidR="005C23BB" w:rsidRPr="00DB64CE">
        <w:rPr>
          <w:sz w:val="26"/>
          <w:szCs w:val="26"/>
        </w:rPr>
        <w:t xml:space="preserve"> и внесении изменений в отдельные законы Забайкальского края», Закона Забайкальского края от 25 октября 2023 года №2239-ЗЗК «О дальнейшем обеспечении роста заработной платы в Забайкальском крае и внесении изменений в отдельные</w:t>
      </w:r>
      <w:proofErr w:type="gramEnd"/>
      <w:r w:rsidR="005C23BB" w:rsidRPr="00DB64CE">
        <w:rPr>
          <w:sz w:val="26"/>
          <w:szCs w:val="26"/>
        </w:rPr>
        <w:t xml:space="preserve"> </w:t>
      </w:r>
      <w:proofErr w:type="gramStart"/>
      <w:r w:rsidR="005C23BB" w:rsidRPr="00DB64CE">
        <w:rPr>
          <w:sz w:val="26"/>
          <w:szCs w:val="26"/>
        </w:rPr>
        <w:t>законы Забайкальского края», Закона Забайкальского края от 8 июля 2024 года №2370-ЗЗК 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края «Об оплате труда работников государственных учреждений Забайкальского края»</w:t>
      </w:r>
      <w:r w:rsidRPr="00DB64CE">
        <w:rPr>
          <w:sz w:val="26"/>
          <w:szCs w:val="26"/>
        </w:rPr>
        <w:t>, с постановлением администрации муниципального района «</w:t>
      </w:r>
      <w:proofErr w:type="spellStart"/>
      <w:r w:rsidRPr="00DB64CE">
        <w:rPr>
          <w:sz w:val="26"/>
          <w:szCs w:val="26"/>
        </w:rPr>
        <w:t>Красночикойский</w:t>
      </w:r>
      <w:proofErr w:type="spellEnd"/>
      <w:r w:rsidRPr="00DB64CE">
        <w:rPr>
          <w:sz w:val="26"/>
          <w:szCs w:val="26"/>
        </w:rPr>
        <w:t xml:space="preserve"> район» </w:t>
      </w:r>
      <w:r w:rsidR="00DB64CE" w:rsidRPr="00DB64CE">
        <w:rPr>
          <w:sz w:val="26"/>
          <w:szCs w:val="26"/>
        </w:rPr>
        <w:t xml:space="preserve">от 15.11.2024 года </w:t>
      </w:r>
      <w:r w:rsidRPr="00DB64CE">
        <w:rPr>
          <w:sz w:val="26"/>
          <w:szCs w:val="26"/>
        </w:rPr>
        <w:t>№</w:t>
      </w:r>
      <w:r w:rsidR="00B362A2" w:rsidRPr="00DB64CE">
        <w:rPr>
          <w:sz w:val="26"/>
          <w:szCs w:val="26"/>
        </w:rPr>
        <w:t>775</w:t>
      </w:r>
      <w:r w:rsidRPr="00DB64CE">
        <w:rPr>
          <w:sz w:val="26"/>
          <w:szCs w:val="26"/>
        </w:rPr>
        <w:t xml:space="preserve"> «О базовых окладах (базовых должностных окладах), базовых ставках заработной платы по</w:t>
      </w:r>
      <w:proofErr w:type="gramEnd"/>
      <w:r w:rsidRPr="00DB64CE">
        <w:rPr>
          <w:sz w:val="26"/>
          <w:szCs w:val="26"/>
        </w:rPr>
        <w:t xml:space="preserve"> профессионально-квалификационным группам работников муниципальных учреждений</w:t>
      </w:r>
      <w:r w:rsidR="00D04ADA">
        <w:rPr>
          <w:sz w:val="26"/>
          <w:szCs w:val="26"/>
        </w:rPr>
        <w:t>»</w:t>
      </w:r>
      <w:r w:rsidRPr="00DB64CE">
        <w:rPr>
          <w:sz w:val="26"/>
          <w:szCs w:val="26"/>
        </w:rPr>
        <w:t xml:space="preserve"> муниципального района «</w:t>
      </w:r>
      <w:proofErr w:type="spellStart"/>
      <w:r w:rsidRPr="00DB64CE">
        <w:rPr>
          <w:sz w:val="26"/>
          <w:szCs w:val="26"/>
        </w:rPr>
        <w:t>Красночикойский</w:t>
      </w:r>
      <w:proofErr w:type="spellEnd"/>
      <w:r w:rsidRPr="00DB64CE">
        <w:rPr>
          <w:sz w:val="26"/>
          <w:szCs w:val="26"/>
        </w:rPr>
        <w:t xml:space="preserve"> район» и  в соответствии  со  статьей 25 Устава  муниципального  района  «</w:t>
      </w:r>
      <w:proofErr w:type="spellStart"/>
      <w:r w:rsidRPr="00DB64CE">
        <w:rPr>
          <w:sz w:val="26"/>
          <w:szCs w:val="26"/>
        </w:rPr>
        <w:t>Красночикойский</w:t>
      </w:r>
      <w:proofErr w:type="spellEnd"/>
      <w:r w:rsidRPr="00DB64CE">
        <w:rPr>
          <w:sz w:val="26"/>
          <w:szCs w:val="26"/>
        </w:rPr>
        <w:t xml:space="preserve">  район»  администрация  муниципального  района   постановляет:</w:t>
      </w:r>
    </w:p>
    <w:p w:rsidR="00CF7BB3" w:rsidRPr="00DB64CE" w:rsidRDefault="00CF7BB3" w:rsidP="00021D97">
      <w:pPr>
        <w:ind w:firstLine="709"/>
        <w:jc w:val="both"/>
        <w:rPr>
          <w:sz w:val="26"/>
          <w:szCs w:val="26"/>
        </w:rPr>
      </w:pPr>
    </w:p>
    <w:p w:rsidR="00FE1298" w:rsidRPr="00DB64CE" w:rsidRDefault="00FE1298" w:rsidP="00FE1298">
      <w:pPr>
        <w:ind w:firstLine="709"/>
        <w:jc w:val="both"/>
        <w:rPr>
          <w:sz w:val="26"/>
          <w:szCs w:val="26"/>
        </w:rPr>
      </w:pPr>
      <w:r w:rsidRPr="00DB64CE">
        <w:rPr>
          <w:sz w:val="26"/>
          <w:szCs w:val="26"/>
        </w:rPr>
        <w:t>1. Утвердить</w:t>
      </w:r>
      <w:r w:rsidRPr="00DB64CE">
        <w:rPr>
          <w:b/>
          <w:bCs/>
          <w:sz w:val="26"/>
          <w:szCs w:val="26"/>
        </w:rPr>
        <w:t xml:space="preserve">  </w:t>
      </w:r>
      <w:r w:rsidRPr="00DB64CE">
        <w:rPr>
          <w:bCs/>
          <w:sz w:val="26"/>
          <w:szCs w:val="26"/>
        </w:rPr>
        <w:t xml:space="preserve">Положение </w:t>
      </w:r>
      <w:r w:rsidRPr="00DB64CE">
        <w:rPr>
          <w:sz w:val="26"/>
          <w:szCs w:val="26"/>
        </w:rPr>
        <w:t xml:space="preserve">по оплате и </w:t>
      </w:r>
      <w:proofErr w:type="gramStart"/>
      <w:r w:rsidRPr="00DB64CE">
        <w:rPr>
          <w:sz w:val="26"/>
          <w:szCs w:val="26"/>
        </w:rPr>
        <w:t>стимулировании</w:t>
      </w:r>
      <w:proofErr w:type="gramEnd"/>
      <w:r w:rsidRPr="00DB64CE">
        <w:rPr>
          <w:sz w:val="26"/>
          <w:szCs w:val="26"/>
        </w:rPr>
        <w:t xml:space="preserve"> труда работников муниципальных учреждений культуры и искусства  муниципального района «</w:t>
      </w:r>
      <w:proofErr w:type="spellStart"/>
      <w:r w:rsidRPr="00DB64CE">
        <w:rPr>
          <w:sz w:val="26"/>
          <w:szCs w:val="26"/>
        </w:rPr>
        <w:t>Красночикойский</w:t>
      </w:r>
      <w:proofErr w:type="spellEnd"/>
      <w:r w:rsidRPr="00DB64CE">
        <w:rPr>
          <w:sz w:val="26"/>
          <w:szCs w:val="26"/>
        </w:rPr>
        <w:t xml:space="preserve"> район» в новой редакции (прилагается).</w:t>
      </w:r>
    </w:p>
    <w:p w:rsidR="00FE1298" w:rsidRPr="00DB64CE" w:rsidRDefault="00FE1298" w:rsidP="00FE1298">
      <w:pPr>
        <w:ind w:firstLine="709"/>
        <w:jc w:val="both"/>
        <w:rPr>
          <w:sz w:val="26"/>
          <w:szCs w:val="26"/>
        </w:rPr>
      </w:pPr>
      <w:r w:rsidRPr="00DB64CE">
        <w:rPr>
          <w:sz w:val="26"/>
          <w:szCs w:val="26"/>
        </w:rPr>
        <w:t>2. Признать утратившим силу: постановление администрации муниципального района «</w:t>
      </w:r>
      <w:proofErr w:type="spellStart"/>
      <w:r w:rsidRPr="00DB64CE">
        <w:rPr>
          <w:sz w:val="26"/>
          <w:szCs w:val="26"/>
        </w:rPr>
        <w:t>Красночикойский</w:t>
      </w:r>
      <w:proofErr w:type="spellEnd"/>
      <w:r w:rsidRPr="00DB64CE">
        <w:rPr>
          <w:sz w:val="26"/>
          <w:szCs w:val="26"/>
        </w:rPr>
        <w:t xml:space="preserve"> район» от </w:t>
      </w:r>
      <w:r w:rsidR="00135B43" w:rsidRPr="00DB64CE">
        <w:rPr>
          <w:sz w:val="26"/>
          <w:szCs w:val="26"/>
        </w:rPr>
        <w:t>06</w:t>
      </w:r>
      <w:r w:rsidRPr="00DB64CE">
        <w:rPr>
          <w:sz w:val="26"/>
          <w:szCs w:val="26"/>
        </w:rPr>
        <w:t>.</w:t>
      </w:r>
      <w:r w:rsidR="00135B43" w:rsidRPr="00DB64CE">
        <w:rPr>
          <w:sz w:val="26"/>
          <w:szCs w:val="26"/>
        </w:rPr>
        <w:t>11</w:t>
      </w:r>
      <w:r w:rsidRPr="00DB64CE">
        <w:rPr>
          <w:sz w:val="26"/>
          <w:szCs w:val="26"/>
        </w:rPr>
        <w:t>.20</w:t>
      </w:r>
      <w:r w:rsidR="00135B43" w:rsidRPr="00DB64CE">
        <w:rPr>
          <w:sz w:val="26"/>
          <w:szCs w:val="26"/>
        </w:rPr>
        <w:t>24</w:t>
      </w:r>
      <w:r w:rsidRPr="00DB64CE">
        <w:rPr>
          <w:sz w:val="26"/>
          <w:szCs w:val="26"/>
        </w:rPr>
        <w:t xml:space="preserve">г.  № </w:t>
      </w:r>
      <w:r w:rsidR="00135B43" w:rsidRPr="00DB64CE">
        <w:rPr>
          <w:sz w:val="26"/>
          <w:szCs w:val="26"/>
        </w:rPr>
        <w:t>717</w:t>
      </w:r>
      <w:r w:rsidRPr="00DB64CE">
        <w:rPr>
          <w:sz w:val="26"/>
          <w:szCs w:val="26"/>
        </w:rPr>
        <w:t xml:space="preserve"> «Об утверждении </w:t>
      </w:r>
      <w:r w:rsidRPr="00DB64CE">
        <w:rPr>
          <w:bCs/>
          <w:sz w:val="26"/>
          <w:szCs w:val="26"/>
        </w:rPr>
        <w:t xml:space="preserve">положения </w:t>
      </w:r>
      <w:r w:rsidRPr="00DB64CE">
        <w:rPr>
          <w:sz w:val="26"/>
          <w:szCs w:val="26"/>
        </w:rPr>
        <w:t>об оплате и стимулировании труда работников муниципальных учреждений культуры и искусства муниципального района  «</w:t>
      </w:r>
      <w:proofErr w:type="spellStart"/>
      <w:r w:rsidRPr="00DB64CE">
        <w:rPr>
          <w:sz w:val="26"/>
          <w:szCs w:val="26"/>
        </w:rPr>
        <w:t>Красночикойский</w:t>
      </w:r>
      <w:proofErr w:type="spellEnd"/>
      <w:r w:rsidRPr="00DB64CE">
        <w:rPr>
          <w:sz w:val="26"/>
          <w:szCs w:val="26"/>
        </w:rPr>
        <w:t xml:space="preserve"> район».</w:t>
      </w:r>
    </w:p>
    <w:p w:rsidR="00FE1298" w:rsidRPr="00DB64CE" w:rsidRDefault="00FE1298" w:rsidP="00FE1298">
      <w:pPr>
        <w:tabs>
          <w:tab w:val="left" w:pos="1305"/>
          <w:tab w:val="left" w:pos="1470"/>
        </w:tabs>
        <w:ind w:firstLine="709"/>
        <w:jc w:val="both"/>
        <w:rPr>
          <w:sz w:val="26"/>
          <w:szCs w:val="26"/>
        </w:rPr>
      </w:pPr>
      <w:r w:rsidRPr="00DB64CE">
        <w:rPr>
          <w:sz w:val="26"/>
          <w:szCs w:val="26"/>
        </w:rPr>
        <w:t xml:space="preserve">3. Действия настоящего постановления распространить  на правоотношения, возникшие с 1 </w:t>
      </w:r>
      <w:r w:rsidR="00135B43" w:rsidRPr="00DB64CE">
        <w:rPr>
          <w:sz w:val="26"/>
          <w:szCs w:val="26"/>
        </w:rPr>
        <w:t>октября</w:t>
      </w:r>
      <w:r w:rsidRPr="00DB64CE">
        <w:rPr>
          <w:sz w:val="26"/>
          <w:szCs w:val="26"/>
        </w:rPr>
        <w:t xml:space="preserve">  2024 года.</w:t>
      </w:r>
    </w:p>
    <w:p w:rsidR="00FE1298" w:rsidRPr="00DB64CE" w:rsidRDefault="00FE1298" w:rsidP="00FE1298">
      <w:pPr>
        <w:ind w:firstLine="709"/>
        <w:jc w:val="both"/>
        <w:rPr>
          <w:sz w:val="26"/>
          <w:szCs w:val="26"/>
        </w:rPr>
      </w:pPr>
      <w:r w:rsidRPr="00DB64CE">
        <w:rPr>
          <w:sz w:val="26"/>
          <w:szCs w:val="26"/>
        </w:rPr>
        <w:t>4. Настоящее постановление официально опубликовать (обнародовать) в уполномоченном органе печати.</w:t>
      </w:r>
    </w:p>
    <w:p w:rsidR="00FE1298" w:rsidRPr="00DB64CE" w:rsidRDefault="00FE1298" w:rsidP="00FE1298">
      <w:pPr>
        <w:jc w:val="both"/>
        <w:rPr>
          <w:sz w:val="26"/>
          <w:szCs w:val="26"/>
        </w:rPr>
      </w:pPr>
    </w:p>
    <w:p w:rsidR="00FE1298" w:rsidRPr="00DB64CE" w:rsidRDefault="00FE1298" w:rsidP="00FE1298">
      <w:pPr>
        <w:jc w:val="both"/>
        <w:rPr>
          <w:sz w:val="26"/>
          <w:szCs w:val="26"/>
        </w:rPr>
      </w:pPr>
    </w:p>
    <w:p w:rsidR="00FE1298" w:rsidRPr="00DB64CE" w:rsidRDefault="00FE1298" w:rsidP="00FE1298">
      <w:pPr>
        <w:jc w:val="both"/>
        <w:rPr>
          <w:sz w:val="26"/>
          <w:szCs w:val="26"/>
        </w:rPr>
      </w:pPr>
      <w:r w:rsidRPr="00DB64CE">
        <w:rPr>
          <w:sz w:val="26"/>
          <w:szCs w:val="26"/>
        </w:rPr>
        <w:t>Глава муниципального  района</w:t>
      </w:r>
    </w:p>
    <w:p w:rsidR="00B72391" w:rsidRDefault="00FE1298" w:rsidP="00CF7BB3">
      <w:pPr>
        <w:jc w:val="both"/>
        <w:rPr>
          <w:sz w:val="26"/>
          <w:szCs w:val="26"/>
        </w:rPr>
      </w:pPr>
      <w:r w:rsidRPr="00DB64CE">
        <w:rPr>
          <w:sz w:val="26"/>
          <w:szCs w:val="26"/>
        </w:rPr>
        <w:t>«</w:t>
      </w:r>
      <w:proofErr w:type="spellStart"/>
      <w:r w:rsidRPr="00DB64CE">
        <w:rPr>
          <w:sz w:val="26"/>
          <w:szCs w:val="26"/>
        </w:rPr>
        <w:t>Красночикойский</w:t>
      </w:r>
      <w:proofErr w:type="spellEnd"/>
      <w:r w:rsidRPr="00DB64CE">
        <w:rPr>
          <w:sz w:val="26"/>
          <w:szCs w:val="26"/>
        </w:rPr>
        <w:t xml:space="preserve"> район»                                               </w:t>
      </w:r>
      <w:r w:rsidR="00DB64CE">
        <w:rPr>
          <w:sz w:val="26"/>
          <w:szCs w:val="26"/>
        </w:rPr>
        <w:t xml:space="preserve">                     Е.А. </w:t>
      </w:r>
      <w:proofErr w:type="spellStart"/>
      <w:r w:rsidR="00DB64CE">
        <w:rPr>
          <w:sz w:val="26"/>
          <w:szCs w:val="26"/>
        </w:rPr>
        <w:t>Гостев</w:t>
      </w:r>
      <w:proofErr w:type="spellEnd"/>
    </w:p>
    <w:p w:rsidR="00CF7BB3" w:rsidRPr="00CF7BB3" w:rsidRDefault="00CF7BB3" w:rsidP="00CF7BB3">
      <w:pPr>
        <w:jc w:val="both"/>
        <w:rPr>
          <w:sz w:val="26"/>
          <w:szCs w:val="26"/>
        </w:rPr>
      </w:pPr>
    </w:p>
    <w:p w:rsidR="00FE1298" w:rsidRPr="00C96A7E" w:rsidRDefault="00FE1298" w:rsidP="00FE1298">
      <w:pPr>
        <w:shd w:val="clear" w:color="auto" w:fill="FFFFFF"/>
        <w:tabs>
          <w:tab w:val="left" w:pos="8505"/>
        </w:tabs>
        <w:rPr>
          <w:b/>
          <w:bCs/>
          <w:color w:val="000000"/>
          <w:spacing w:val="-12"/>
        </w:rPr>
      </w:pPr>
      <w:r>
        <w:rPr>
          <w:b/>
          <w:bCs/>
          <w:color w:val="000000"/>
          <w:spacing w:val="-12"/>
        </w:rPr>
        <w:lastRenderedPageBreak/>
        <w:t>СОГЛАСОВАНО</w:t>
      </w:r>
      <w:r>
        <w:rPr>
          <w:bCs/>
          <w:color w:val="000000"/>
          <w:spacing w:val="-12"/>
        </w:rPr>
        <w:t xml:space="preserve">                                                                                                                     </w:t>
      </w:r>
      <w:r>
        <w:rPr>
          <w:b/>
          <w:bCs/>
          <w:color w:val="000000"/>
          <w:spacing w:val="-12"/>
        </w:rPr>
        <w:t>УТВЕРЖДЕНО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proofErr w:type="spellStart"/>
      <w:r>
        <w:rPr>
          <w:bCs/>
          <w:color w:val="000000"/>
          <w:spacing w:val="-12"/>
        </w:rPr>
        <w:t>Врио</w:t>
      </w:r>
      <w:proofErr w:type="spellEnd"/>
      <w:r>
        <w:rPr>
          <w:bCs/>
          <w:color w:val="000000"/>
          <w:spacing w:val="-12"/>
        </w:rPr>
        <w:t xml:space="preserve"> Председателя                                                                                             Постановлением администрации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 xml:space="preserve">профсоюзного  комитета                                                                                  муниципального района                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>работников  культуры                                                                                       «</w:t>
      </w:r>
      <w:proofErr w:type="spellStart"/>
      <w:r>
        <w:rPr>
          <w:bCs/>
          <w:color w:val="000000"/>
          <w:spacing w:val="-12"/>
        </w:rPr>
        <w:t>Красночикойский</w:t>
      </w:r>
      <w:proofErr w:type="spellEnd"/>
      <w:r>
        <w:rPr>
          <w:bCs/>
          <w:color w:val="000000"/>
          <w:spacing w:val="-12"/>
        </w:rPr>
        <w:t xml:space="preserve"> район»  №__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proofErr w:type="spellStart"/>
      <w:r>
        <w:rPr>
          <w:bCs/>
          <w:color w:val="000000"/>
          <w:spacing w:val="-12"/>
        </w:rPr>
        <w:t>Красночикойского</w:t>
      </w:r>
      <w:proofErr w:type="spellEnd"/>
      <w:r>
        <w:rPr>
          <w:bCs/>
          <w:color w:val="000000"/>
          <w:spacing w:val="-12"/>
        </w:rPr>
        <w:t xml:space="preserve"> района                                                                                </w:t>
      </w:r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 xml:space="preserve">___________Т.В. </w:t>
      </w:r>
      <w:proofErr w:type="spellStart"/>
      <w:r>
        <w:rPr>
          <w:bCs/>
          <w:color w:val="000000"/>
          <w:spacing w:val="-12"/>
        </w:rPr>
        <w:t>Хлуднева</w:t>
      </w:r>
      <w:proofErr w:type="spellEnd"/>
    </w:p>
    <w:p w:rsidR="00FE1298" w:rsidRDefault="00FE1298" w:rsidP="00FE1298">
      <w:pPr>
        <w:shd w:val="clear" w:color="auto" w:fill="FFFFFF"/>
        <w:tabs>
          <w:tab w:val="left" w:pos="8505"/>
        </w:tabs>
        <w:rPr>
          <w:bCs/>
          <w:color w:val="000000"/>
          <w:spacing w:val="-12"/>
        </w:rPr>
      </w:pPr>
      <w:r>
        <w:rPr>
          <w:bCs/>
          <w:color w:val="000000"/>
          <w:spacing w:val="-12"/>
        </w:rPr>
        <w:t>«__» ___2024г.                                                                                                                    «___» _ _____2024г.</w:t>
      </w:r>
    </w:p>
    <w:p w:rsidR="00B72391" w:rsidRDefault="00B72391" w:rsidP="001322F8">
      <w:pPr>
        <w:autoSpaceDE w:val="0"/>
        <w:autoSpaceDN w:val="0"/>
        <w:adjustRightInd w:val="0"/>
        <w:ind w:left="5103"/>
        <w:jc w:val="right"/>
      </w:pPr>
    </w:p>
    <w:p w:rsidR="00B8072D" w:rsidRDefault="00B8072D" w:rsidP="00FE1298">
      <w:pPr>
        <w:autoSpaceDE w:val="0"/>
        <w:autoSpaceDN w:val="0"/>
        <w:adjustRightInd w:val="0"/>
        <w:rPr>
          <w:sz w:val="28"/>
          <w:szCs w:val="28"/>
        </w:rPr>
      </w:pPr>
    </w:p>
    <w:p w:rsidR="0087278D" w:rsidRDefault="0087278D" w:rsidP="001322F8">
      <w:pPr>
        <w:autoSpaceDE w:val="0"/>
        <w:autoSpaceDN w:val="0"/>
        <w:adjustRightInd w:val="0"/>
        <w:ind w:left="5103"/>
        <w:jc w:val="right"/>
        <w:rPr>
          <w:sz w:val="28"/>
          <w:szCs w:val="28"/>
        </w:rPr>
      </w:pPr>
    </w:p>
    <w:p w:rsidR="00FE1298" w:rsidRPr="00EC14EB" w:rsidRDefault="00FE1298" w:rsidP="00FE1298">
      <w:pPr>
        <w:jc w:val="center"/>
        <w:rPr>
          <w:b/>
          <w:sz w:val="28"/>
          <w:szCs w:val="28"/>
        </w:rPr>
      </w:pPr>
      <w:r w:rsidRPr="00EC14EB">
        <w:rPr>
          <w:b/>
          <w:sz w:val="28"/>
          <w:szCs w:val="28"/>
        </w:rPr>
        <w:t>Положение</w:t>
      </w:r>
    </w:p>
    <w:p w:rsidR="00FE1298" w:rsidRPr="00EC14EB" w:rsidRDefault="00FE1298" w:rsidP="00FE1298">
      <w:pPr>
        <w:jc w:val="center"/>
        <w:rPr>
          <w:b/>
          <w:sz w:val="28"/>
          <w:szCs w:val="28"/>
        </w:rPr>
      </w:pPr>
      <w:r w:rsidRPr="00EC14EB">
        <w:rPr>
          <w:b/>
          <w:sz w:val="28"/>
          <w:szCs w:val="28"/>
        </w:rPr>
        <w:t xml:space="preserve">по оплате и </w:t>
      </w:r>
      <w:proofErr w:type="gramStart"/>
      <w:r w:rsidRPr="00EC14EB">
        <w:rPr>
          <w:b/>
          <w:sz w:val="28"/>
          <w:szCs w:val="28"/>
        </w:rPr>
        <w:t>стимулировании</w:t>
      </w:r>
      <w:proofErr w:type="gramEnd"/>
      <w:r w:rsidRPr="00EC14EB">
        <w:rPr>
          <w:b/>
          <w:sz w:val="28"/>
          <w:szCs w:val="28"/>
        </w:rPr>
        <w:t xml:space="preserve"> труда работников муниципальных</w:t>
      </w:r>
    </w:p>
    <w:p w:rsidR="00FE1298" w:rsidRPr="00EC14EB" w:rsidRDefault="00FE1298" w:rsidP="00FE1298">
      <w:pPr>
        <w:jc w:val="center"/>
        <w:rPr>
          <w:b/>
          <w:sz w:val="28"/>
          <w:szCs w:val="28"/>
        </w:rPr>
      </w:pPr>
      <w:r w:rsidRPr="00EC14EB">
        <w:rPr>
          <w:b/>
          <w:sz w:val="28"/>
          <w:szCs w:val="28"/>
        </w:rPr>
        <w:t>у</w:t>
      </w:r>
      <w:r w:rsidR="00C62A2B">
        <w:rPr>
          <w:b/>
          <w:sz w:val="28"/>
          <w:szCs w:val="28"/>
        </w:rPr>
        <w:t>чреждений  культуры и искусства</w:t>
      </w:r>
      <w:r w:rsidRPr="00EC14EB">
        <w:rPr>
          <w:b/>
          <w:sz w:val="28"/>
          <w:szCs w:val="28"/>
        </w:rPr>
        <w:t xml:space="preserve"> муниципального района</w:t>
      </w:r>
    </w:p>
    <w:p w:rsidR="00FE1298" w:rsidRPr="00EC14EB" w:rsidRDefault="00FE1298" w:rsidP="00FE1298">
      <w:pPr>
        <w:jc w:val="center"/>
        <w:rPr>
          <w:b/>
          <w:sz w:val="28"/>
          <w:szCs w:val="28"/>
        </w:rPr>
      </w:pPr>
      <w:r w:rsidRPr="00EC14EB">
        <w:rPr>
          <w:b/>
          <w:sz w:val="28"/>
          <w:szCs w:val="28"/>
        </w:rPr>
        <w:t>«</w:t>
      </w:r>
      <w:proofErr w:type="spellStart"/>
      <w:r w:rsidRPr="00EC14EB">
        <w:rPr>
          <w:b/>
          <w:sz w:val="28"/>
          <w:szCs w:val="28"/>
        </w:rPr>
        <w:t>Красночикойский</w:t>
      </w:r>
      <w:proofErr w:type="spellEnd"/>
      <w:r w:rsidRPr="00EC14EB">
        <w:rPr>
          <w:b/>
          <w:sz w:val="28"/>
          <w:szCs w:val="28"/>
        </w:rPr>
        <w:t xml:space="preserve"> район»</w:t>
      </w:r>
    </w:p>
    <w:p w:rsidR="00AF560C" w:rsidRPr="007937B5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560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7937B5">
        <w:rPr>
          <w:b/>
          <w:bCs/>
          <w:sz w:val="28"/>
          <w:szCs w:val="28"/>
        </w:rPr>
        <w:t>I. Общие положения</w:t>
      </w:r>
    </w:p>
    <w:p w:rsidR="00AF560C" w:rsidRPr="007937B5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E1298" w:rsidRPr="00F93A7B" w:rsidRDefault="001322F8" w:rsidP="00FE1298">
      <w:pPr>
        <w:shd w:val="clear" w:color="auto" w:fill="FFFFFF"/>
        <w:ind w:firstLine="720"/>
        <w:jc w:val="both"/>
        <w:rPr>
          <w:color w:val="000000"/>
          <w:spacing w:val="-1"/>
          <w:sz w:val="28"/>
          <w:szCs w:val="28"/>
        </w:rPr>
      </w:pPr>
      <w:proofErr w:type="gramStart"/>
      <w:r w:rsidRPr="00BE23A0">
        <w:rPr>
          <w:sz w:val="28"/>
          <w:szCs w:val="28"/>
        </w:rPr>
        <w:t>1.</w:t>
      </w:r>
      <w:r w:rsidR="004C3FC5" w:rsidRPr="00BE23A0">
        <w:rPr>
          <w:sz w:val="28"/>
          <w:szCs w:val="28"/>
        </w:rPr>
        <w:t>1</w:t>
      </w:r>
      <w:r w:rsidR="00190656">
        <w:rPr>
          <w:sz w:val="28"/>
          <w:szCs w:val="28"/>
        </w:rPr>
        <w:t xml:space="preserve"> </w:t>
      </w:r>
      <w:r w:rsidR="00FE1298" w:rsidRPr="00F93A7B">
        <w:rPr>
          <w:color w:val="000000"/>
          <w:spacing w:val="-1"/>
          <w:sz w:val="28"/>
          <w:szCs w:val="28"/>
        </w:rPr>
        <w:t xml:space="preserve">Настоящее Положение об оплате и стимулировании труда </w:t>
      </w:r>
      <w:r w:rsidR="00FE1298" w:rsidRPr="00F93A7B">
        <w:rPr>
          <w:bCs/>
          <w:color w:val="000000"/>
          <w:spacing w:val="1"/>
          <w:sz w:val="28"/>
          <w:szCs w:val="28"/>
        </w:rPr>
        <w:t xml:space="preserve">работников муниципальных </w:t>
      </w:r>
      <w:r w:rsidR="00FE1298" w:rsidRPr="00F93A7B">
        <w:rPr>
          <w:bCs/>
          <w:color w:val="000000"/>
          <w:spacing w:val="-2"/>
          <w:sz w:val="28"/>
          <w:szCs w:val="28"/>
        </w:rPr>
        <w:t>учреждений</w:t>
      </w:r>
      <w:r w:rsidR="00C62A2B">
        <w:rPr>
          <w:bCs/>
          <w:color w:val="000000"/>
          <w:spacing w:val="-2"/>
          <w:sz w:val="28"/>
          <w:szCs w:val="28"/>
        </w:rPr>
        <w:t xml:space="preserve"> культуры и искусства</w:t>
      </w:r>
      <w:r w:rsidR="00FE1298" w:rsidRPr="00F93A7B">
        <w:rPr>
          <w:bCs/>
          <w:color w:val="000000"/>
          <w:spacing w:val="-2"/>
          <w:sz w:val="28"/>
          <w:szCs w:val="28"/>
        </w:rPr>
        <w:t xml:space="preserve">  муниципального района «</w:t>
      </w:r>
      <w:proofErr w:type="spellStart"/>
      <w:r w:rsidR="00FE1298" w:rsidRPr="00F93A7B">
        <w:rPr>
          <w:bCs/>
          <w:color w:val="000000"/>
          <w:spacing w:val="-2"/>
          <w:sz w:val="28"/>
          <w:szCs w:val="28"/>
        </w:rPr>
        <w:t>Красночикойский</w:t>
      </w:r>
      <w:proofErr w:type="spellEnd"/>
      <w:r w:rsidR="00FE1298" w:rsidRPr="00F93A7B">
        <w:rPr>
          <w:bCs/>
          <w:color w:val="000000"/>
          <w:spacing w:val="-2"/>
          <w:sz w:val="28"/>
          <w:szCs w:val="28"/>
        </w:rPr>
        <w:t xml:space="preserve"> район»</w:t>
      </w:r>
      <w:r w:rsidR="00FE1298" w:rsidRPr="00F93A7B">
        <w:rPr>
          <w:color w:val="000000"/>
          <w:spacing w:val="-1"/>
          <w:sz w:val="28"/>
          <w:szCs w:val="28"/>
        </w:rPr>
        <w:t xml:space="preserve"> (далее Положение)  разработано на основании Примерного положения по оплате труда работников федеральных бюджетных учреждений культуры и искусства, подведомственных Министерству культуры РФ, утвержденных приказом Министерства культуры РФ от </w:t>
      </w:r>
      <w:r w:rsidR="00FE1298">
        <w:rPr>
          <w:color w:val="000000"/>
          <w:spacing w:val="-1"/>
          <w:sz w:val="28"/>
          <w:szCs w:val="28"/>
        </w:rPr>
        <w:t>31</w:t>
      </w:r>
      <w:r w:rsidR="00FE1298" w:rsidRPr="00F93A7B">
        <w:rPr>
          <w:color w:val="000000"/>
          <w:spacing w:val="-1"/>
          <w:sz w:val="28"/>
          <w:szCs w:val="28"/>
        </w:rPr>
        <w:t xml:space="preserve"> </w:t>
      </w:r>
      <w:r w:rsidR="00FE1298">
        <w:rPr>
          <w:color w:val="000000"/>
          <w:spacing w:val="-1"/>
          <w:sz w:val="28"/>
          <w:szCs w:val="28"/>
        </w:rPr>
        <w:t>октября</w:t>
      </w:r>
      <w:r w:rsidR="00FE1298" w:rsidRPr="00F93A7B">
        <w:rPr>
          <w:color w:val="000000"/>
          <w:spacing w:val="-1"/>
          <w:sz w:val="28"/>
          <w:szCs w:val="28"/>
        </w:rPr>
        <w:t xml:space="preserve"> 20</w:t>
      </w:r>
      <w:r w:rsidR="00FE1298">
        <w:rPr>
          <w:color w:val="000000"/>
          <w:spacing w:val="-1"/>
          <w:sz w:val="28"/>
          <w:szCs w:val="28"/>
        </w:rPr>
        <w:t>24</w:t>
      </w:r>
      <w:r w:rsidR="00FE1298" w:rsidRPr="00F93A7B">
        <w:rPr>
          <w:color w:val="000000"/>
          <w:spacing w:val="-1"/>
          <w:sz w:val="28"/>
          <w:szCs w:val="28"/>
        </w:rPr>
        <w:t xml:space="preserve">г. № </w:t>
      </w:r>
      <w:r w:rsidR="00FE1298">
        <w:rPr>
          <w:color w:val="000000"/>
          <w:spacing w:val="-1"/>
          <w:sz w:val="28"/>
          <w:szCs w:val="28"/>
        </w:rPr>
        <w:t>114/ОД</w:t>
      </w:r>
      <w:r w:rsidR="00FE1298" w:rsidRPr="00F93A7B">
        <w:rPr>
          <w:color w:val="000000"/>
          <w:spacing w:val="-1"/>
          <w:sz w:val="28"/>
          <w:szCs w:val="28"/>
        </w:rPr>
        <w:t xml:space="preserve">  </w:t>
      </w:r>
      <w:r w:rsidR="00FE1298" w:rsidRPr="00F93A7B">
        <w:rPr>
          <w:bCs/>
          <w:color w:val="000000"/>
          <w:sz w:val="28"/>
          <w:szCs w:val="28"/>
        </w:rPr>
        <w:t>Забайкальского края.</w:t>
      </w:r>
      <w:proofErr w:type="gramEnd"/>
    </w:p>
    <w:p w:rsidR="001322F8" w:rsidRPr="00BE23A0" w:rsidRDefault="00FE1298" w:rsidP="00FE129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</w:t>
      </w:r>
      <w:r w:rsidR="00AF560C" w:rsidRPr="00BE23A0">
        <w:rPr>
          <w:sz w:val="28"/>
          <w:szCs w:val="28"/>
        </w:rPr>
        <w:t xml:space="preserve">оложение </w:t>
      </w:r>
      <w:r w:rsidR="001322F8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об оплате труда работников </w:t>
      </w:r>
      <w:r w:rsidR="00C07795">
        <w:rPr>
          <w:bCs/>
          <w:color w:val="000000" w:themeColor="text1"/>
          <w:spacing w:val="2"/>
          <w:kern w:val="36"/>
          <w:sz w:val="28"/>
          <w:szCs w:val="28"/>
        </w:rPr>
        <w:t>муниципальных</w:t>
      </w:r>
      <w:r w:rsidR="001322F8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учреждений</w:t>
      </w:r>
      <w:r w:rsidR="00C62A2B">
        <w:rPr>
          <w:bCs/>
          <w:color w:val="000000" w:themeColor="text1"/>
          <w:spacing w:val="2"/>
          <w:kern w:val="36"/>
          <w:sz w:val="28"/>
          <w:szCs w:val="28"/>
        </w:rPr>
        <w:t xml:space="preserve"> культуры и искусства</w:t>
      </w:r>
      <w:r w:rsidR="001322F8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AF560C" w:rsidRPr="00BE23A0">
        <w:rPr>
          <w:sz w:val="28"/>
          <w:szCs w:val="28"/>
        </w:rPr>
        <w:t xml:space="preserve">разработано </w:t>
      </w:r>
      <w:r w:rsidR="001322F8" w:rsidRPr="00BE23A0">
        <w:rPr>
          <w:sz w:val="28"/>
          <w:szCs w:val="28"/>
        </w:rPr>
        <w:t>на основании следующих нормативных правовых актов:</w:t>
      </w:r>
    </w:p>
    <w:p w:rsidR="00D76149" w:rsidRPr="00BE23A0" w:rsidRDefault="001322F8" w:rsidP="001322F8">
      <w:pPr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Т</w:t>
      </w:r>
      <w:r w:rsidR="00D76149" w:rsidRPr="00BE23A0">
        <w:rPr>
          <w:sz w:val="28"/>
          <w:szCs w:val="28"/>
        </w:rPr>
        <w:t>рудовой</w:t>
      </w:r>
      <w:r w:rsidR="00AC1401">
        <w:rPr>
          <w:sz w:val="28"/>
          <w:szCs w:val="28"/>
        </w:rPr>
        <w:t xml:space="preserve"> </w:t>
      </w:r>
      <w:hyperlink r:id="rId8" w:history="1">
        <w:r w:rsidR="00D76149" w:rsidRPr="00BE23A0">
          <w:rPr>
            <w:sz w:val="28"/>
            <w:szCs w:val="28"/>
          </w:rPr>
          <w:t>кодекс</w:t>
        </w:r>
      </w:hyperlink>
      <w:r w:rsidR="00D76149" w:rsidRPr="00BE23A0">
        <w:rPr>
          <w:sz w:val="28"/>
          <w:szCs w:val="28"/>
        </w:rPr>
        <w:t xml:space="preserve"> Российской Федерации (далее – ТК РФ); </w:t>
      </w:r>
    </w:p>
    <w:p w:rsidR="000F298B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F298B" w:rsidRPr="000F298B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933D74">
        <w:rPr>
          <w:color w:val="000000"/>
          <w:sz w:val="28"/>
          <w:szCs w:val="28"/>
        </w:rPr>
        <w:t xml:space="preserve">        </w:t>
      </w:r>
      <w:r w:rsidR="000F298B" w:rsidRPr="000F298B">
        <w:rPr>
          <w:color w:val="000000"/>
          <w:sz w:val="28"/>
          <w:szCs w:val="28"/>
        </w:rPr>
        <w:t>от 29 мая 2008 г</w:t>
      </w:r>
      <w:r w:rsidR="000F298B">
        <w:rPr>
          <w:color w:val="000000"/>
          <w:sz w:val="28"/>
          <w:szCs w:val="28"/>
        </w:rPr>
        <w:t>ода</w:t>
      </w:r>
      <w:r w:rsidR="000F298B" w:rsidRPr="000F298B">
        <w:rPr>
          <w:color w:val="000000"/>
          <w:sz w:val="28"/>
          <w:szCs w:val="28"/>
        </w:rPr>
        <w:t xml:space="preserve"> № 248н «Об утверждении профессиональных квалификационных групп общеотраслевых профессий рабочих»;</w:t>
      </w:r>
    </w:p>
    <w:p w:rsidR="000F298B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0F298B" w:rsidRPr="000F298B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="000F298B" w:rsidRPr="000F298B">
        <w:rPr>
          <w:color w:val="000000"/>
          <w:sz w:val="28"/>
          <w:szCs w:val="28"/>
        </w:rPr>
        <w:t>от</w:t>
      </w:r>
      <w:r w:rsidR="00EA04E4"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29 мая 2008 г</w:t>
      </w:r>
      <w:r>
        <w:rPr>
          <w:color w:val="000000"/>
          <w:sz w:val="28"/>
          <w:szCs w:val="28"/>
        </w:rPr>
        <w:t>ода</w:t>
      </w:r>
      <w:r w:rsidR="000F298B" w:rsidRPr="000F298B">
        <w:rPr>
          <w:color w:val="000000"/>
          <w:sz w:val="28"/>
          <w:szCs w:val="28"/>
        </w:rPr>
        <w:t xml:space="preserve"> № 247н</w:t>
      </w:r>
      <w:r>
        <w:rPr>
          <w:color w:val="000000"/>
          <w:sz w:val="28"/>
          <w:szCs w:val="28"/>
        </w:rPr>
        <w:t xml:space="preserve"> </w:t>
      </w:r>
      <w:r w:rsidR="000F298B" w:rsidRPr="000F298B">
        <w:rPr>
          <w:color w:val="000000"/>
          <w:sz w:val="28"/>
          <w:szCs w:val="28"/>
        </w:rPr>
        <w:t>«Об утверждении профессиональных квалификационных групп общеотраслевых должностей руководителей, специалистов и служащих»</w:t>
      </w:r>
      <w:r>
        <w:rPr>
          <w:color w:val="000000"/>
          <w:sz w:val="28"/>
          <w:szCs w:val="28"/>
        </w:rPr>
        <w:t>;</w:t>
      </w:r>
    </w:p>
    <w:p w:rsidR="00E07C47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риказ Министерства здравоохранения и социального развития РФ от 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31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августа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2007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г</w:t>
      </w:r>
      <w:r>
        <w:rPr>
          <w:color w:val="000000" w:themeColor="text1"/>
          <w:sz w:val="28"/>
          <w:szCs w:val="28"/>
          <w:shd w:val="clear" w:color="auto" w:fill="FFFFFF"/>
        </w:rPr>
        <w:t>ода</w:t>
      </w:r>
      <w:r w:rsidR="00EA04E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 №</w:t>
      </w:r>
      <w:r w:rsidR="00EA04E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570</w:t>
      </w:r>
      <w:r w:rsidR="00EA04E4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«Об</w:t>
      </w:r>
      <w:r w:rsidR="00536B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утверждении</w:t>
      </w:r>
      <w:r w:rsidR="00536B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профессиональных</w:t>
      </w:r>
      <w:r w:rsidR="00536B5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07C47">
        <w:rPr>
          <w:color w:val="000000" w:themeColor="text1"/>
          <w:sz w:val="28"/>
          <w:szCs w:val="28"/>
          <w:shd w:val="clear" w:color="auto" w:fill="FFFFFF"/>
        </w:rPr>
        <w:t xml:space="preserve">квалификационных групп должностей работников культуры, искусства и </w:t>
      </w:r>
      <w:r>
        <w:rPr>
          <w:color w:val="000000" w:themeColor="text1"/>
          <w:sz w:val="28"/>
          <w:szCs w:val="28"/>
          <w:shd w:val="clear" w:color="auto" w:fill="FFFFFF"/>
        </w:rPr>
        <w:t>к</w:t>
      </w:r>
      <w:r w:rsidRPr="00E07C47">
        <w:rPr>
          <w:color w:val="000000" w:themeColor="text1"/>
          <w:sz w:val="28"/>
          <w:szCs w:val="28"/>
          <w:shd w:val="clear" w:color="auto" w:fill="FFFFFF"/>
        </w:rPr>
        <w:t>инематографии»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07C47" w:rsidRDefault="00E07C47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E07C47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Pr="00E07C47">
        <w:rPr>
          <w:color w:val="000000"/>
          <w:sz w:val="28"/>
          <w:szCs w:val="28"/>
        </w:rPr>
        <w:t>от</w:t>
      </w:r>
      <w:r w:rsidR="00EA04E4">
        <w:rPr>
          <w:color w:val="000000"/>
          <w:sz w:val="28"/>
          <w:szCs w:val="28"/>
        </w:rPr>
        <w:t xml:space="preserve"> </w:t>
      </w:r>
      <w:r w:rsidRPr="00E07C47">
        <w:rPr>
          <w:color w:val="000000"/>
          <w:sz w:val="28"/>
          <w:szCs w:val="28"/>
        </w:rPr>
        <w:t xml:space="preserve">14 марта 2008 </w:t>
      </w:r>
      <w:r w:rsidR="00EA04E4" w:rsidRPr="00E07C47">
        <w:rPr>
          <w:color w:val="000000" w:themeColor="text1"/>
          <w:sz w:val="28"/>
          <w:szCs w:val="28"/>
          <w:shd w:val="clear" w:color="auto" w:fill="FFFFFF"/>
        </w:rPr>
        <w:t>г</w:t>
      </w:r>
      <w:r w:rsidR="00EA04E4">
        <w:rPr>
          <w:color w:val="000000" w:themeColor="text1"/>
          <w:sz w:val="28"/>
          <w:szCs w:val="28"/>
          <w:shd w:val="clear" w:color="auto" w:fill="FFFFFF"/>
        </w:rPr>
        <w:t>ода</w:t>
      </w:r>
      <w:r w:rsidRPr="00E07C47">
        <w:rPr>
          <w:color w:val="000000"/>
          <w:sz w:val="28"/>
          <w:szCs w:val="28"/>
        </w:rPr>
        <w:t xml:space="preserve"> № 121н «Об утверждении профессиональных квалификационных групп профессий рабочих культуры, искусства и кинематографии»</w:t>
      </w:r>
      <w:r>
        <w:rPr>
          <w:color w:val="000000"/>
          <w:sz w:val="28"/>
          <w:szCs w:val="28"/>
        </w:rPr>
        <w:t>;</w:t>
      </w:r>
    </w:p>
    <w:p w:rsidR="00E07C47" w:rsidRDefault="00933D74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536B5B" w:rsidRPr="00536B5B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от </w:t>
      </w:r>
      <w:r w:rsidR="00536B5B" w:rsidRPr="00536B5B">
        <w:rPr>
          <w:color w:val="000000"/>
          <w:sz w:val="28"/>
          <w:szCs w:val="28"/>
        </w:rPr>
        <w:t xml:space="preserve">18 июля 2008 </w:t>
      </w:r>
      <w:r w:rsidR="00EA04E4" w:rsidRPr="00E07C47">
        <w:rPr>
          <w:color w:val="000000" w:themeColor="text1"/>
          <w:sz w:val="28"/>
          <w:szCs w:val="28"/>
          <w:shd w:val="clear" w:color="auto" w:fill="FFFFFF"/>
        </w:rPr>
        <w:t>г</w:t>
      </w:r>
      <w:r w:rsidR="00EA04E4">
        <w:rPr>
          <w:color w:val="000000" w:themeColor="text1"/>
          <w:sz w:val="28"/>
          <w:szCs w:val="28"/>
          <w:shd w:val="clear" w:color="auto" w:fill="FFFFFF"/>
        </w:rPr>
        <w:t>ода</w:t>
      </w:r>
      <w:r w:rsidR="00536B5B" w:rsidRPr="00536B5B">
        <w:rPr>
          <w:color w:val="000000"/>
          <w:sz w:val="28"/>
          <w:szCs w:val="28"/>
        </w:rPr>
        <w:t xml:space="preserve"> № 342н</w:t>
      </w:r>
      <w:r w:rsidR="00536B5B">
        <w:rPr>
          <w:color w:val="000000"/>
          <w:sz w:val="28"/>
          <w:szCs w:val="28"/>
        </w:rPr>
        <w:t xml:space="preserve"> </w:t>
      </w:r>
      <w:r w:rsidR="00536B5B" w:rsidRPr="00536B5B">
        <w:rPr>
          <w:color w:val="000000"/>
          <w:sz w:val="28"/>
          <w:szCs w:val="28"/>
        </w:rPr>
        <w:t xml:space="preserve">«Об утверждении профессиональных </w:t>
      </w:r>
      <w:r w:rsidR="00536B5B" w:rsidRPr="00536B5B">
        <w:rPr>
          <w:color w:val="000000"/>
          <w:sz w:val="28"/>
          <w:szCs w:val="28"/>
        </w:rPr>
        <w:lastRenderedPageBreak/>
        <w:t xml:space="preserve">квалификационных </w:t>
      </w:r>
      <w:proofErr w:type="gramStart"/>
      <w:r w:rsidR="00536B5B" w:rsidRPr="00536B5B">
        <w:rPr>
          <w:color w:val="000000"/>
          <w:sz w:val="28"/>
          <w:szCs w:val="28"/>
        </w:rPr>
        <w:t>групп должностей работников печатных средств массовой информации</w:t>
      </w:r>
      <w:proofErr w:type="gramEnd"/>
      <w:r w:rsidR="00536B5B" w:rsidRPr="00536B5B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;</w:t>
      </w:r>
    </w:p>
    <w:p w:rsidR="00933D74" w:rsidRDefault="00933D74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933D74">
        <w:rPr>
          <w:color w:val="000000"/>
          <w:sz w:val="28"/>
          <w:szCs w:val="28"/>
        </w:rPr>
        <w:t xml:space="preserve">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Pr="00933D74">
        <w:rPr>
          <w:color w:val="000000"/>
          <w:sz w:val="28"/>
          <w:szCs w:val="28"/>
        </w:rPr>
        <w:t>от 3 июля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2008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ода </w:t>
      </w:r>
      <w:r w:rsidRPr="00933D74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305н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 xml:space="preserve">«Об утверждении профессиональных квалификационных </w:t>
      </w:r>
      <w:proofErr w:type="gramStart"/>
      <w:r w:rsidRPr="00933D74">
        <w:rPr>
          <w:color w:val="000000"/>
          <w:sz w:val="28"/>
          <w:szCs w:val="28"/>
        </w:rPr>
        <w:t>групп должностей работников сферы научных исследований</w:t>
      </w:r>
      <w:proofErr w:type="gramEnd"/>
      <w:r w:rsidRPr="00933D74">
        <w:rPr>
          <w:color w:val="000000"/>
          <w:sz w:val="28"/>
          <w:szCs w:val="28"/>
        </w:rPr>
        <w:t xml:space="preserve"> и разработок»</w:t>
      </w:r>
      <w:r>
        <w:rPr>
          <w:color w:val="000000"/>
          <w:sz w:val="28"/>
          <w:szCs w:val="28"/>
        </w:rPr>
        <w:t>;</w:t>
      </w:r>
    </w:p>
    <w:p w:rsidR="00933D74" w:rsidRDefault="00933D74" w:rsidP="000F298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33D74">
        <w:rPr>
          <w:color w:val="000000"/>
          <w:sz w:val="28"/>
          <w:szCs w:val="28"/>
        </w:rPr>
        <w:t xml:space="preserve">приказ Министерства здравоохранения и социального развития РФ </w:t>
      </w:r>
      <w:r w:rsidR="00EA04E4">
        <w:rPr>
          <w:color w:val="000000"/>
          <w:sz w:val="28"/>
          <w:szCs w:val="28"/>
        </w:rPr>
        <w:t xml:space="preserve">         </w:t>
      </w:r>
      <w:r w:rsidRPr="00933D74">
        <w:rPr>
          <w:color w:val="000000"/>
          <w:sz w:val="28"/>
          <w:szCs w:val="28"/>
        </w:rPr>
        <w:t>от</w:t>
      </w:r>
      <w:r w:rsidR="00AB190D"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 xml:space="preserve">5 мая 2008 </w:t>
      </w:r>
      <w:r w:rsidR="00AB190D" w:rsidRPr="00933D74">
        <w:rPr>
          <w:color w:val="000000"/>
          <w:sz w:val="28"/>
          <w:szCs w:val="28"/>
        </w:rPr>
        <w:t>г</w:t>
      </w:r>
      <w:r w:rsidR="00AB190D">
        <w:rPr>
          <w:color w:val="000000"/>
          <w:sz w:val="28"/>
          <w:szCs w:val="28"/>
        </w:rPr>
        <w:t>ода</w:t>
      </w:r>
      <w:r w:rsidRPr="00933D7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№</w:t>
      </w:r>
      <w:r w:rsidRPr="00933D74">
        <w:rPr>
          <w:color w:val="000000"/>
          <w:sz w:val="28"/>
          <w:szCs w:val="28"/>
        </w:rPr>
        <w:t xml:space="preserve"> 216н</w:t>
      </w:r>
      <w:r>
        <w:rPr>
          <w:color w:val="000000"/>
          <w:sz w:val="28"/>
          <w:szCs w:val="28"/>
        </w:rPr>
        <w:t xml:space="preserve"> </w:t>
      </w:r>
      <w:r w:rsidRPr="00933D74">
        <w:rPr>
          <w:color w:val="000000"/>
          <w:sz w:val="28"/>
          <w:szCs w:val="28"/>
        </w:rPr>
        <w:t>«Об утверждении профессиональных квалификационных групп должностей работников образования»;</w:t>
      </w:r>
    </w:p>
    <w:p w:rsidR="00933D74" w:rsidRPr="00536B5B" w:rsidRDefault="00EA04E4" w:rsidP="000F298B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EA04E4">
        <w:rPr>
          <w:color w:val="000000"/>
          <w:sz w:val="28"/>
          <w:szCs w:val="28"/>
        </w:rPr>
        <w:t xml:space="preserve">приказ Министерства труда и социальной защиты РФ от 25 марта 2013 </w:t>
      </w:r>
      <w:r w:rsidR="00AB190D" w:rsidRPr="00933D74">
        <w:rPr>
          <w:color w:val="000000"/>
          <w:sz w:val="28"/>
          <w:szCs w:val="28"/>
        </w:rPr>
        <w:t>г</w:t>
      </w:r>
      <w:r w:rsidR="00AB190D">
        <w:rPr>
          <w:color w:val="000000"/>
          <w:sz w:val="28"/>
          <w:szCs w:val="28"/>
        </w:rPr>
        <w:t>ода</w:t>
      </w:r>
      <w:r w:rsidRPr="00EA04E4">
        <w:rPr>
          <w:color w:val="000000"/>
          <w:sz w:val="28"/>
          <w:szCs w:val="28"/>
        </w:rPr>
        <w:t xml:space="preserve"> № 119н</w:t>
      </w:r>
      <w:r>
        <w:rPr>
          <w:color w:val="000000"/>
          <w:sz w:val="28"/>
          <w:szCs w:val="28"/>
        </w:rPr>
        <w:t xml:space="preserve"> </w:t>
      </w:r>
      <w:r w:rsidRPr="00EA04E4">
        <w:rPr>
          <w:color w:val="000000"/>
          <w:sz w:val="28"/>
          <w:szCs w:val="28"/>
        </w:rPr>
        <w:t>«Об утверждении профессиональных квалификационных групп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документов»</w:t>
      </w:r>
      <w:r>
        <w:rPr>
          <w:color w:val="000000"/>
          <w:sz w:val="28"/>
          <w:szCs w:val="28"/>
        </w:rPr>
        <w:t>;</w:t>
      </w:r>
    </w:p>
    <w:p w:rsidR="007E1A6E" w:rsidRPr="00BE23A0" w:rsidRDefault="007E1A6E" w:rsidP="007E1A6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Закон Забайкальского края</w:t>
      </w:r>
      <w:r w:rsidRPr="00BE23A0">
        <w:rPr>
          <w:color w:val="000000" w:themeColor="text1"/>
          <w:sz w:val="28"/>
          <w:szCs w:val="28"/>
          <w:shd w:val="clear" w:color="auto" w:fill="FFFFFF"/>
        </w:rPr>
        <w:t xml:space="preserve">  от 26 сентября 2008 года № 39-ЗЗК </w:t>
      </w:r>
      <w:r w:rsidR="00EA04E4">
        <w:rPr>
          <w:color w:val="000000" w:themeColor="text1"/>
          <w:sz w:val="28"/>
          <w:szCs w:val="28"/>
          <w:shd w:val="clear" w:color="auto" w:fill="FFFFFF"/>
        </w:rPr>
        <w:t xml:space="preserve">              </w:t>
      </w:r>
      <w:r w:rsidRPr="00BE23A0">
        <w:rPr>
          <w:color w:val="000000" w:themeColor="text1"/>
          <w:sz w:val="28"/>
          <w:szCs w:val="28"/>
          <w:shd w:val="clear" w:color="auto" w:fill="FFFFFF"/>
        </w:rPr>
        <w:t xml:space="preserve">«О районном коэффициенте и процентной надбавке к заработной плате лиц, работающих в органах государственной власти, государственных органах и государственных учреждениях Забайкальского края, органах местного самоуправления и муниципальных учреждениях» (далее - </w:t>
      </w:r>
      <w:r w:rsidRPr="00BE23A0">
        <w:rPr>
          <w:color w:val="000000" w:themeColor="text1"/>
          <w:sz w:val="28"/>
          <w:szCs w:val="28"/>
        </w:rPr>
        <w:t>Закон Забайкальского края</w:t>
      </w:r>
      <w:r w:rsidRPr="00BE23A0">
        <w:rPr>
          <w:color w:val="000000" w:themeColor="text1"/>
          <w:sz w:val="28"/>
          <w:szCs w:val="28"/>
          <w:shd w:val="clear" w:color="auto" w:fill="FFFFFF"/>
        </w:rPr>
        <w:t>  от 26 сентября 2008 года № 39-ЗЗК);</w:t>
      </w:r>
    </w:p>
    <w:p w:rsidR="00D76149" w:rsidRPr="00BE23A0" w:rsidRDefault="00D76149" w:rsidP="00D7614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Закон</w:t>
      </w:r>
      <w:r w:rsidR="00AC1401">
        <w:rPr>
          <w:sz w:val="28"/>
          <w:szCs w:val="28"/>
        </w:rPr>
        <w:t xml:space="preserve"> </w:t>
      </w:r>
      <w:r w:rsidRPr="00BE23A0">
        <w:rPr>
          <w:sz w:val="28"/>
          <w:szCs w:val="28"/>
        </w:rPr>
        <w:t>Забайкальского края от 9 апреля 2014 года № 964-ЗЗК «Об оплате труда работников государственных учреждений Забайкальского края» (далее - Закон Забайкальского края от 9 апреля 2014 года № 964-ЗЗК);</w:t>
      </w:r>
    </w:p>
    <w:p w:rsidR="00D76149" w:rsidRPr="00BE23A0" w:rsidRDefault="00D76149" w:rsidP="006147C9">
      <w:pPr>
        <w:ind w:firstLine="708"/>
        <w:jc w:val="both"/>
        <w:rPr>
          <w:sz w:val="28"/>
          <w:szCs w:val="28"/>
          <w:shd w:val="clear" w:color="auto" w:fill="FFFFFF"/>
        </w:rPr>
      </w:pPr>
      <w:r w:rsidRPr="00BE23A0">
        <w:rPr>
          <w:sz w:val="28"/>
          <w:szCs w:val="28"/>
          <w:shd w:val="clear" w:color="auto" w:fill="FFFFFF"/>
        </w:rPr>
        <w:t xml:space="preserve">Закон Забайкальского края от 29 июня 2023 года № 2222-ЗЗК </w:t>
      </w:r>
      <w:r w:rsidR="00AB190D">
        <w:rPr>
          <w:sz w:val="28"/>
          <w:szCs w:val="28"/>
          <w:shd w:val="clear" w:color="auto" w:fill="FFFFFF"/>
        </w:rPr>
        <w:t xml:space="preserve">                </w:t>
      </w:r>
      <w:r w:rsidRPr="00BE23A0">
        <w:rPr>
          <w:sz w:val="28"/>
          <w:szCs w:val="28"/>
          <w:shd w:val="clear" w:color="auto" w:fill="FFFFFF"/>
        </w:rPr>
        <w:t>«Об обеспечении роста Заработной платы в Забайкальском крае и внесении изменений в отдельные законы Забайкальского края»</w:t>
      </w:r>
      <w:r w:rsidR="00AB190D">
        <w:rPr>
          <w:sz w:val="28"/>
          <w:szCs w:val="28"/>
          <w:shd w:val="clear" w:color="auto" w:fill="FFFFFF"/>
        </w:rPr>
        <w:t xml:space="preserve"> </w:t>
      </w:r>
      <w:r w:rsidR="00AE07AD" w:rsidRPr="00BE23A0">
        <w:rPr>
          <w:sz w:val="28"/>
          <w:szCs w:val="28"/>
        </w:rPr>
        <w:t xml:space="preserve">(далее - Закон Забайкальского края </w:t>
      </w:r>
      <w:r w:rsidR="00AE07AD" w:rsidRPr="00BE23A0">
        <w:rPr>
          <w:sz w:val="28"/>
          <w:szCs w:val="28"/>
          <w:shd w:val="clear" w:color="auto" w:fill="FFFFFF"/>
        </w:rPr>
        <w:t>от 29 июня 2023 года № 2222-ЗЗК</w:t>
      </w:r>
      <w:r w:rsidR="00AE07AD" w:rsidRPr="00BE23A0">
        <w:rPr>
          <w:sz w:val="28"/>
          <w:szCs w:val="28"/>
        </w:rPr>
        <w:t>)</w:t>
      </w:r>
      <w:r w:rsidRPr="00BE23A0">
        <w:rPr>
          <w:sz w:val="28"/>
          <w:szCs w:val="28"/>
          <w:shd w:val="clear" w:color="auto" w:fill="FFFFFF"/>
        </w:rPr>
        <w:t>;</w:t>
      </w:r>
    </w:p>
    <w:p w:rsidR="00D76149" w:rsidRPr="00BE23A0" w:rsidRDefault="00D76149" w:rsidP="00B72391">
      <w:pPr>
        <w:ind w:left="-100" w:firstLine="809"/>
        <w:jc w:val="both"/>
        <w:rPr>
          <w:sz w:val="28"/>
          <w:szCs w:val="28"/>
          <w:shd w:val="clear" w:color="auto" w:fill="FFFFFF"/>
        </w:rPr>
      </w:pPr>
      <w:r w:rsidRPr="00BE23A0">
        <w:rPr>
          <w:sz w:val="28"/>
          <w:szCs w:val="28"/>
          <w:shd w:val="clear" w:color="auto" w:fill="FFFFFF"/>
        </w:rPr>
        <w:t>Закон Забайкальского края от 25</w:t>
      </w:r>
      <w:r w:rsidR="00AB190D">
        <w:rPr>
          <w:sz w:val="28"/>
          <w:szCs w:val="28"/>
          <w:shd w:val="clear" w:color="auto" w:fill="FFFFFF"/>
        </w:rPr>
        <w:t xml:space="preserve"> </w:t>
      </w:r>
      <w:r w:rsidRPr="00BE23A0">
        <w:rPr>
          <w:sz w:val="28"/>
          <w:szCs w:val="28"/>
          <w:shd w:val="clear" w:color="auto" w:fill="FFFFFF"/>
        </w:rPr>
        <w:t xml:space="preserve">октября 2023 года № 2239-ЗЗК </w:t>
      </w:r>
      <w:r w:rsidR="00AB190D">
        <w:rPr>
          <w:sz w:val="28"/>
          <w:szCs w:val="28"/>
          <w:shd w:val="clear" w:color="auto" w:fill="FFFFFF"/>
        </w:rPr>
        <w:t xml:space="preserve">              </w:t>
      </w:r>
      <w:r w:rsidRPr="00BE23A0">
        <w:rPr>
          <w:sz w:val="28"/>
          <w:szCs w:val="28"/>
          <w:shd w:val="clear" w:color="auto" w:fill="FFFFFF"/>
        </w:rPr>
        <w:t>«О дальнейшем обеспечении роста заработной платы в Забайкальском крае и внесении изменений в отдельные законы Забайкальского края»</w:t>
      </w:r>
      <w:r w:rsidR="00190656">
        <w:rPr>
          <w:sz w:val="28"/>
          <w:szCs w:val="28"/>
          <w:shd w:val="clear" w:color="auto" w:fill="FFFFFF"/>
        </w:rPr>
        <w:t xml:space="preserve"> </w:t>
      </w:r>
      <w:r w:rsidR="00AE07AD" w:rsidRPr="00BE23A0">
        <w:rPr>
          <w:sz w:val="28"/>
          <w:szCs w:val="28"/>
        </w:rPr>
        <w:t xml:space="preserve">(далее - Закон Забайкальского края </w:t>
      </w:r>
      <w:r w:rsidR="00AE07AD" w:rsidRPr="00BE23A0">
        <w:rPr>
          <w:sz w:val="28"/>
          <w:szCs w:val="28"/>
          <w:shd w:val="clear" w:color="auto" w:fill="FFFFFF"/>
        </w:rPr>
        <w:t>от 25октября 2023 года № 2239-ЗЗК</w:t>
      </w:r>
      <w:r w:rsidR="00AE07AD" w:rsidRPr="00BE23A0">
        <w:rPr>
          <w:sz w:val="28"/>
          <w:szCs w:val="28"/>
        </w:rPr>
        <w:t>)</w:t>
      </w:r>
      <w:r w:rsidRPr="00BE23A0">
        <w:rPr>
          <w:sz w:val="28"/>
          <w:szCs w:val="28"/>
          <w:shd w:val="clear" w:color="auto" w:fill="FFFFFF"/>
        </w:rPr>
        <w:t>;</w:t>
      </w:r>
    </w:p>
    <w:p w:rsidR="00AB190D" w:rsidRDefault="00076B72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 xml:space="preserve">Закон Забайкальского края от 8 июля 2024 года № 2370-ЗЗК </w:t>
      </w:r>
      <w:r w:rsidR="00AB190D">
        <w:rPr>
          <w:sz w:val="28"/>
          <w:szCs w:val="28"/>
        </w:rPr>
        <w:t xml:space="preserve">                    </w:t>
      </w:r>
      <w:r w:rsidRPr="00BE23A0">
        <w:rPr>
          <w:sz w:val="28"/>
          <w:szCs w:val="28"/>
        </w:rPr>
        <w:t>«О повышении заработной платы работников государственных и муниципальных учреждений Забайкальского края и внесении изменений в Закон Забайкальского к</w:t>
      </w:r>
      <w:r w:rsidR="00190656">
        <w:rPr>
          <w:sz w:val="28"/>
          <w:szCs w:val="28"/>
        </w:rPr>
        <w:t xml:space="preserve">рая </w:t>
      </w:r>
      <w:r w:rsidRPr="00BE23A0">
        <w:rPr>
          <w:sz w:val="28"/>
          <w:szCs w:val="28"/>
        </w:rPr>
        <w:t>«Об оплате труда работников государственных учреждений Забайкальского края»</w:t>
      </w:r>
      <w:r w:rsidR="00AE07AD" w:rsidRPr="00BE23A0">
        <w:rPr>
          <w:sz w:val="28"/>
          <w:szCs w:val="28"/>
        </w:rPr>
        <w:t xml:space="preserve"> (далее - Закон Забайкальского края от 8 июля 2024 года № 2370-ЗЗК)</w:t>
      </w:r>
      <w:r w:rsidR="006147C9" w:rsidRPr="00BE23A0">
        <w:rPr>
          <w:sz w:val="28"/>
          <w:szCs w:val="28"/>
        </w:rPr>
        <w:t>;</w:t>
      </w:r>
      <w:r w:rsidR="00AC1401">
        <w:rPr>
          <w:sz w:val="28"/>
          <w:szCs w:val="28"/>
        </w:rPr>
        <w:t xml:space="preserve"> </w:t>
      </w:r>
    </w:p>
    <w:p w:rsidR="00AC1401" w:rsidRPr="00AC1401" w:rsidRDefault="00AB190D" w:rsidP="006147C9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остановление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Пр</w:t>
      </w:r>
      <w:r w:rsidR="00AC1401">
        <w:rPr>
          <w:color w:val="000000" w:themeColor="text1"/>
          <w:sz w:val="28"/>
          <w:szCs w:val="28"/>
          <w:shd w:val="clear" w:color="auto" w:fill="FFFFFF"/>
        </w:rPr>
        <w:t>авительства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>
        <w:rPr>
          <w:color w:val="000000" w:themeColor="text1"/>
          <w:sz w:val="28"/>
          <w:szCs w:val="28"/>
          <w:shd w:val="clear" w:color="auto" w:fill="FFFFFF"/>
        </w:rPr>
        <w:t>Забайкальского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>
        <w:rPr>
          <w:color w:val="000000" w:themeColor="text1"/>
          <w:sz w:val="28"/>
          <w:szCs w:val="28"/>
          <w:shd w:val="clear" w:color="auto" w:fill="FFFFFF"/>
        </w:rPr>
        <w:t>края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>
        <w:rPr>
          <w:color w:val="000000" w:themeColor="text1"/>
          <w:sz w:val="28"/>
          <w:szCs w:val="28"/>
          <w:shd w:val="clear" w:color="auto" w:fill="FFFFFF"/>
        </w:rPr>
        <w:t>о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т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27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августа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2014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г</w:t>
      </w:r>
      <w:r w:rsidR="00AC1401">
        <w:rPr>
          <w:color w:val="000000" w:themeColor="text1"/>
          <w:sz w:val="28"/>
          <w:szCs w:val="28"/>
          <w:shd w:val="clear" w:color="auto" w:fill="FFFFFF"/>
        </w:rPr>
        <w:t xml:space="preserve">ода 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№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524</w:t>
      </w:r>
      <w:r w:rsid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«Об утверждении перечня краевых казенных и бюджетных учреждений, работникам которых выплачивается материальная помощь»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AC1401">
        <w:rPr>
          <w:color w:val="000000" w:themeColor="text1"/>
          <w:sz w:val="28"/>
          <w:szCs w:val="28"/>
          <w:shd w:val="clear" w:color="auto" w:fill="FFFFFF"/>
        </w:rPr>
        <w:t xml:space="preserve">(далее - 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постановление Правительства Забайкальского края от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27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августа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2014</w:t>
      </w:r>
      <w:r w:rsidR="00AC1401" w:rsidRPr="00AC1401">
        <w:rPr>
          <w:color w:val="000000" w:themeColor="text1"/>
          <w:sz w:val="28"/>
          <w:szCs w:val="28"/>
          <w:shd w:val="clear" w:color="auto" w:fill="FFFFFF"/>
        </w:rPr>
        <w:t> г. № </w:t>
      </w:r>
      <w:r w:rsidR="00AC1401" w:rsidRP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524</w:t>
      </w:r>
      <w:r w:rsidR="00AC1401">
        <w:rPr>
          <w:rStyle w:val="af3"/>
          <w:i w:val="0"/>
          <w:iCs w:val="0"/>
          <w:color w:val="000000" w:themeColor="text1"/>
          <w:sz w:val="28"/>
          <w:szCs w:val="28"/>
          <w:shd w:val="clear" w:color="auto" w:fill="FFFFFF"/>
        </w:rPr>
        <w:t>);</w:t>
      </w:r>
    </w:p>
    <w:p w:rsidR="00AE07AD" w:rsidRPr="00BE23A0" w:rsidRDefault="00AE07AD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 xml:space="preserve">постановление Правительства Забайкальского края от 24 июля 2024 года № 368 «О мерах по повышению заработной платы отдельных категорий </w:t>
      </w:r>
      <w:r w:rsidRPr="00BE23A0">
        <w:rPr>
          <w:sz w:val="28"/>
          <w:szCs w:val="28"/>
        </w:rPr>
        <w:lastRenderedPageBreak/>
        <w:t>работников государственных учреждений Забайкальского края» (далее - постановление Правительства Забайкальского края от 24 июля 2024 года</w:t>
      </w:r>
      <w:r w:rsidR="00B72391">
        <w:rPr>
          <w:sz w:val="28"/>
          <w:szCs w:val="28"/>
        </w:rPr>
        <w:t xml:space="preserve"> </w:t>
      </w:r>
      <w:r w:rsidRPr="00BE23A0">
        <w:rPr>
          <w:sz w:val="28"/>
          <w:szCs w:val="28"/>
        </w:rPr>
        <w:t>№ 368);</w:t>
      </w:r>
    </w:p>
    <w:p w:rsidR="006147C9" w:rsidRDefault="00AF560C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постановлени</w:t>
      </w:r>
      <w:r w:rsidR="006147C9" w:rsidRPr="00BE23A0">
        <w:rPr>
          <w:sz w:val="28"/>
          <w:szCs w:val="28"/>
        </w:rPr>
        <w:t>е</w:t>
      </w:r>
      <w:r w:rsidRPr="00BE23A0">
        <w:rPr>
          <w:sz w:val="28"/>
          <w:szCs w:val="28"/>
        </w:rPr>
        <w:t xml:space="preserve"> Правительства Забайкальского края от </w:t>
      </w:r>
      <w:r w:rsidR="006147C9" w:rsidRPr="00BE23A0">
        <w:rPr>
          <w:sz w:val="28"/>
          <w:szCs w:val="28"/>
        </w:rPr>
        <w:t>26 сентября 2024 года</w:t>
      </w:r>
      <w:r w:rsidRPr="00BE23A0">
        <w:rPr>
          <w:sz w:val="28"/>
          <w:szCs w:val="28"/>
        </w:rPr>
        <w:t xml:space="preserve"> № </w:t>
      </w:r>
      <w:r w:rsidR="006147C9" w:rsidRPr="00BE23A0">
        <w:rPr>
          <w:sz w:val="28"/>
          <w:szCs w:val="28"/>
        </w:rPr>
        <w:t xml:space="preserve">488 </w:t>
      </w:r>
      <w:r w:rsidRPr="00BE23A0">
        <w:rPr>
          <w:sz w:val="28"/>
          <w:szCs w:val="28"/>
        </w:rPr>
        <w:t>«</w:t>
      </w:r>
      <w:r w:rsidR="006147C9" w:rsidRPr="00BE23A0">
        <w:rPr>
          <w:sz w:val="28"/>
          <w:szCs w:val="28"/>
        </w:rPr>
        <w:t>Об оплате труда работников государственных учреждений Забайкальского края</w:t>
      </w:r>
      <w:r w:rsidR="00F7125A" w:rsidRPr="00BE23A0">
        <w:rPr>
          <w:sz w:val="28"/>
          <w:szCs w:val="28"/>
        </w:rPr>
        <w:t xml:space="preserve"> (далее - постановление Правительства Забайкальского края от 26 сентября 2024 года № 488)</w:t>
      </w:r>
      <w:r w:rsidR="006147C9" w:rsidRPr="00BE23A0">
        <w:rPr>
          <w:sz w:val="28"/>
          <w:szCs w:val="28"/>
        </w:rPr>
        <w:t>;</w:t>
      </w:r>
    </w:p>
    <w:p w:rsidR="00A465AD" w:rsidRDefault="00A465AD" w:rsidP="00A465AD">
      <w:pPr>
        <w:shd w:val="clear" w:color="auto" w:fill="FFFFFF"/>
        <w:ind w:right="82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C41EC">
        <w:rPr>
          <w:sz w:val="28"/>
          <w:szCs w:val="28"/>
        </w:rPr>
        <w:t>постановление Администрации муниципального района «</w:t>
      </w:r>
      <w:proofErr w:type="spellStart"/>
      <w:r w:rsidR="00BC41EC">
        <w:rPr>
          <w:sz w:val="28"/>
          <w:szCs w:val="28"/>
        </w:rPr>
        <w:t>Красночикойский</w:t>
      </w:r>
      <w:proofErr w:type="spellEnd"/>
      <w:r w:rsidR="00BC41EC">
        <w:rPr>
          <w:sz w:val="28"/>
          <w:szCs w:val="28"/>
        </w:rPr>
        <w:t xml:space="preserve"> район» №208 от 03.04.2017 года</w:t>
      </w:r>
      <w:r>
        <w:rPr>
          <w:sz w:val="28"/>
          <w:szCs w:val="28"/>
        </w:rPr>
        <w:t xml:space="preserve"> «</w:t>
      </w:r>
      <w:r w:rsidRPr="00A465AD">
        <w:rPr>
          <w:bCs/>
          <w:sz w:val="28"/>
          <w:szCs w:val="28"/>
        </w:rPr>
        <w:t xml:space="preserve">Об утверждении Положения о порядке и </w:t>
      </w:r>
      <w:proofErr w:type="gramStart"/>
      <w:r w:rsidRPr="00A465AD">
        <w:rPr>
          <w:bCs/>
          <w:sz w:val="28"/>
          <w:szCs w:val="28"/>
        </w:rPr>
        <w:t>размере оплаты труда</w:t>
      </w:r>
      <w:proofErr w:type="gramEnd"/>
      <w:r w:rsidRPr="00A465AD">
        <w:rPr>
          <w:bCs/>
          <w:sz w:val="28"/>
          <w:szCs w:val="28"/>
        </w:rPr>
        <w:t xml:space="preserve"> руководителей муниципальных учреждений муниципального</w:t>
      </w:r>
      <w:r>
        <w:rPr>
          <w:bCs/>
          <w:sz w:val="28"/>
          <w:szCs w:val="28"/>
        </w:rPr>
        <w:t xml:space="preserve"> района «</w:t>
      </w:r>
      <w:proofErr w:type="spellStart"/>
      <w:r>
        <w:rPr>
          <w:bCs/>
          <w:sz w:val="28"/>
          <w:szCs w:val="28"/>
        </w:rPr>
        <w:t>Красночикойский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A465AD">
        <w:rPr>
          <w:bCs/>
          <w:sz w:val="28"/>
          <w:szCs w:val="28"/>
        </w:rPr>
        <w:t>, их заместителей и главных бухгалтеров»</w:t>
      </w:r>
      <w:r>
        <w:rPr>
          <w:bCs/>
          <w:sz w:val="28"/>
          <w:szCs w:val="28"/>
        </w:rPr>
        <w:t>»</w:t>
      </w:r>
      <w:r w:rsidR="001E6F70">
        <w:rPr>
          <w:bCs/>
          <w:sz w:val="28"/>
          <w:szCs w:val="28"/>
        </w:rPr>
        <w:t>;</w:t>
      </w:r>
      <w:r w:rsidRPr="00A465AD">
        <w:rPr>
          <w:bCs/>
          <w:sz w:val="28"/>
          <w:szCs w:val="28"/>
        </w:rPr>
        <w:t xml:space="preserve"> </w:t>
      </w:r>
    </w:p>
    <w:p w:rsidR="00BC41EC" w:rsidRPr="00A465AD" w:rsidRDefault="00A465AD" w:rsidP="00A465AD">
      <w:pPr>
        <w:shd w:val="clear" w:color="auto" w:fill="FFFFFF"/>
        <w:ind w:right="82"/>
        <w:jc w:val="both"/>
        <w:rPr>
          <w:bCs/>
          <w:sz w:val="28"/>
          <w:szCs w:val="28"/>
        </w:rPr>
      </w:pPr>
      <w:r w:rsidRPr="00A465AD">
        <w:rPr>
          <w:bCs/>
          <w:sz w:val="28"/>
          <w:szCs w:val="28"/>
        </w:rPr>
        <w:t xml:space="preserve">          </w:t>
      </w:r>
      <w:r w:rsidRPr="00A465AD">
        <w:rPr>
          <w:sz w:val="28"/>
          <w:szCs w:val="28"/>
        </w:rPr>
        <w:t>постановление Администрации муниципального района «</w:t>
      </w:r>
      <w:proofErr w:type="spellStart"/>
      <w:r w:rsidRPr="00A465AD">
        <w:rPr>
          <w:sz w:val="28"/>
          <w:szCs w:val="28"/>
        </w:rPr>
        <w:t>Красночикойский</w:t>
      </w:r>
      <w:proofErr w:type="spellEnd"/>
      <w:r w:rsidRPr="00A465AD">
        <w:rPr>
          <w:sz w:val="28"/>
          <w:szCs w:val="28"/>
        </w:rPr>
        <w:t xml:space="preserve"> район» №168 от 28.03.2023 года </w:t>
      </w:r>
      <w:r>
        <w:rPr>
          <w:sz w:val="28"/>
          <w:szCs w:val="28"/>
        </w:rPr>
        <w:t>«</w:t>
      </w:r>
      <w:r w:rsidRPr="00A465AD">
        <w:rPr>
          <w:sz w:val="28"/>
          <w:szCs w:val="28"/>
        </w:rPr>
        <w:t>Об утверждении положения о стимулирующих выплатах руководителям муниципальных учреждений культуры и руководителям муниципальных учреждений дополнительного образования в сфере культуры муниципального района «</w:t>
      </w:r>
      <w:proofErr w:type="spellStart"/>
      <w:r w:rsidRPr="00A465AD">
        <w:rPr>
          <w:sz w:val="28"/>
          <w:szCs w:val="28"/>
        </w:rPr>
        <w:t>Красночикойский</w:t>
      </w:r>
      <w:proofErr w:type="spellEnd"/>
      <w:r w:rsidRPr="00A465AD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>»</w:t>
      </w:r>
      <w:r w:rsidR="001E6F70">
        <w:rPr>
          <w:sz w:val="28"/>
          <w:szCs w:val="28"/>
        </w:rPr>
        <w:t>;</w:t>
      </w:r>
    </w:p>
    <w:p w:rsidR="00850013" w:rsidRPr="00BE23A0" w:rsidRDefault="00850013" w:rsidP="006147C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33AA2">
        <w:rPr>
          <w:sz w:val="28"/>
          <w:szCs w:val="28"/>
        </w:rPr>
        <w:t>приказ Министерства культуры Забайкальского края  от 31 октября 20</w:t>
      </w:r>
      <w:r w:rsidR="00AB190D">
        <w:rPr>
          <w:sz w:val="28"/>
          <w:szCs w:val="28"/>
        </w:rPr>
        <w:t>1</w:t>
      </w:r>
      <w:r w:rsidRPr="00733AA2">
        <w:rPr>
          <w:sz w:val="28"/>
          <w:szCs w:val="28"/>
        </w:rPr>
        <w:t>4 года № 4-НПА «Об утверждении перечней должностей работников государственных учреждений культуры, координация и регулирование деятельности которых возложены на Министерство культуры Забайкальского края, относимых к основному персоналу по видам экономической деятельности»</w:t>
      </w:r>
      <w:r w:rsidR="00CD5EB8">
        <w:rPr>
          <w:sz w:val="28"/>
          <w:szCs w:val="28"/>
        </w:rPr>
        <w:t xml:space="preserve"> (далее - </w:t>
      </w:r>
      <w:r w:rsidR="00CD5EB8" w:rsidRPr="00733AA2">
        <w:rPr>
          <w:sz w:val="28"/>
          <w:szCs w:val="28"/>
        </w:rPr>
        <w:t>приказ Министерства культуры Забайкальского края  от 31 октября 20</w:t>
      </w:r>
      <w:r w:rsidR="00AB190D">
        <w:rPr>
          <w:sz w:val="28"/>
          <w:szCs w:val="28"/>
        </w:rPr>
        <w:t>1</w:t>
      </w:r>
      <w:r w:rsidR="00CD5EB8" w:rsidRPr="00733AA2">
        <w:rPr>
          <w:sz w:val="28"/>
          <w:szCs w:val="28"/>
        </w:rPr>
        <w:t>4 года № 4-НПА</w:t>
      </w:r>
      <w:r w:rsidR="00CD5EB8">
        <w:rPr>
          <w:sz w:val="28"/>
          <w:szCs w:val="28"/>
        </w:rPr>
        <w:t>)</w:t>
      </w:r>
      <w:r w:rsidRPr="00733AA2">
        <w:rPr>
          <w:sz w:val="28"/>
          <w:szCs w:val="28"/>
        </w:rPr>
        <w:t>.</w:t>
      </w:r>
    </w:p>
    <w:p w:rsidR="00AF560C" w:rsidRPr="00BE23A0" w:rsidRDefault="004C3FC5" w:rsidP="003A0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23A0">
        <w:rPr>
          <w:sz w:val="28"/>
          <w:szCs w:val="28"/>
        </w:rPr>
        <w:t>1.</w:t>
      </w:r>
      <w:r w:rsidR="009E7D24" w:rsidRPr="00BE23A0">
        <w:rPr>
          <w:sz w:val="28"/>
          <w:szCs w:val="28"/>
        </w:rPr>
        <w:t>2</w:t>
      </w:r>
      <w:r w:rsidR="001322F8" w:rsidRPr="00BE23A0">
        <w:rPr>
          <w:sz w:val="28"/>
          <w:szCs w:val="28"/>
        </w:rPr>
        <w:t xml:space="preserve">. </w:t>
      </w:r>
      <w:r w:rsidR="00AF560C" w:rsidRPr="00BE23A0">
        <w:rPr>
          <w:sz w:val="28"/>
          <w:szCs w:val="28"/>
        </w:rPr>
        <w:t xml:space="preserve">Положение </w:t>
      </w:r>
      <w:r w:rsidR="001322F8" w:rsidRPr="00BE23A0">
        <w:rPr>
          <w:sz w:val="28"/>
          <w:szCs w:val="28"/>
        </w:rPr>
        <w:t xml:space="preserve">определяет порядок и условия </w:t>
      </w:r>
      <w:proofErr w:type="gramStart"/>
      <w:r w:rsidR="001322F8" w:rsidRPr="00BE23A0">
        <w:rPr>
          <w:sz w:val="28"/>
          <w:szCs w:val="28"/>
        </w:rPr>
        <w:t xml:space="preserve">оплаты труда работников </w:t>
      </w:r>
      <w:r w:rsidR="00C07795">
        <w:rPr>
          <w:bCs/>
          <w:color w:val="000000" w:themeColor="text1"/>
          <w:spacing w:val="2"/>
          <w:kern w:val="36"/>
          <w:sz w:val="28"/>
          <w:szCs w:val="28"/>
        </w:rPr>
        <w:t>муниципальных</w:t>
      </w:r>
      <w:r w:rsidR="00C07795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3A01AA" w:rsidRPr="00BE23A0">
        <w:rPr>
          <w:bCs/>
          <w:color w:val="000000" w:themeColor="text1"/>
          <w:spacing w:val="2"/>
          <w:kern w:val="36"/>
          <w:sz w:val="28"/>
          <w:szCs w:val="28"/>
        </w:rPr>
        <w:t>учреждений</w:t>
      </w:r>
      <w:r w:rsidR="00C62A2B">
        <w:rPr>
          <w:bCs/>
          <w:color w:val="000000" w:themeColor="text1"/>
          <w:spacing w:val="2"/>
          <w:kern w:val="36"/>
          <w:sz w:val="28"/>
          <w:szCs w:val="28"/>
        </w:rPr>
        <w:t xml:space="preserve"> культуры</w:t>
      </w:r>
      <w:proofErr w:type="gramEnd"/>
      <w:r w:rsidR="00C62A2B">
        <w:rPr>
          <w:bCs/>
          <w:color w:val="000000" w:themeColor="text1"/>
          <w:spacing w:val="2"/>
          <w:kern w:val="36"/>
          <w:sz w:val="28"/>
          <w:szCs w:val="28"/>
        </w:rPr>
        <w:t xml:space="preserve"> и искусства.</w:t>
      </w:r>
    </w:p>
    <w:p w:rsidR="003A01AA" w:rsidRPr="00BE23A0" w:rsidRDefault="00683CB1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1.3 </w:t>
      </w:r>
      <w:r w:rsidR="003A01AA" w:rsidRPr="00BE23A0">
        <w:rPr>
          <w:color w:val="000000" w:themeColor="text1"/>
          <w:sz w:val="28"/>
          <w:szCs w:val="28"/>
        </w:rPr>
        <w:t>Систем</w:t>
      </w:r>
      <w:r w:rsidR="00814927" w:rsidRPr="00BE23A0">
        <w:rPr>
          <w:color w:val="000000" w:themeColor="text1"/>
          <w:sz w:val="28"/>
          <w:szCs w:val="28"/>
        </w:rPr>
        <w:t>а</w:t>
      </w:r>
      <w:r w:rsidR="003A01AA" w:rsidRPr="00BE23A0">
        <w:rPr>
          <w:color w:val="000000" w:themeColor="text1"/>
          <w:sz w:val="28"/>
          <w:szCs w:val="28"/>
        </w:rPr>
        <w:t xml:space="preserve"> оплаты труда работников Учреждени</w:t>
      </w:r>
      <w:r w:rsidR="00771B2D" w:rsidRPr="00BE23A0">
        <w:rPr>
          <w:color w:val="000000" w:themeColor="text1"/>
          <w:sz w:val="28"/>
          <w:szCs w:val="28"/>
        </w:rPr>
        <w:t>я</w:t>
      </w:r>
      <w:r w:rsidR="003A01AA" w:rsidRPr="00BE23A0">
        <w:rPr>
          <w:color w:val="000000" w:themeColor="text1"/>
          <w:sz w:val="28"/>
          <w:szCs w:val="28"/>
        </w:rPr>
        <w:t xml:space="preserve"> устанавлива</w:t>
      </w:r>
      <w:r w:rsidR="00771B2D" w:rsidRPr="00BE23A0">
        <w:rPr>
          <w:color w:val="000000" w:themeColor="text1"/>
          <w:sz w:val="28"/>
          <w:szCs w:val="28"/>
        </w:rPr>
        <w:t>е</w:t>
      </w:r>
      <w:r w:rsidR="003A01AA" w:rsidRPr="00BE23A0">
        <w:rPr>
          <w:color w:val="000000" w:themeColor="text1"/>
          <w:sz w:val="28"/>
          <w:szCs w:val="28"/>
        </w:rPr>
        <w:t>тся коллективным договор</w:t>
      </w:r>
      <w:r w:rsidR="00771B2D" w:rsidRPr="00BE23A0">
        <w:rPr>
          <w:color w:val="000000" w:themeColor="text1"/>
          <w:sz w:val="28"/>
          <w:szCs w:val="28"/>
        </w:rPr>
        <w:t>о</w:t>
      </w:r>
      <w:r w:rsidR="003A01AA" w:rsidRPr="00BE23A0">
        <w:rPr>
          <w:color w:val="000000" w:themeColor="text1"/>
          <w:sz w:val="28"/>
          <w:szCs w:val="28"/>
        </w:rPr>
        <w:t>м, соглашени</w:t>
      </w:r>
      <w:r w:rsidR="00771B2D" w:rsidRPr="00BE23A0">
        <w:rPr>
          <w:color w:val="000000" w:themeColor="text1"/>
          <w:sz w:val="28"/>
          <w:szCs w:val="28"/>
        </w:rPr>
        <w:t>е</w:t>
      </w:r>
      <w:r w:rsidR="003A01AA" w:rsidRPr="00BE23A0">
        <w:rPr>
          <w:color w:val="000000" w:themeColor="text1"/>
          <w:sz w:val="28"/>
          <w:szCs w:val="28"/>
        </w:rPr>
        <w:t>м, локальным нормативным акт</w:t>
      </w:r>
      <w:r w:rsidR="00771B2D" w:rsidRPr="00BE23A0">
        <w:rPr>
          <w:color w:val="000000" w:themeColor="text1"/>
          <w:sz w:val="28"/>
          <w:szCs w:val="28"/>
        </w:rPr>
        <w:t>ом</w:t>
      </w:r>
      <w:r w:rsidR="003A01AA" w:rsidRPr="00BE23A0">
        <w:rPr>
          <w:color w:val="000000" w:themeColor="text1"/>
          <w:sz w:val="28"/>
          <w:szCs w:val="28"/>
        </w:rPr>
        <w:t xml:space="preserve"> в соответствии с трудовым законодательством, иными нормативными правовыми актами Российской Федерации и Забайкальского края, содержащими нормы трудового права.</w:t>
      </w:r>
    </w:p>
    <w:p w:rsidR="003A01AA" w:rsidRDefault="00683CB1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1.</w:t>
      </w:r>
      <w:r w:rsidR="003A01AA" w:rsidRPr="00BE23A0">
        <w:rPr>
          <w:color w:val="000000" w:themeColor="text1"/>
          <w:sz w:val="28"/>
          <w:szCs w:val="28"/>
        </w:rPr>
        <w:t>4</w:t>
      </w:r>
      <w:r w:rsidR="00963E6A" w:rsidRPr="00BE23A0">
        <w:rPr>
          <w:color w:val="000000" w:themeColor="text1"/>
          <w:sz w:val="28"/>
          <w:szCs w:val="28"/>
        </w:rPr>
        <w:t>.</w:t>
      </w:r>
      <w:r w:rsidR="003A01AA" w:rsidRPr="00BE23A0">
        <w:rPr>
          <w:color w:val="000000" w:themeColor="text1"/>
          <w:sz w:val="28"/>
          <w:szCs w:val="28"/>
        </w:rPr>
        <w:t xml:space="preserve"> Размеры окладов (должностных окладов), выплат компенсационного и стимулирующего характера устанавливаются в пределах фонда оплаты труда </w:t>
      </w:r>
      <w:r w:rsidR="003A01AA" w:rsidRPr="004E06A4">
        <w:rPr>
          <w:color w:val="000000" w:themeColor="text1"/>
          <w:sz w:val="28"/>
          <w:szCs w:val="28"/>
        </w:rPr>
        <w:t>Учреждения</w:t>
      </w:r>
      <w:r w:rsidR="004E06A4" w:rsidRPr="004E06A4">
        <w:rPr>
          <w:sz w:val="28"/>
          <w:szCs w:val="28"/>
        </w:rPr>
        <w:t xml:space="preserve"> в пределах утвержденного фонда оплаты труда за счет всех источников финансирования.</w:t>
      </w:r>
      <w:r w:rsidR="003A01AA" w:rsidRPr="00BE23A0">
        <w:rPr>
          <w:color w:val="000000" w:themeColor="text1"/>
          <w:sz w:val="28"/>
          <w:szCs w:val="28"/>
        </w:rPr>
        <w:t xml:space="preserve"> </w:t>
      </w:r>
    </w:p>
    <w:p w:rsidR="008E56E0" w:rsidRPr="00733AA2" w:rsidRDefault="008E56E0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 xml:space="preserve">1.5. </w:t>
      </w:r>
      <w:r w:rsidR="00733AA2" w:rsidRPr="00733AA2">
        <w:rPr>
          <w:color w:val="000000" w:themeColor="text1"/>
          <w:sz w:val="28"/>
          <w:szCs w:val="28"/>
          <w:shd w:val="clear" w:color="auto" w:fill="FFFFFF"/>
        </w:rPr>
        <w:t xml:space="preserve">Фонд оплаты труда работников Учреждения формируется исходя из объема субсидий, поступающих в установленном порядке Учреждению из </w:t>
      </w:r>
      <w:r w:rsidR="00C07795">
        <w:rPr>
          <w:color w:val="000000" w:themeColor="text1"/>
          <w:sz w:val="28"/>
          <w:szCs w:val="28"/>
          <w:shd w:val="clear" w:color="auto" w:fill="FFFFFF"/>
        </w:rPr>
        <w:t>местного</w:t>
      </w:r>
      <w:r w:rsidR="00733AA2" w:rsidRPr="00733AA2">
        <w:rPr>
          <w:color w:val="000000" w:themeColor="text1"/>
          <w:sz w:val="28"/>
          <w:szCs w:val="28"/>
          <w:shd w:val="clear" w:color="auto" w:fill="FFFFFF"/>
        </w:rPr>
        <w:t xml:space="preserve"> бюджета на обеспечение выполнения </w:t>
      </w:r>
      <w:r w:rsidR="00C62A2B">
        <w:rPr>
          <w:color w:val="000000" w:themeColor="text1"/>
          <w:sz w:val="28"/>
          <w:szCs w:val="28"/>
          <w:shd w:val="clear" w:color="auto" w:fill="FFFFFF"/>
        </w:rPr>
        <w:t>муниципального</w:t>
      </w:r>
      <w:r w:rsidR="00733AA2" w:rsidRPr="00733AA2">
        <w:rPr>
          <w:color w:val="000000" w:themeColor="text1"/>
          <w:sz w:val="28"/>
          <w:szCs w:val="28"/>
          <w:shd w:val="clear" w:color="auto" w:fill="FFFFFF"/>
        </w:rPr>
        <w:t xml:space="preserve"> задания, а также средств, поступающих от приносящей доход деятельности.</w:t>
      </w:r>
    </w:p>
    <w:p w:rsidR="00733AA2" w:rsidRPr="00BE23A0" w:rsidRDefault="00733AA2" w:rsidP="009E181D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22272F"/>
          <w:sz w:val="28"/>
          <w:szCs w:val="28"/>
          <w:shd w:val="clear" w:color="auto" w:fill="FFFFFF"/>
        </w:rPr>
        <w:t xml:space="preserve">1.6. </w:t>
      </w:r>
      <w:r w:rsidRPr="00733AA2">
        <w:rPr>
          <w:color w:val="000000" w:themeColor="text1"/>
          <w:sz w:val="28"/>
          <w:szCs w:val="28"/>
          <w:shd w:val="clear" w:color="auto" w:fill="FFFFFF"/>
        </w:rPr>
        <w:t>Экономия фонда оплаты труда может быть использована для осуществления выплат социального характера, включая оказание материальной помощи, в соответствии с локальными нормативными актами Учреждения о выплатах социального характера или коллективным договором.</w:t>
      </w:r>
      <w:r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BE23A0" w:rsidRPr="00BE23A0" w:rsidRDefault="00683CB1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lastRenderedPageBreak/>
        <w:t>1.</w:t>
      </w:r>
      <w:r w:rsidR="002B6664">
        <w:rPr>
          <w:color w:val="000000" w:themeColor="text1"/>
          <w:sz w:val="28"/>
          <w:szCs w:val="28"/>
        </w:rPr>
        <w:t>7</w:t>
      </w:r>
      <w:r w:rsidR="003E57B5" w:rsidRPr="00BE23A0">
        <w:rPr>
          <w:color w:val="000000" w:themeColor="text1"/>
          <w:sz w:val="28"/>
          <w:szCs w:val="28"/>
        </w:rPr>
        <w:t xml:space="preserve">. </w:t>
      </w:r>
      <w:r w:rsidR="003E57B5" w:rsidRPr="008E56E0">
        <w:rPr>
          <w:color w:val="000000" w:themeColor="text1"/>
          <w:sz w:val="28"/>
          <w:szCs w:val="28"/>
        </w:rPr>
        <w:t>Заработная плата каждого работника зависит от его квалификации, сложности выполняемой работы, количества и качества затраченного труда и максимальным размером не ограничивается, за исключением случаев, предусмотренных </w:t>
      </w:r>
      <w:r w:rsidR="00BE23A0" w:rsidRPr="008E56E0">
        <w:rPr>
          <w:sz w:val="28"/>
          <w:szCs w:val="28"/>
        </w:rPr>
        <w:t>ТК РФ</w:t>
      </w:r>
      <w:r w:rsidR="00733AA2">
        <w:rPr>
          <w:sz w:val="28"/>
          <w:szCs w:val="28"/>
        </w:rPr>
        <w:t xml:space="preserve"> (статья 132 ТК РФ)</w:t>
      </w:r>
      <w:r w:rsidR="009E181D" w:rsidRPr="008E56E0">
        <w:rPr>
          <w:color w:val="000000" w:themeColor="text1"/>
          <w:sz w:val="28"/>
          <w:szCs w:val="28"/>
        </w:rPr>
        <w:t>.</w:t>
      </w:r>
    </w:p>
    <w:p w:rsidR="002B6664" w:rsidRDefault="003E57B5" w:rsidP="002B6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BE23A0">
        <w:rPr>
          <w:color w:val="000000" w:themeColor="text1"/>
          <w:sz w:val="28"/>
          <w:szCs w:val="28"/>
        </w:rPr>
        <w:t>При этом заработная плата работников (без учета премий и иных выплат стимулирующего характера) при изменении системы оплаты труда не может быть меньше заработной платы (без учета премий и иных выплат стимулирующего характера),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  <w:proofErr w:type="gramEnd"/>
    </w:p>
    <w:p w:rsidR="002B6664" w:rsidRDefault="002B6664" w:rsidP="002B6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1.8. </w:t>
      </w:r>
      <w:r w:rsidR="00733AA2" w:rsidRPr="002B6664">
        <w:rPr>
          <w:color w:val="000000" w:themeColor="text1"/>
          <w:sz w:val="28"/>
          <w:szCs w:val="28"/>
        </w:rPr>
        <w:t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733AA2" w:rsidRPr="002B6664" w:rsidRDefault="00733AA2" w:rsidP="002B666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B6664">
        <w:rPr>
          <w:color w:val="000000" w:themeColor="text1"/>
          <w:sz w:val="28"/>
          <w:szCs w:val="28"/>
        </w:rPr>
        <w:t>Определение размеров заработной платы по основной должности и по должности, занимаемой в порядке совместительства, производится раздельно по каждой из должностей.</w:t>
      </w:r>
    </w:p>
    <w:p w:rsidR="003E57B5" w:rsidRPr="00685DF9" w:rsidRDefault="00683CB1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85DF9">
        <w:rPr>
          <w:color w:val="000000" w:themeColor="text1"/>
          <w:sz w:val="28"/>
          <w:szCs w:val="28"/>
        </w:rPr>
        <w:t>1.</w:t>
      </w:r>
      <w:r w:rsidR="002B6664">
        <w:rPr>
          <w:color w:val="000000" w:themeColor="text1"/>
          <w:sz w:val="28"/>
          <w:szCs w:val="28"/>
        </w:rPr>
        <w:t>9</w:t>
      </w:r>
      <w:r w:rsidR="003E57B5" w:rsidRPr="00685DF9">
        <w:rPr>
          <w:color w:val="000000" w:themeColor="text1"/>
          <w:sz w:val="28"/>
          <w:szCs w:val="28"/>
        </w:rPr>
        <w:t xml:space="preserve">. 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="003E57B5" w:rsidRPr="00685DF9">
        <w:rPr>
          <w:color w:val="000000" w:themeColor="text1"/>
          <w:sz w:val="28"/>
          <w:szCs w:val="28"/>
        </w:rPr>
        <w:t>размера оплаты труда</w:t>
      </w:r>
      <w:proofErr w:type="gramEnd"/>
      <w:r w:rsidR="003E57B5" w:rsidRPr="00685DF9">
        <w:rPr>
          <w:color w:val="000000" w:themeColor="text1"/>
          <w:sz w:val="28"/>
          <w:szCs w:val="28"/>
        </w:rPr>
        <w:t>, установленного в соответствии с законодательством Российской Федерации.</w:t>
      </w:r>
    </w:p>
    <w:p w:rsidR="003E57B5" w:rsidRPr="00BE23A0" w:rsidRDefault="00683CB1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1.</w:t>
      </w:r>
      <w:r w:rsidR="002B6664">
        <w:rPr>
          <w:color w:val="000000" w:themeColor="text1"/>
          <w:sz w:val="28"/>
          <w:szCs w:val="28"/>
        </w:rPr>
        <w:t>10</w:t>
      </w:r>
      <w:r w:rsidR="003E57B5" w:rsidRPr="00BE23A0">
        <w:rPr>
          <w:color w:val="000000" w:themeColor="text1"/>
          <w:sz w:val="28"/>
          <w:szCs w:val="28"/>
        </w:rPr>
        <w:t xml:space="preserve">. Штатное расписание Учреждения утверждается руководителем этого </w:t>
      </w:r>
      <w:r w:rsidR="00733AA2">
        <w:rPr>
          <w:color w:val="000000" w:themeColor="text1"/>
          <w:sz w:val="28"/>
          <w:szCs w:val="28"/>
        </w:rPr>
        <w:t>У</w:t>
      </w:r>
      <w:r w:rsidR="003E57B5" w:rsidRPr="00BE23A0">
        <w:rPr>
          <w:color w:val="000000" w:themeColor="text1"/>
          <w:sz w:val="28"/>
          <w:szCs w:val="28"/>
        </w:rPr>
        <w:t xml:space="preserve">чреждения в порядке, предусмотренном Уставом </w:t>
      </w:r>
      <w:r w:rsidR="00733AA2">
        <w:rPr>
          <w:color w:val="000000" w:themeColor="text1"/>
          <w:sz w:val="28"/>
          <w:szCs w:val="28"/>
        </w:rPr>
        <w:t>У</w:t>
      </w:r>
      <w:r w:rsidR="003E57B5" w:rsidRPr="00BE23A0">
        <w:rPr>
          <w:color w:val="000000" w:themeColor="text1"/>
          <w:sz w:val="28"/>
          <w:szCs w:val="28"/>
        </w:rPr>
        <w:t>чреждения, и включает в себя все должности служащих, профессий рабочих данного Учреждения.</w:t>
      </w:r>
    </w:p>
    <w:p w:rsidR="00C06648" w:rsidRPr="00B75CCC" w:rsidRDefault="00C06648" w:rsidP="00C06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Численный состав работников учреждения должен быть достаточным для гарантированного выполнения его функций, задач, объёмных и финансовых показателей</w:t>
      </w:r>
      <w:r w:rsidR="00C62A2B">
        <w:rPr>
          <w:sz w:val="28"/>
          <w:szCs w:val="28"/>
        </w:rPr>
        <w:t>.</w:t>
      </w:r>
    </w:p>
    <w:p w:rsidR="003E57B5" w:rsidRPr="00BE23A0" w:rsidRDefault="003E57B5" w:rsidP="009E181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2B6664">
        <w:rPr>
          <w:color w:val="000000" w:themeColor="text1"/>
          <w:sz w:val="28"/>
          <w:szCs w:val="28"/>
        </w:rPr>
        <w:t xml:space="preserve">При формировании штатного расписания рекомендуется применять типовые нормы труда с учетом имеющихся организационно-технических условий, а также предусматривать распределение установленной предельной штатной численности для обеспечения выполнения </w:t>
      </w:r>
      <w:r w:rsidR="00C62A2B">
        <w:rPr>
          <w:color w:val="000000" w:themeColor="text1"/>
          <w:sz w:val="28"/>
          <w:szCs w:val="28"/>
        </w:rPr>
        <w:t>муниципального</w:t>
      </w:r>
      <w:r w:rsidRPr="002B6664">
        <w:rPr>
          <w:color w:val="000000" w:themeColor="text1"/>
          <w:sz w:val="28"/>
          <w:szCs w:val="28"/>
        </w:rPr>
        <w:t xml:space="preserve"> задания на оказание услуг (выполнение работ) и штатной численности для оказания услуг (выполнения работ), относящихся к основным видам деятельности, предусмотренных Уставом</w:t>
      </w:r>
      <w:r w:rsidR="001C6778" w:rsidRPr="002B6664">
        <w:rPr>
          <w:color w:val="000000" w:themeColor="text1"/>
          <w:sz w:val="28"/>
          <w:szCs w:val="28"/>
        </w:rPr>
        <w:t xml:space="preserve"> учреждения</w:t>
      </w:r>
      <w:r w:rsidRPr="002B6664">
        <w:rPr>
          <w:color w:val="000000" w:themeColor="text1"/>
          <w:sz w:val="28"/>
          <w:szCs w:val="28"/>
        </w:rPr>
        <w:t xml:space="preserve">, сверх установленного </w:t>
      </w:r>
      <w:r w:rsidR="00C62A2B">
        <w:rPr>
          <w:color w:val="000000" w:themeColor="text1"/>
          <w:sz w:val="28"/>
          <w:szCs w:val="28"/>
        </w:rPr>
        <w:t xml:space="preserve">муниципального </w:t>
      </w:r>
      <w:r w:rsidRPr="002B6664">
        <w:rPr>
          <w:color w:val="000000" w:themeColor="text1"/>
          <w:sz w:val="28"/>
          <w:szCs w:val="28"/>
        </w:rPr>
        <w:t xml:space="preserve"> задания.</w:t>
      </w:r>
      <w:proofErr w:type="gramEnd"/>
    </w:p>
    <w:p w:rsidR="009E181D" w:rsidRPr="00BE23A0" w:rsidRDefault="009E181D" w:rsidP="009E181D">
      <w:pPr>
        <w:pStyle w:val="s3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</w:p>
    <w:p w:rsidR="003E57B5" w:rsidRPr="00BE23A0" w:rsidRDefault="003E57B5" w:rsidP="009E181D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BE23A0">
        <w:rPr>
          <w:b/>
          <w:color w:val="000000" w:themeColor="text1"/>
          <w:sz w:val="28"/>
          <w:szCs w:val="28"/>
        </w:rPr>
        <w:t xml:space="preserve">II. Порядок и условия оплаты труда работников </w:t>
      </w:r>
      <w:r w:rsidR="00A15A88" w:rsidRPr="00BE23A0">
        <w:rPr>
          <w:b/>
          <w:color w:val="000000" w:themeColor="text1"/>
          <w:sz w:val="28"/>
          <w:szCs w:val="28"/>
        </w:rPr>
        <w:t>У</w:t>
      </w:r>
      <w:r w:rsidRPr="00BE23A0">
        <w:rPr>
          <w:b/>
          <w:color w:val="000000" w:themeColor="text1"/>
          <w:sz w:val="28"/>
          <w:szCs w:val="28"/>
        </w:rPr>
        <w:t>чреждения</w:t>
      </w:r>
    </w:p>
    <w:p w:rsidR="00B26A55" w:rsidRPr="00BE23A0" w:rsidRDefault="00B26A55" w:rsidP="00B26A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</w:p>
    <w:p w:rsidR="003E57B5" w:rsidRPr="00BE23A0" w:rsidRDefault="00683CB1" w:rsidP="00B26A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2.1</w:t>
      </w:r>
      <w:r w:rsidR="003E57B5" w:rsidRPr="00BE23A0">
        <w:rPr>
          <w:color w:val="000000" w:themeColor="text1"/>
          <w:sz w:val="28"/>
          <w:szCs w:val="28"/>
        </w:rPr>
        <w:t>. Систем</w:t>
      </w:r>
      <w:r w:rsidR="002B6664">
        <w:rPr>
          <w:color w:val="000000" w:themeColor="text1"/>
          <w:sz w:val="28"/>
          <w:szCs w:val="28"/>
        </w:rPr>
        <w:t>а</w:t>
      </w:r>
      <w:r w:rsidR="003E57B5" w:rsidRPr="00BE23A0">
        <w:rPr>
          <w:color w:val="000000" w:themeColor="text1"/>
          <w:sz w:val="28"/>
          <w:szCs w:val="28"/>
        </w:rPr>
        <w:t xml:space="preserve"> оплаты труда работников Учреждения устанавливаются с учетом:</w:t>
      </w:r>
    </w:p>
    <w:p w:rsidR="003E57B5" w:rsidRPr="00BE23A0" w:rsidRDefault="001C47B2" w:rsidP="00B26A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hyperlink r:id="rId9" w:anchor="/document/108186/entry/0" w:history="1"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единого тарифно-квалификационного</w:t>
        </w:r>
        <w:r w:rsidR="00850013">
          <w:rPr>
            <w:rStyle w:val="ac"/>
            <w:color w:val="000000" w:themeColor="text1"/>
            <w:sz w:val="28"/>
            <w:szCs w:val="28"/>
            <w:u w:val="none"/>
          </w:rPr>
          <w:t xml:space="preserve"> </w:t>
        </w:r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справочника</w:t>
        </w:r>
      </w:hyperlink>
      <w:r w:rsidR="003E57B5" w:rsidRPr="00BE23A0">
        <w:rPr>
          <w:color w:val="000000" w:themeColor="text1"/>
          <w:sz w:val="28"/>
          <w:szCs w:val="28"/>
        </w:rPr>
        <w:t> работ и профессий рабочих, </w:t>
      </w:r>
      <w:hyperlink r:id="rId10" w:anchor="/document/57407515/entry/0" w:history="1"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единого квалификационного справочника</w:t>
        </w:r>
      </w:hyperlink>
      <w:r w:rsidR="003E57B5" w:rsidRPr="00BE23A0">
        <w:rPr>
          <w:color w:val="000000" w:themeColor="text1"/>
          <w:sz w:val="28"/>
          <w:szCs w:val="28"/>
        </w:rPr>
        <w:t> должностей руководителей, специалистов и служащих или профессиональных стандартов;</w:t>
      </w:r>
    </w:p>
    <w:p w:rsidR="003E57B5" w:rsidRPr="00BE23A0" w:rsidRDefault="003E57B5" w:rsidP="00F730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lastRenderedPageBreak/>
        <w:t>государственных гарантий по оплате труда</w:t>
      </w:r>
      <w:r w:rsidR="00F7308E" w:rsidRPr="00BE23A0">
        <w:rPr>
          <w:color w:val="000000" w:themeColor="text1"/>
          <w:sz w:val="28"/>
          <w:szCs w:val="28"/>
        </w:rPr>
        <w:t>, в том числе с учетом правовых позиций Конституционного Суда Российской Федерации, а также утверждаемых Пр</w:t>
      </w:r>
      <w:r w:rsidR="00A6105A" w:rsidRPr="00BE23A0">
        <w:rPr>
          <w:color w:val="000000" w:themeColor="text1"/>
          <w:sz w:val="28"/>
          <w:szCs w:val="28"/>
        </w:rPr>
        <w:t>а</w:t>
      </w:r>
      <w:r w:rsidR="00F7308E" w:rsidRPr="00BE23A0">
        <w:rPr>
          <w:color w:val="000000" w:themeColor="text1"/>
          <w:sz w:val="28"/>
          <w:szCs w:val="28"/>
        </w:rPr>
        <w:t>вительством Российской Федерации требований к системам оплаты труда работников государственных и муниципальных учреждений</w:t>
      </w:r>
      <w:r w:rsidRPr="00BE23A0">
        <w:rPr>
          <w:color w:val="000000" w:themeColor="text1"/>
          <w:sz w:val="28"/>
          <w:szCs w:val="28"/>
        </w:rPr>
        <w:t>;</w:t>
      </w:r>
    </w:p>
    <w:p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наименований, условий осуществления и размера выплат компенсационного характера в соответствии с </w:t>
      </w:r>
      <w:hyperlink r:id="rId11" w:anchor="/document/192713/entry/1000" w:history="1">
        <w:r w:rsidRPr="00BE23A0">
          <w:rPr>
            <w:rStyle w:val="ac"/>
            <w:color w:val="000000" w:themeColor="text1"/>
            <w:sz w:val="28"/>
            <w:szCs w:val="28"/>
            <w:u w:val="none"/>
          </w:rPr>
          <w:t>перечнем</w:t>
        </w:r>
      </w:hyperlink>
      <w:r w:rsidRPr="00BE23A0">
        <w:rPr>
          <w:color w:val="000000" w:themeColor="text1"/>
          <w:sz w:val="28"/>
          <w:szCs w:val="28"/>
        </w:rPr>
        <w:t> видов выплат компенсационного характера,</w:t>
      </w:r>
      <w:r w:rsidR="00F7125A" w:rsidRPr="00BE23A0">
        <w:rPr>
          <w:color w:val="000000" w:themeColor="text1"/>
          <w:sz w:val="28"/>
          <w:szCs w:val="28"/>
        </w:rPr>
        <w:t xml:space="preserve"> утвержденным </w:t>
      </w:r>
      <w:r w:rsidR="00F7125A" w:rsidRPr="00BE23A0">
        <w:rPr>
          <w:sz w:val="28"/>
          <w:szCs w:val="28"/>
        </w:rPr>
        <w:t>постановление</w:t>
      </w:r>
      <w:r w:rsidR="00351FF8">
        <w:rPr>
          <w:sz w:val="28"/>
          <w:szCs w:val="28"/>
        </w:rPr>
        <w:t>м</w:t>
      </w:r>
      <w:r w:rsidR="00F7125A" w:rsidRPr="00BE23A0">
        <w:rPr>
          <w:sz w:val="28"/>
          <w:szCs w:val="28"/>
        </w:rPr>
        <w:t xml:space="preserve"> Правительства Забайкальского края от 26 сентября 2024 года № 488</w:t>
      </w:r>
      <w:r w:rsidRPr="00BE23A0">
        <w:rPr>
          <w:color w:val="000000" w:themeColor="text1"/>
          <w:sz w:val="28"/>
          <w:szCs w:val="28"/>
        </w:rPr>
        <w:t xml:space="preserve"> (далее - Перечень видов выплат компенсационного характера);</w:t>
      </w:r>
    </w:p>
    <w:p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наименований, условий осуществления и размера выплат стимулирующего характера в соответствии с </w:t>
      </w:r>
      <w:hyperlink r:id="rId12" w:anchor="/document/192714/entry/1000" w:history="1">
        <w:r w:rsidRPr="00BE23A0">
          <w:rPr>
            <w:rStyle w:val="ac"/>
            <w:color w:val="000000" w:themeColor="text1"/>
            <w:sz w:val="28"/>
            <w:szCs w:val="28"/>
            <w:u w:val="none"/>
          </w:rPr>
          <w:t>перечнем</w:t>
        </w:r>
      </w:hyperlink>
      <w:r w:rsidRPr="00BE23A0">
        <w:rPr>
          <w:color w:val="000000" w:themeColor="text1"/>
          <w:sz w:val="28"/>
          <w:szCs w:val="28"/>
        </w:rPr>
        <w:t xml:space="preserve"> видов выплат стимулирующего характера, </w:t>
      </w:r>
      <w:r w:rsidR="00F7125A" w:rsidRPr="00BE23A0">
        <w:rPr>
          <w:color w:val="000000" w:themeColor="text1"/>
          <w:sz w:val="28"/>
          <w:szCs w:val="28"/>
        </w:rPr>
        <w:t xml:space="preserve">утвержденным </w:t>
      </w:r>
      <w:r w:rsidR="00F7125A" w:rsidRPr="00BE23A0">
        <w:rPr>
          <w:sz w:val="28"/>
          <w:szCs w:val="28"/>
        </w:rPr>
        <w:t>постановление Правительства Забайкальского края от 26 сентября 2024 года № 488</w:t>
      </w:r>
      <w:r w:rsidR="00190656">
        <w:rPr>
          <w:sz w:val="28"/>
          <w:szCs w:val="28"/>
        </w:rPr>
        <w:t xml:space="preserve"> </w:t>
      </w:r>
      <w:r w:rsidRPr="00BE23A0">
        <w:rPr>
          <w:color w:val="000000" w:themeColor="text1"/>
          <w:sz w:val="28"/>
          <w:szCs w:val="28"/>
        </w:rPr>
        <w:t>(далее - Перечень видов выплат стимулирующего характера);</w:t>
      </w:r>
    </w:p>
    <w:p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>настоящего Положения;</w:t>
      </w:r>
    </w:p>
    <w:p w:rsidR="00A6105A" w:rsidRPr="00BE23A0" w:rsidRDefault="00A6105A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положений по оплате труда </w:t>
      </w:r>
      <w:r w:rsidR="00C07795">
        <w:rPr>
          <w:color w:val="000000" w:themeColor="text1"/>
          <w:sz w:val="28"/>
          <w:szCs w:val="28"/>
        </w:rPr>
        <w:t>муниципальных</w:t>
      </w:r>
      <w:r w:rsidRPr="00BE23A0">
        <w:rPr>
          <w:color w:val="000000" w:themeColor="text1"/>
          <w:sz w:val="28"/>
          <w:szCs w:val="28"/>
        </w:rPr>
        <w:t xml:space="preserve"> </w:t>
      </w:r>
      <w:r w:rsidR="00351FF8">
        <w:rPr>
          <w:color w:val="000000" w:themeColor="text1"/>
          <w:sz w:val="28"/>
          <w:szCs w:val="28"/>
        </w:rPr>
        <w:t>У</w:t>
      </w:r>
      <w:r w:rsidRPr="00BE23A0">
        <w:rPr>
          <w:color w:val="000000" w:themeColor="text1"/>
          <w:sz w:val="28"/>
          <w:szCs w:val="28"/>
        </w:rPr>
        <w:t xml:space="preserve">чреждений; </w:t>
      </w:r>
    </w:p>
    <w:p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рекомендаций по установлению на </w:t>
      </w:r>
      <w:r w:rsidR="00C07795">
        <w:rPr>
          <w:color w:val="000000" w:themeColor="text1"/>
          <w:sz w:val="28"/>
          <w:szCs w:val="28"/>
        </w:rPr>
        <w:t>местном уровне</w:t>
      </w:r>
      <w:r w:rsidR="007B68CE">
        <w:rPr>
          <w:color w:val="000000" w:themeColor="text1"/>
          <w:sz w:val="28"/>
          <w:szCs w:val="28"/>
        </w:rPr>
        <w:t xml:space="preserve"> систем</w:t>
      </w:r>
      <w:r w:rsidR="00C07795">
        <w:rPr>
          <w:color w:val="000000" w:themeColor="text1"/>
          <w:sz w:val="28"/>
          <w:szCs w:val="28"/>
        </w:rPr>
        <w:t>ы</w:t>
      </w:r>
      <w:r w:rsidR="007B68CE">
        <w:rPr>
          <w:color w:val="000000" w:themeColor="text1"/>
          <w:sz w:val="28"/>
          <w:szCs w:val="28"/>
        </w:rPr>
        <w:t xml:space="preserve"> оплаты труда работников </w:t>
      </w:r>
      <w:r w:rsidRPr="00BE23A0">
        <w:rPr>
          <w:color w:val="000000" w:themeColor="text1"/>
          <w:sz w:val="28"/>
          <w:szCs w:val="28"/>
        </w:rPr>
        <w:t>муниципальных учреждений, утвержденных решением Российской трехсторонней комиссии по регулированию социально-трудовых отношений;</w:t>
      </w:r>
    </w:p>
    <w:p w:rsidR="003E57B5" w:rsidRPr="00BE23A0" w:rsidRDefault="003E57B5" w:rsidP="00F7308E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мнения </w:t>
      </w:r>
      <w:r w:rsidR="00F7308E" w:rsidRPr="00BE23A0">
        <w:rPr>
          <w:sz w:val="28"/>
          <w:szCs w:val="28"/>
        </w:rPr>
        <w:t>Забайкальской краевой организации Общероссийского профсоюза работников культуры</w:t>
      </w:r>
      <w:r w:rsidRPr="00BE23A0">
        <w:rPr>
          <w:color w:val="000000" w:themeColor="text1"/>
          <w:sz w:val="28"/>
          <w:szCs w:val="28"/>
        </w:rPr>
        <w:t>;</w:t>
      </w:r>
    </w:p>
    <w:p w:rsidR="003E57B5" w:rsidRPr="00BE23A0" w:rsidRDefault="003E57B5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систем нормирования труда, определяемых работодателем с учетом мнения </w:t>
      </w:r>
      <w:r w:rsidR="00A6105A" w:rsidRPr="00BE23A0">
        <w:rPr>
          <w:sz w:val="28"/>
          <w:szCs w:val="28"/>
        </w:rPr>
        <w:t>Забайкальской краевой организации Общероссийского профсоюза работников культуры</w:t>
      </w:r>
      <w:r w:rsidRPr="00BE23A0">
        <w:rPr>
          <w:color w:val="000000" w:themeColor="text1"/>
          <w:sz w:val="28"/>
          <w:szCs w:val="28"/>
        </w:rPr>
        <w:t xml:space="preserve"> или устанавливаемых коллективным договором на основе типовых норм труда для однородных работ (межотраслевых, отраслевых и иных норм труда, включая нормы времени, нормы выработки, нормативы численности, рекомендуемые штатные нормативы, нормы обслуживания и другие типовые нормы).</w:t>
      </w:r>
    </w:p>
    <w:p w:rsidR="003E57B5" w:rsidRDefault="00683CB1" w:rsidP="00026D0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BE23A0">
        <w:rPr>
          <w:color w:val="000000" w:themeColor="text1"/>
          <w:sz w:val="28"/>
          <w:szCs w:val="28"/>
        </w:rPr>
        <w:t xml:space="preserve">2.2. </w:t>
      </w:r>
      <w:hyperlink r:id="rId13" w:anchor="/document/70878632/entry/1000" w:history="1">
        <w:proofErr w:type="gramStart"/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Нормы часов</w:t>
        </w:r>
      </w:hyperlink>
      <w:r w:rsidR="003E57B5" w:rsidRPr="00BE23A0">
        <w:rPr>
          <w:color w:val="000000" w:themeColor="text1"/>
          <w:sz w:val="28"/>
          <w:szCs w:val="28"/>
        </w:rPr>
        <w:t> педагогической и (или) преподавательской работы за ставку заработной платы педагогических работников и порядок определения учебной нагрузки педагогических работников устанавливаются в соответствии с </w:t>
      </w:r>
      <w:hyperlink r:id="rId14" w:anchor="/document/70878632/entry/0" w:history="1">
        <w:r w:rsidR="003E57B5" w:rsidRPr="00BE23A0">
          <w:rPr>
            <w:rStyle w:val="ac"/>
            <w:color w:val="000000" w:themeColor="text1"/>
            <w:sz w:val="28"/>
            <w:szCs w:val="28"/>
            <w:u w:val="none"/>
          </w:rPr>
          <w:t>приказом</w:t>
        </w:r>
      </w:hyperlink>
      <w:r w:rsidR="003E57B5" w:rsidRPr="00BE23A0">
        <w:rPr>
          <w:color w:val="000000" w:themeColor="text1"/>
          <w:sz w:val="28"/>
          <w:szCs w:val="28"/>
        </w:rPr>
        <w:t> Министерства образования и науки Российской Федерации от 22 декабря 2014 г</w:t>
      </w:r>
      <w:r w:rsidR="00026D00" w:rsidRPr="00BE23A0">
        <w:rPr>
          <w:color w:val="000000" w:themeColor="text1"/>
          <w:sz w:val="28"/>
          <w:szCs w:val="28"/>
        </w:rPr>
        <w:t>ода</w:t>
      </w:r>
      <w:r w:rsidR="00E25610">
        <w:rPr>
          <w:color w:val="000000" w:themeColor="text1"/>
          <w:sz w:val="28"/>
          <w:szCs w:val="28"/>
        </w:rPr>
        <w:t xml:space="preserve"> </w:t>
      </w:r>
      <w:r w:rsidR="00026D00" w:rsidRPr="00BE23A0">
        <w:rPr>
          <w:color w:val="000000" w:themeColor="text1"/>
          <w:sz w:val="28"/>
          <w:szCs w:val="28"/>
        </w:rPr>
        <w:t>№</w:t>
      </w:r>
      <w:r w:rsidR="003E57B5" w:rsidRPr="00BE23A0">
        <w:rPr>
          <w:color w:val="000000" w:themeColor="text1"/>
          <w:sz w:val="28"/>
          <w:szCs w:val="28"/>
        </w:rPr>
        <w:t xml:space="preserve"> 1601 </w:t>
      </w:r>
      <w:r w:rsidR="00026D00" w:rsidRPr="00BE23A0">
        <w:rPr>
          <w:color w:val="000000" w:themeColor="text1"/>
          <w:sz w:val="28"/>
          <w:szCs w:val="28"/>
        </w:rPr>
        <w:t>«</w:t>
      </w:r>
      <w:r w:rsidR="003E57B5" w:rsidRPr="00BE23A0">
        <w:rPr>
          <w:color w:val="000000" w:themeColor="text1"/>
          <w:sz w:val="28"/>
          <w:szCs w:val="28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</w:t>
      </w:r>
      <w:proofErr w:type="gramEnd"/>
      <w:r w:rsidR="003E57B5" w:rsidRPr="00BE23A0">
        <w:rPr>
          <w:color w:val="000000" w:themeColor="text1"/>
          <w:sz w:val="28"/>
          <w:szCs w:val="28"/>
        </w:rPr>
        <w:t xml:space="preserve"> в трудовом договоре</w:t>
      </w:r>
      <w:r w:rsidR="00EF4D12" w:rsidRPr="00BE23A0">
        <w:rPr>
          <w:color w:val="000000" w:themeColor="text1"/>
          <w:sz w:val="28"/>
          <w:szCs w:val="28"/>
        </w:rPr>
        <w:t>.</w:t>
      </w:r>
    </w:p>
    <w:p w:rsidR="00EF4D12" w:rsidRPr="00914AF4" w:rsidRDefault="00973DA8" w:rsidP="005F2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2.3. </w:t>
      </w:r>
      <w:r w:rsidR="00EF4D12" w:rsidRPr="00914AF4">
        <w:rPr>
          <w:sz w:val="28"/>
          <w:szCs w:val="28"/>
        </w:rPr>
        <w:t>Условия оплаты труда, в том числе размер оклада (должностного оклада) работников, коэффициенты</w:t>
      </w:r>
      <w:r w:rsidR="00175AA2" w:rsidRPr="00914AF4">
        <w:rPr>
          <w:sz w:val="28"/>
          <w:szCs w:val="28"/>
        </w:rPr>
        <w:t xml:space="preserve"> и</w:t>
      </w:r>
      <w:r w:rsidR="00351FF8">
        <w:rPr>
          <w:sz w:val="28"/>
          <w:szCs w:val="28"/>
        </w:rPr>
        <w:t xml:space="preserve"> </w:t>
      </w:r>
      <w:r w:rsidR="00EF4D12" w:rsidRPr="00914AF4">
        <w:rPr>
          <w:sz w:val="28"/>
          <w:szCs w:val="28"/>
        </w:rPr>
        <w:t>надбавки к ни</w:t>
      </w:r>
      <w:r w:rsidR="00175AA2" w:rsidRPr="00914AF4">
        <w:rPr>
          <w:sz w:val="28"/>
          <w:szCs w:val="28"/>
        </w:rPr>
        <w:t>м</w:t>
      </w:r>
      <w:r w:rsidR="00EF4D12" w:rsidRPr="00914AF4">
        <w:rPr>
          <w:sz w:val="28"/>
          <w:szCs w:val="28"/>
        </w:rPr>
        <w:t>, виды выплат стимулирующего характера и компенсационного характера являются обязательными для включения в трудовой договор.</w:t>
      </w:r>
    </w:p>
    <w:p w:rsidR="00EF4D12" w:rsidRPr="00914AF4" w:rsidRDefault="00973DA8" w:rsidP="005F2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2.4. </w:t>
      </w:r>
      <w:r w:rsidR="00EF4D12" w:rsidRPr="00914AF4">
        <w:rPr>
          <w:sz w:val="28"/>
          <w:szCs w:val="28"/>
        </w:rPr>
        <w:t xml:space="preserve">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времени, в зависимости от </w:t>
      </w:r>
      <w:r w:rsidR="00EF4D12" w:rsidRPr="00914AF4">
        <w:rPr>
          <w:sz w:val="28"/>
          <w:szCs w:val="28"/>
        </w:rPr>
        <w:lastRenderedPageBreak/>
        <w:t>выработки, либо на других условиях, определенных трудовым договором</w:t>
      </w:r>
      <w:r w:rsidR="00351FF8">
        <w:rPr>
          <w:sz w:val="28"/>
          <w:szCs w:val="28"/>
        </w:rPr>
        <w:t>,</w:t>
      </w:r>
      <w:r w:rsidR="00EF4D12" w:rsidRPr="00914AF4">
        <w:rPr>
          <w:sz w:val="28"/>
          <w:szCs w:val="28"/>
        </w:rPr>
        <w:t xml:space="preserve"> в соответствии с нормами трудового права.</w:t>
      </w:r>
    </w:p>
    <w:p w:rsidR="00EF4D12" w:rsidRPr="00914AF4" w:rsidRDefault="00973DA8" w:rsidP="005F29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>2.5.</w:t>
      </w:r>
      <w:r w:rsidR="008069DD" w:rsidRPr="00914AF4">
        <w:rPr>
          <w:sz w:val="28"/>
          <w:szCs w:val="28"/>
        </w:rPr>
        <w:t xml:space="preserve"> </w:t>
      </w:r>
      <w:r w:rsidR="00EF4D12" w:rsidRPr="00914AF4">
        <w:rPr>
          <w:sz w:val="28"/>
          <w:szCs w:val="28"/>
        </w:rPr>
        <w:t>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4E06A4" w:rsidRPr="00914AF4" w:rsidRDefault="00973DA8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2.6. </w:t>
      </w:r>
      <w:r w:rsidR="00EF4D12" w:rsidRPr="00914AF4">
        <w:rPr>
          <w:sz w:val="28"/>
          <w:szCs w:val="28"/>
        </w:rPr>
        <w:t xml:space="preserve">Руководитель учреждения формирует и утверждает штатное расписание в пределах фонда оплаты труда. </w:t>
      </w:r>
    </w:p>
    <w:p w:rsidR="00EF4D12" w:rsidRPr="00914AF4" w:rsidRDefault="00EF4D12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В случае изменения структуры </w:t>
      </w:r>
      <w:r w:rsidR="00914AF4">
        <w:rPr>
          <w:sz w:val="28"/>
          <w:szCs w:val="28"/>
        </w:rPr>
        <w:t>У</w:t>
      </w:r>
      <w:r w:rsidRPr="00914AF4">
        <w:rPr>
          <w:sz w:val="28"/>
          <w:szCs w:val="28"/>
        </w:rPr>
        <w:t>чреждения или штатной численности работников в штатное расписание вносятся необходимые изменения в установленном порядке.</w:t>
      </w:r>
    </w:p>
    <w:p w:rsidR="00EF4D12" w:rsidRPr="00914AF4" w:rsidRDefault="00EF4D12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14AF4">
        <w:rPr>
          <w:sz w:val="28"/>
          <w:szCs w:val="28"/>
        </w:rPr>
        <w:t xml:space="preserve">Порядок, размеры, виды и условия оплаты труда конкретизируются и закрепляются </w:t>
      </w:r>
      <w:r w:rsidR="00914AF4">
        <w:rPr>
          <w:sz w:val="28"/>
          <w:szCs w:val="28"/>
        </w:rPr>
        <w:t>У</w:t>
      </w:r>
      <w:r w:rsidRPr="00914AF4">
        <w:rPr>
          <w:sz w:val="28"/>
          <w:szCs w:val="28"/>
        </w:rPr>
        <w:t xml:space="preserve">чреждением в коллективном договоре и положении об оплате и стимулировании труда работников </w:t>
      </w:r>
      <w:r w:rsidR="007232DF" w:rsidRPr="00914AF4">
        <w:rPr>
          <w:sz w:val="28"/>
          <w:szCs w:val="28"/>
        </w:rPr>
        <w:t>У</w:t>
      </w:r>
      <w:r w:rsidRPr="00914AF4">
        <w:rPr>
          <w:sz w:val="28"/>
          <w:szCs w:val="28"/>
        </w:rPr>
        <w:t xml:space="preserve">чреждения </w:t>
      </w:r>
      <w:r w:rsidR="00AC0591" w:rsidRPr="00914AF4">
        <w:rPr>
          <w:sz w:val="28"/>
          <w:szCs w:val="28"/>
        </w:rPr>
        <w:t>с</w:t>
      </w:r>
      <w:r w:rsidRPr="00914AF4">
        <w:rPr>
          <w:sz w:val="28"/>
          <w:szCs w:val="28"/>
        </w:rPr>
        <w:t xml:space="preserve"> согласовани</w:t>
      </w:r>
      <w:r w:rsidR="00AC0591" w:rsidRPr="00914AF4">
        <w:rPr>
          <w:sz w:val="28"/>
          <w:szCs w:val="28"/>
        </w:rPr>
        <w:t>ем</w:t>
      </w:r>
      <w:r w:rsidRPr="00914AF4">
        <w:rPr>
          <w:sz w:val="28"/>
          <w:szCs w:val="28"/>
        </w:rPr>
        <w:t xml:space="preserve"> с пер</w:t>
      </w:r>
      <w:r w:rsidR="00973DA8" w:rsidRPr="00914AF4">
        <w:rPr>
          <w:sz w:val="28"/>
          <w:szCs w:val="28"/>
        </w:rPr>
        <w:t>вичной профсоюзной организацией</w:t>
      </w:r>
      <w:r w:rsidRPr="00914AF4">
        <w:rPr>
          <w:sz w:val="28"/>
          <w:szCs w:val="28"/>
        </w:rPr>
        <w:t>.</w:t>
      </w:r>
    </w:p>
    <w:p w:rsidR="00EF4D12" w:rsidRPr="006B01A1" w:rsidRDefault="005B69D6" w:rsidP="008F5F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01A1">
        <w:rPr>
          <w:sz w:val="28"/>
          <w:szCs w:val="28"/>
        </w:rPr>
        <w:t xml:space="preserve">2.7. </w:t>
      </w:r>
      <w:r w:rsidR="00BE23A0" w:rsidRPr="006B01A1">
        <w:rPr>
          <w:sz w:val="28"/>
          <w:szCs w:val="28"/>
        </w:rPr>
        <w:t>З</w:t>
      </w:r>
      <w:r w:rsidR="00EF4D12" w:rsidRPr="006B01A1">
        <w:rPr>
          <w:sz w:val="28"/>
          <w:szCs w:val="28"/>
        </w:rPr>
        <w:t xml:space="preserve">аработная плата работников </w:t>
      </w:r>
      <w:r w:rsidR="00CA1FFB" w:rsidRPr="006B01A1">
        <w:rPr>
          <w:sz w:val="28"/>
          <w:szCs w:val="28"/>
        </w:rPr>
        <w:t>У</w:t>
      </w:r>
      <w:r w:rsidR="00EF4D12" w:rsidRPr="006B01A1">
        <w:rPr>
          <w:sz w:val="28"/>
          <w:szCs w:val="28"/>
        </w:rPr>
        <w:t>чреждени</w:t>
      </w:r>
      <w:r w:rsidR="00914AF4">
        <w:rPr>
          <w:sz w:val="28"/>
          <w:szCs w:val="28"/>
        </w:rPr>
        <w:t>я</w:t>
      </w:r>
      <w:r w:rsidR="00EF4D12" w:rsidRPr="006B01A1">
        <w:rPr>
          <w:sz w:val="28"/>
          <w:szCs w:val="28"/>
        </w:rPr>
        <w:t>, устан</w:t>
      </w:r>
      <w:r w:rsidR="00F97538" w:rsidRPr="006B01A1">
        <w:rPr>
          <w:sz w:val="28"/>
          <w:szCs w:val="28"/>
        </w:rPr>
        <w:t>а</w:t>
      </w:r>
      <w:r w:rsidR="00EF4D12" w:rsidRPr="006B01A1">
        <w:rPr>
          <w:sz w:val="28"/>
          <w:szCs w:val="28"/>
        </w:rPr>
        <w:t>вл</w:t>
      </w:r>
      <w:r w:rsidR="00F97538" w:rsidRPr="006B01A1">
        <w:rPr>
          <w:sz w:val="28"/>
          <w:szCs w:val="28"/>
        </w:rPr>
        <w:t>иваемая</w:t>
      </w:r>
      <w:r w:rsidR="00190656" w:rsidRPr="006B01A1">
        <w:rPr>
          <w:sz w:val="28"/>
          <w:szCs w:val="28"/>
        </w:rPr>
        <w:t xml:space="preserve"> </w:t>
      </w:r>
      <w:r w:rsidR="00EF4D12" w:rsidRPr="006B01A1">
        <w:rPr>
          <w:sz w:val="28"/>
          <w:szCs w:val="28"/>
        </w:rPr>
        <w:t xml:space="preserve">в соответствии с </w:t>
      </w:r>
      <w:r w:rsidR="00F97538" w:rsidRPr="006B01A1">
        <w:rPr>
          <w:sz w:val="28"/>
          <w:szCs w:val="28"/>
        </w:rPr>
        <w:t>изменениями, предусмотренными настоящи</w:t>
      </w:r>
      <w:r w:rsidR="00EF4D12" w:rsidRPr="006B01A1">
        <w:rPr>
          <w:sz w:val="28"/>
          <w:szCs w:val="28"/>
        </w:rPr>
        <w:t xml:space="preserve">м Положением, не может быть меньше заработной платы, выплачиваемой </w:t>
      </w:r>
      <w:r w:rsidR="00F97538" w:rsidRPr="006B01A1">
        <w:rPr>
          <w:sz w:val="28"/>
          <w:szCs w:val="28"/>
        </w:rPr>
        <w:t>до вступления в силу настоящего Положения, при условии сохранения объема должностных обязанностей и выполнения работ той же квалификации</w:t>
      </w:r>
      <w:r w:rsidR="00EF4D12" w:rsidRPr="006B01A1">
        <w:rPr>
          <w:sz w:val="28"/>
          <w:szCs w:val="28"/>
        </w:rPr>
        <w:t>.</w:t>
      </w:r>
    </w:p>
    <w:p w:rsidR="00665C0D" w:rsidRPr="008E454B" w:rsidRDefault="00F97538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6B01A1">
        <w:rPr>
          <w:color w:val="000000" w:themeColor="text1"/>
          <w:sz w:val="28"/>
          <w:szCs w:val="28"/>
        </w:rPr>
        <w:t>2.</w:t>
      </w:r>
      <w:r w:rsidR="00284502">
        <w:rPr>
          <w:color w:val="000000" w:themeColor="text1"/>
          <w:sz w:val="28"/>
          <w:szCs w:val="28"/>
        </w:rPr>
        <w:t>8</w:t>
      </w:r>
      <w:r w:rsidR="00665C0D" w:rsidRPr="006B01A1">
        <w:rPr>
          <w:color w:val="000000" w:themeColor="text1"/>
          <w:sz w:val="28"/>
          <w:szCs w:val="28"/>
        </w:rPr>
        <w:t xml:space="preserve">. </w:t>
      </w:r>
      <w:proofErr w:type="gramStart"/>
      <w:r w:rsidR="00665C0D" w:rsidRPr="006B01A1">
        <w:rPr>
          <w:color w:val="000000" w:themeColor="text1"/>
          <w:sz w:val="28"/>
          <w:szCs w:val="28"/>
        </w:rPr>
        <w:t xml:space="preserve">В составе заработной платы работников </w:t>
      </w:r>
      <w:r w:rsidR="00C62A2B">
        <w:rPr>
          <w:color w:val="000000" w:themeColor="text1"/>
          <w:sz w:val="28"/>
          <w:szCs w:val="28"/>
        </w:rPr>
        <w:t>муниципальных</w:t>
      </w:r>
      <w:r w:rsidR="00665C0D" w:rsidRPr="006B01A1">
        <w:rPr>
          <w:color w:val="000000" w:themeColor="text1"/>
          <w:sz w:val="28"/>
          <w:szCs w:val="28"/>
        </w:rPr>
        <w:t xml:space="preserve"> </w:t>
      </w:r>
      <w:r w:rsidR="00914AF4">
        <w:rPr>
          <w:color w:val="000000" w:themeColor="text1"/>
          <w:sz w:val="28"/>
          <w:szCs w:val="28"/>
        </w:rPr>
        <w:t>у</w:t>
      </w:r>
      <w:r w:rsidR="00665C0D" w:rsidRPr="006B01A1">
        <w:rPr>
          <w:color w:val="000000" w:themeColor="text1"/>
          <w:sz w:val="28"/>
          <w:szCs w:val="28"/>
        </w:rPr>
        <w:t>чреждений, размер которой не превышает </w:t>
      </w:r>
      <w:r w:rsidR="00991F8C" w:rsidRPr="006B01A1">
        <w:rPr>
          <w:color w:val="000000" w:themeColor="text1"/>
          <w:sz w:val="28"/>
          <w:szCs w:val="28"/>
        </w:rPr>
        <w:t xml:space="preserve">размер </w:t>
      </w:r>
      <w:hyperlink r:id="rId15" w:anchor="/document/10180093/entry/0" w:history="1">
        <w:r w:rsidR="00665C0D" w:rsidRPr="006B01A1">
          <w:rPr>
            <w:rStyle w:val="ac"/>
            <w:color w:val="000000" w:themeColor="text1"/>
            <w:sz w:val="28"/>
            <w:szCs w:val="28"/>
            <w:u w:val="none"/>
          </w:rPr>
          <w:t>минимального размера оплаты труда</w:t>
        </w:r>
      </w:hyperlink>
      <w:r w:rsidR="00665C0D" w:rsidRPr="006B01A1">
        <w:rPr>
          <w:color w:val="000000" w:themeColor="text1"/>
          <w:sz w:val="28"/>
          <w:szCs w:val="28"/>
        </w:rPr>
        <w:t>, установленного федеральным законом, выплаты при выполнении работ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нормальных), не учитываются.</w:t>
      </w:r>
      <w:proofErr w:type="gramEnd"/>
    </w:p>
    <w:p w:rsidR="00AC0591" w:rsidRPr="00B75CCC" w:rsidRDefault="00AC0591" w:rsidP="00AC05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2588E" w:rsidRDefault="00026D00" w:rsidP="00C2588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 xml:space="preserve">III. Порядок установления окладов (должностных окладов) </w:t>
      </w:r>
    </w:p>
    <w:p w:rsidR="00026D00" w:rsidRDefault="00026D00" w:rsidP="00C2588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>работников Учреждения</w:t>
      </w:r>
    </w:p>
    <w:p w:rsidR="00C2588E" w:rsidRPr="00863AF2" w:rsidRDefault="00C2588E" w:rsidP="00C2588E">
      <w:pPr>
        <w:pStyle w:val="s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</w:p>
    <w:p w:rsidR="004D5862" w:rsidRPr="00284502" w:rsidRDefault="00F97538" w:rsidP="00C25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</w:t>
      </w:r>
      <w:r w:rsidR="00026D00" w:rsidRPr="00284502">
        <w:rPr>
          <w:color w:val="000000" w:themeColor="text1"/>
          <w:sz w:val="28"/>
          <w:szCs w:val="28"/>
        </w:rPr>
        <w:t>.</w:t>
      </w:r>
      <w:r w:rsidR="00190656" w:rsidRPr="00284502">
        <w:rPr>
          <w:color w:val="000000" w:themeColor="text1"/>
          <w:sz w:val="28"/>
          <w:szCs w:val="28"/>
        </w:rPr>
        <w:t xml:space="preserve"> </w:t>
      </w:r>
      <w:proofErr w:type="gramStart"/>
      <w:r w:rsidR="00026D00" w:rsidRPr="00284502">
        <w:rPr>
          <w:color w:val="000000" w:themeColor="text1"/>
          <w:sz w:val="28"/>
          <w:szCs w:val="28"/>
        </w:rPr>
        <w:t xml:space="preserve">Размеры окладов (должностных окладов) работников </w:t>
      </w:r>
      <w:r w:rsidR="009E27D7" w:rsidRPr="00284502">
        <w:rPr>
          <w:color w:val="000000" w:themeColor="text1"/>
          <w:sz w:val="28"/>
          <w:szCs w:val="28"/>
        </w:rPr>
        <w:t>У</w:t>
      </w:r>
      <w:r w:rsidR="00026D00" w:rsidRPr="00284502">
        <w:rPr>
          <w:color w:val="000000" w:themeColor="text1"/>
          <w:sz w:val="28"/>
          <w:szCs w:val="28"/>
        </w:rPr>
        <w:t>чреждени</w:t>
      </w:r>
      <w:r w:rsidR="009E27D7" w:rsidRPr="00284502">
        <w:rPr>
          <w:color w:val="000000" w:themeColor="text1"/>
          <w:sz w:val="28"/>
          <w:szCs w:val="28"/>
        </w:rPr>
        <w:t>я</w:t>
      </w:r>
      <w:r w:rsidR="00026D00" w:rsidRPr="00284502">
        <w:rPr>
          <w:color w:val="000000" w:themeColor="text1"/>
          <w:sz w:val="28"/>
          <w:szCs w:val="28"/>
        </w:rPr>
        <w:t xml:space="preserve"> устанавливаются </w:t>
      </w:r>
      <w:r w:rsidR="007232DF" w:rsidRPr="00284502">
        <w:rPr>
          <w:color w:val="000000" w:themeColor="text1"/>
          <w:sz w:val="28"/>
          <w:szCs w:val="28"/>
        </w:rPr>
        <w:t xml:space="preserve">локальными нормативными актами </w:t>
      </w:r>
      <w:r w:rsidR="00351FF8">
        <w:rPr>
          <w:color w:val="000000" w:themeColor="text1"/>
          <w:sz w:val="28"/>
          <w:szCs w:val="28"/>
        </w:rPr>
        <w:t>У</w:t>
      </w:r>
      <w:r w:rsidR="009E27D7" w:rsidRPr="00284502">
        <w:rPr>
          <w:color w:val="000000" w:themeColor="text1"/>
          <w:sz w:val="28"/>
          <w:szCs w:val="28"/>
        </w:rPr>
        <w:t>чреждения</w:t>
      </w:r>
      <w:r w:rsidR="007232DF" w:rsidRPr="00284502">
        <w:rPr>
          <w:color w:val="000000" w:themeColor="text1"/>
          <w:sz w:val="28"/>
          <w:szCs w:val="28"/>
        </w:rPr>
        <w:t xml:space="preserve"> в соотв</w:t>
      </w:r>
      <w:r w:rsidR="008F7911" w:rsidRPr="00284502">
        <w:rPr>
          <w:color w:val="000000" w:themeColor="text1"/>
          <w:sz w:val="28"/>
          <w:szCs w:val="28"/>
        </w:rPr>
        <w:t>ет</w:t>
      </w:r>
      <w:r w:rsidR="007232DF" w:rsidRPr="00284502">
        <w:rPr>
          <w:color w:val="000000" w:themeColor="text1"/>
          <w:sz w:val="28"/>
          <w:szCs w:val="28"/>
        </w:rPr>
        <w:t xml:space="preserve">ствии с трудовым законодательством и иными нормативными правовыми актами, содержащими нормы трудового права, и не могут быть ниже рекомендуемых размеров окладов (должностных окладов), установленных настоящим Положением </w:t>
      </w:r>
      <w:r w:rsidR="00026D00" w:rsidRPr="00284502">
        <w:rPr>
          <w:color w:val="000000" w:themeColor="text1"/>
          <w:sz w:val="28"/>
          <w:szCs w:val="28"/>
        </w:rPr>
        <w:t>с учетом требований к профессиональной подготовке и уровню квалификации, необходимых для осуществления соответствующей профессиональной деятельности</w:t>
      </w:r>
      <w:r w:rsidR="004D5862" w:rsidRPr="00284502">
        <w:rPr>
          <w:color w:val="000000" w:themeColor="text1"/>
          <w:sz w:val="28"/>
          <w:szCs w:val="28"/>
        </w:rPr>
        <w:t xml:space="preserve"> на основе отнесения </w:t>
      </w:r>
      <w:r w:rsidR="009E27D7" w:rsidRPr="00284502">
        <w:rPr>
          <w:color w:val="000000" w:themeColor="text1"/>
          <w:sz w:val="28"/>
          <w:szCs w:val="28"/>
        </w:rPr>
        <w:t xml:space="preserve">к </w:t>
      </w:r>
      <w:r w:rsidR="004D5862" w:rsidRPr="00284502">
        <w:rPr>
          <w:color w:val="000000" w:themeColor="text1"/>
          <w:sz w:val="28"/>
          <w:szCs w:val="28"/>
        </w:rPr>
        <w:t>занимаемы</w:t>
      </w:r>
      <w:r w:rsidR="009E27D7" w:rsidRPr="00284502">
        <w:rPr>
          <w:color w:val="000000" w:themeColor="text1"/>
          <w:sz w:val="28"/>
          <w:szCs w:val="28"/>
        </w:rPr>
        <w:t>м</w:t>
      </w:r>
      <w:r w:rsidR="004D5862" w:rsidRPr="00284502">
        <w:rPr>
          <w:color w:val="000000" w:themeColor="text1"/>
          <w:sz w:val="28"/>
          <w:szCs w:val="28"/>
        </w:rPr>
        <w:t xml:space="preserve"> ими должност</w:t>
      </w:r>
      <w:r w:rsidR="00351FF8">
        <w:rPr>
          <w:color w:val="000000" w:themeColor="text1"/>
          <w:sz w:val="28"/>
          <w:szCs w:val="28"/>
        </w:rPr>
        <w:t>ям</w:t>
      </w:r>
      <w:proofErr w:type="gramEnd"/>
      <w:r w:rsidR="004D5862" w:rsidRPr="00284502">
        <w:rPr>
          <w:color w:val="000000" w:themeColor="text1"/>
          <w:sz w:val="28"/>
          <w:szCs w:val="28"/>
        </w:rPr>
        <w:t xml:space="preserve"> к профессионально квалификационным группам  (далее – ПКГ):</w:t>
      </w:r>
    </w:p>
    <w:p w:rsidR="004D5862" w:rsidRPr="00284502" w:rsidRDefault="00273F3A" w:rsidP="00C25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t>работников культуры и искусства,</w:t>
      </w:r>
    </w:p>
    <w:p w:rsidR="004D5862" w:rsidRPr="00284502" w:rsidRDefault="00273F3A" w:rsidP="00C25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t xml:space="preserve">работников </w:t>
      </w:r>
      <w:r w:rsidR="006B01A1" w:rsidRPr="00284502">
        <w:rPr>
          <w:color w:val="000000" w:themeColor="text1"/>
          <w:sz w:val="28"/>
          <w:szCs w:val="28"/>
        </w:rPr>
        <w:t xml:space="preserve">дополнительного профессионального </w:t>
      </w:r>
      <w:r w:rsidRPr="00284502">
        <w:rPr>
          <w:color w:val="000000" w:themeColor="text1"/>
          <w:sz w:val="28"/>
          <w:szCs w:val="28"/>
        </w:rPr>
        <w:t>образования,</w:t>
      </w:r>
    </w:p>
    <w:p w:rsidR="004D5862" w:rsidRPr="00284502" w:rsidRDefault="004D5862" w:rsidP="00C2588E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t>работников сферы на</w:t>
      </w:r>
      <w:r w:rsidR="00273F3A" w:rsidRPr="00284502">
        <w:rPr>
          <w:color w:val="000000" w:themeColor="text1"/>
          <w:sz w:val="28"/>
          <w:szCs w:val="28"/>
        </w:rPr>
        <w:t>учных исследований и разработок,</w:t>
      </w:r>
    </w:p>
    <w:p w:rsidR="00273F3A" w:rsidRDefault="004D5862" w:rsidP="008B00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284502">
        <w:rPr>
          <w:color w:val="000000" w:themeColor="text1"/>
          <w:sz w:val="28"/>
          <w:szCs w:val="28"/>
        </w:rPr>
        <w:lastRenderedPageBreak/>
        <w:t>руководителей, специалистов и служащих общеотраслевых должностей</w:t>
      </w:r>
      <w:r w:rsidR="008B0060" w:rsidRPr="008B0060">
        <w:rPr>
          <w:color w:val="000000" w:themeColor="text1"/>
          <w:sz w:val="28"/>
          <w:szCs w:val="28"/>
        </w:rPr>
        <w:t>,</w:t>
      </w:r>
    </w:p>
    <w:p w:rsidR="008B0060" w:rsidRDefault="009E27D7" w:rsidP="00273F3A">
      <w:pPr>
        <w:autoSpaceDE w:val="0"/>
        <w:autoSpaceDN w:val="0"/>
        <w:adjustRightInd w:val="0"/>
        <w:jc w:val="both"/>
        <w:rPr>
          <w:bCs/>
          <w:color w:val="000000" w:themeColor="text1"/>
          <w:spacing w:val="2"/>
          <w:kern w:val="36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 также ПКГ других отраслей, необходимых для выполнения целей и задач, определенных Уставом </w:t>
      </w:r>
      <w:r w:rsidR="001C6778">
        <w:rPr>
          <w:color w:val="000000" w:themeColor="text1"/>
          <w:sz w:val="28"/>
          <w:szCs w:val="28"/>
        </w:rPr>
        <w:t>у</w:t>
      </w:r>
      <w:r>
        <w:rPr>
          <w:color w:val="000000" w:themeColor="text1"/>
          <w:sz w:val="28"/>
          <w:szCs w:val="28"/>
        </w:rPr>
        <w:t xml:space="preserve">чреждения, и выполнения </w:t>
      </w:r>
      <w:r w:rsidR="00185DAF">
        <w:rPr>
          <w:color w:val="000000" w:themeColor="text1"/>
          <w:sz w:val="28"/>
          <w:szCs w:val="28"/>
        </w:rPr>
        <w:t>муниципального</w:t>
      </w:r>
      <w:r>
        <w:rPr>
          <w:color w:val="000000" w:themeColor="text1"/>
          <w:sz w:val="28"/>
          <w:szCs w:val="28"/>
        </w:rPr>
        <w:t xml:space="preserve"> задания, с учетом обеспечения дифференциации размеров окладов по должностям служащих, относимых к основному персоналу, и по общеотраслевым должностям, </w:t>
      </w:r>
      <w:r w:rsidR="008B0060" w:rsidRPr="008B0060">
        <w:rPr>
          <w:color w:val="000000" w:themeColor="text1"/>
          <w:sz w:val="28"/>
          <w:szCs w:val="28"/>
        </w:rPr>
        <w:t xml:space="preserve">согласно </w:t>
      </w:r>
      <w:r w:rsidR="008B0060">
        <w:rPr>
          <w:color w:val="000000" w:themeColor="text1"/>
          <w:sz w:val="28"/>
          <w:szCs w:val="28"/>
        </w:rPr>
        <w:t>р</w:t>
      </w:r>
      <w:r w:rsidR="008B0060" w:rsidRPr="008B0060">
        <w:rPr>
          <w:color w:val="000000" w:themeColor="text1"/>
          <w:sz w:val="28"/>
          <w:szCs w:val="28"/>
        </w:rPr>
        <w:t>екомендуемы</w:t>
      </w:r>
      <w:r w:rsidR="008B0060">
        <w:rPr>
          <w:color w:val="000000" w:themeColor="text1"/>
          <w:sz w:val="28"/>
          <w:szCs w:val="28"/>
        </w:rPr>
        <w:t>м</w:t>
      </w:r>
      <w:r w:rsidR="008B0060" w:rsidRPr="008B0060">
        <w:rPr>
          <w:color w:val="000000" w:themeColor="text1"/>
          <w:sz w:val="28"/>
          <w:szCs w:val="28"/>
        </w:rPr>
        <w:t xml:space="preserve"> размер</w:t>
      </w:r>
      <w:r w:rsidR="008B0060">
        <w:rPr>
          <w:color w:val="000000" w:themeColor="text1"/>
          <w:sz w:val="28"/>
          <w:szCs w:val="28"/>
        </w:rPr>
        <w:t>ам</w:t>
      </w:r>
      <w:r w:rsidR="008B0060" w:rsidRPr="008B0060">
        <w:rPr>
          <w:color w:val="000000" w:themeColor="text1"/>
          <w:sz w:val="28"/>
          <w:szCs w:val="28"/>
        </w:rPr>
        <w:t xml:space="preserve"> окладов (должностных окладов) работников </w:t>
      </w:r>
      <w:r>
        <w:rPr>
          <w:bCs/>
          <w:color w:val="000000" w:themeColor="text1"/>
          <w:spacing w:val="2"/>
          <w:kern w:val="36"/>
          <w:sz w:val="28"/>
          <w:szCs w:val="28"/>
        </w:rPr>
        <w:t>Учреждений</w:t>
      </w:r>
      <w:r w:rsidR="00685DF9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8B0060" w:rsidRPr="00F97538">
        <w:rPr>
          <w:bCs/>
          <w:color w:val="000000" w:themeColor="text1"/>
          <w:spacing w:val="2"/>
          <w:kern w:val="36"/>
          <w:sz w:val="28"/>
          <w:szCs w:val="28"/>
        </w:rPr>
        <w:t xml:space="preserve">(приложение </w:t>
      </w:r>
      <w:r w:rsidR="00157CCA" w:rsidRPr="00F97538">
        <w:rPr>
          <w:bCs/>
          <w:color w:val="000000" w:themeColor="text1"/>
          <w:spacing w:val="2"/>
          <w:kern w:val="36"/>
          <w:sz w:val="28"/>
          <w:szCs w:val="28"/>
        </w:rPr>
        <w:t xml:space="preserve">№ </w:t>
      </w:r>
      <w:r w:rsidR="008B0060" w:rsidRPr="00F97538">
        <w:rPr>
          <w:bCs/>
          <w:color w:val="000000" w:themeColor="text1"/>
          <w:spacing w:val="2"/>
          <w:kern w:val="36"/>
          <w:sz w:val="28"/>
          <w:szCs w:val="28"/>
        </w:rPr>
        <w:t>1</w:t>
      </w:r>
      <w:r w:rsidR="00273F3A" w:rsidRPr="00F97538">
        <w:rPr>
          <w:bCs/>
          <w:color w:val="000000" w:themeColor="text1"/>
          <w:spacing w:val="2"/>
          <w:kern w:val="36"/>
          <w:sz w:val="28"/>
          <w:szCs w:val="28"/>
        </w:rPr>
        <w:t xml:space="preserve"> к Порядку</w:t>
      </w:r>
      <w:r w:rsidR="008B0060" w:rsidRPr="00F97538">
        <w:rPr>
          <w:bCs/>
          <w:color w:val="000000" w:themeColor="text1"/>
          <w:spacing w:val="2"/>
          <w:kern w:val="36"/>
          <w:sz w:val="28"/>
          <w:szCs w:val="28"/>
        </w:rPr>
        <w:t>).</w:t>
      </w:r>
    </w:p>
    <w:p w:rsidR="005D4E9E" w:rsidRDefault="005D4E9E" w:rsidP="008B0060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pacing w:val="2"/>
          <w:kern w:val="36"/>
          <w:sz w:val="28"/>
          <w:szCs w:val="28"/>
        </w:rPr>
      </w:pPr>
      <w:r>
        <w:rPr>
          <w:bCs/>
          <w:color w:val="000000" w:themeColor="text1"/>
          <w:spacing w:val="2"/>
          <w:kern w:val="36"/>
          <w:sz w:val="28"/>
          <w:szCs w:val="28"/>
        </w:rPr>
        <w:t>Для работников, осуществляющих трудовую деятельность по профессиям рабочих - в зависимости от разряда выполняемых работ в соотв</w:t>
      </w:r>
      <w:r w:rsidR="00315CE2">
        <w:rPr>
          <w:bCs/>
          <w:color w:val="000000" w:themeColor="text1"/>
          <w:spacing w:val="2"/>
          <w:kern w:val="36"/>
          <w:sz w:val="28"/>
          <w:szCs w:val="28"/>
        </w:rPr>
        <w:t>е</w:t>
      </w:r>
      <w:r>
        <w:rPr>
          <w:bCs/>
          <w:color w:val="000000" w:themeColor="text1"/>
          <w:spacing w:val="2"/>
          <w:kern w:val="36"/>
          <w:sz w:val="28"/>
          <w:szCs w:val="28"/>
        </w:rPr>
        <w:t>тствии с Единым тарифно-квалификационным справочником работ и профессий рабочих</w:t>
      </w:r>
      <w:r w:rsidR="00315CE2">
        <w:rPr>
          <w:bCs/>
          <w:color w:val="000000" w:themeColor="text1"/>
          <w:spacing w:val="2"/>
          <w:kern w:val="36"/>
          <w:sz w:val="28"/>
          <w:szCs w:val="28"/>
        </w:rPr>
        <w:t>.</w:t>
      </w:r>
    </w:p>
    <w:p w:rsidR="00273F3A" w:rsidRPr="00B75CCC" w:rsidRDefault="00991F8C" w:rsidP="00273F3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273F3A">
        <w:rPr>
          <w:sz w:val="28"/>
          <w:szCs w:val="28"/>
        </w:rPr>
        <w:t xml:space="preserve">Размер оклада </w:t>
      </w:r>
      <w:r w:rsidR="00273F3A" w:rsidRPr="00B75CCC">
        <w:rPr>
          <w:sz w:val="28"/>
          <w:szCs w:val="28"/>
        </w:rPr>
        <w:t>(должностно</w:t>
      </w:r>
      <w:r w:rsidR="00273F3A">
        <w:rPr>
          <w:sz w:val="28"/>
          <w:szCs w:val="28"/>
        </w:rPr>
        <w:t>го</w:t>
      </w:r>
      <w:r w:rsidR="00273F3A" w:rsidRPr="00B75CCC">
        <w:rPr>
          <w:sz w:val="28"/>
          <w:szCs w:val="28"/>
        </w:rPr>
        <w:t xml:space="preserve"> оклад</w:t>
      </w:r>
      <w:r w:rsidR="00273F3A">
        <w:rPr>
          <w:sz w:val="28"/>
          <w:szCs w:val="28"/>
        </w:rPr>
        <w:t>а</w:t>
      </w:r>
      <w:r w:rsidR="00273F3A" w:rsidRPr="00B75CCC">
        <w:rPr>
          <w:sz w:val="28"/>
          <w:szCs w:val="28"/>
        </w:rPr>
        <w:t>)</w:t>
      </w:r>
      <w:r w:rsidR="00273F3A">
        <w:rPr>
          <w:sz w:val="28"/>
          <w:szCs w:val="28"/>
        </w:rPr>
        <w:t xml:space="preserve"> работник</w:t>
      </w:r>
      <w:r w:rsidR="000F27BC">
        <w:rPr>
          <w:sz w:val="28"/>
          <w:szCs w:val="28"/>
        </w:rPr>
        <w:t>ов</w:t>
      </w:r>
      <w:r w:rsidR="00273F3A">
        <w:rPr>
          <w:sz w:val="28"/>
          <w:szCs w:val="28"/>
        </w:rPr>
        <w:t xml:space="preserve"> Учреждения</w:t>
      </w:r>
      <w:r w:rsidR="00127800">
        <w:rPr>
          <w:sz w:val="28"/>
          <w:szCs w:val="28"/>
        </w:rPr>
        <w:t xml:space="preserve"> </w:t>
      </w:r>
      <w:r w:rsidR="00273F3A">
        <w:rPr>
          <w:sz w:val="28"/>
          <w:szCs w:val="28"/>
        </w:rPr>
        <w:t>увеличивается в следующих случаях:</w:t>
      </w:r>
    </w:p>
    <w:p w:rsidR="00273F3A" w:rsidRPr="00B75CCC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991F8C">
        <w:rPr>
          <w:sz w:val="28"/>
          <w:szCs w:val="28"/>
        </w:rPr>
        <w:t xml:space="preserve">а) </w:t>
      </w:r>
      <w:r w:rsidRPr="00991F8C">
        <w:rPr>
          <w:sz w:val="28"/>
          <w:szCs w:val="28"/>
        </w:rPr>
        <w:t xml:space="preserve">в </w:t>
      </w:r>
      <w:r w:rsidR="00185DAF">
        <w:rPr>
          <w:sz w:val="28"/>
          <w:szCs w:val="28"/>
        </w:rPr>
        <w:t xml:space="preserve">муниципальных </w:t>
      </w:r>
      <w:r w:rsidRPr="00991F8C">
        <w:rPr>
          <w:sz w:val="28"/>
          <w:szCs w:val="28"/>
        </w:rPr>
        <w:t xml:space="preserve">образовательных </w:t>
      </w:r>
      <w:r w:rsidR="005E4824" w:rsidRPr="00991F8C">
        <w:rPr>
          <w:sz w:val="28"/>
          <w:szCs w:val="28"/>
        </w:rPr>
        <w:t>организациях</w:t>
      </w:r>
      <w:r w:rsidRPr="00991F8C">
        <w:rPr>
          <w:sz w:val="28"/>
          <w:szCs w:val="28"/>
        </w:rPr>
        <w:t>:</w:t>
      </w:r>
    </w:p>
    <w:p w:rsidR="00273F3A" w:rsidRPr="003F3963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3F3963">
        <w:rPr>
          <w:sz w:val="28"/>
          <w:szCs w:val="28"/>
        </w:rPr>
        <w:t xml:space="preserve">педагогическим работникам за наличие установленной первой квалификационной категории - на коэффициент 1,10; </w:t>
      </w:r>
    </w:p>
    <w:p w:rsidR="00273F3A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F3963">
        <w:rPr>
          <w:sz w:val="28"/>
          <w:szCs w:val="28"/>
        </w:rPr>
        <w:tab/>
        <w:t>педагогическим работникам за наличие установленной высшей квалификационной к</w:t>
      </w:r>
      <w:r w:rsidR="00851A45">
        <w:rPr>
          <w:sz w:val="28"/>
          <w:szCs w:val="28"/>
        </w:rPr>
        <w:t>атегории - на коэффициент 1,15.</w:t>
      </w:r>
      <w:r w:rsidRPr="003F3963">
        <w:rPr>
          <w:sz w:val="28"/>
          <w:szCs w:val="28"/>
        </w:rPr>
        <w:tab/>
      </w:r>
      <w:r w:rsidRPr="00B75CCC">
        <w:rPr>
          <w:sz w:val="28"/>
          <w:szCs w:val="28"/>
        </w:rPr>
        <w:t xml:space="preserve"> </w:t>
      </w:r>
    </w:p>
    <w:p w:rsidR="00273F3A" w:rsidRPr="00991F8C" w:rsidRDefault="00991F8C" w:rsidP="00273F3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91F8C">
        <w:rPr>
          <w:sz w:val="28"/>
          <w:szCs w:val="28"/>
        </w:rPr>
        <w:t xml:space="preserve">б) </w:t>
      </w:r>
      <w:r w:rsidR="00273F3A" w:rsidRPr="00991F8C">
        <w:rPr>
          <w:sz w:val="28"/>
          <w:szCs w:val="28"/>
        </w:rPr>
        <w:t xml:space="preserve"> в </w:t>
      </w:r>
      <w:r w:rsidR="00185DAF">
        <w:rPr>
          <w:sz w:val="28"/>
          <w:szCs w:val="28"/>
        </w:rPr>
        <w:t>муниципальных</w:t>
      </w:r>
      <w:r w:rsidR="00273F3A" w:rsidRPr="00991F8C">
        <w:rPr>
          <w:sz w:val="28"/>
          <w:szCs w:val="28"/>
        </w:rPr>
        <w:t xml:space="preserve"> учреждениях культуры:</w:t>
      </w:r>
    </w:p>
    <w:p w:rsidR="00273F3A" w:rsidRPr="00B75CCC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работникам специализированной </w:t>
      </w:r>
      <w:r w:rsidRPr="00B75CCC">
        <w:rPr>
          <w:sz w:val="28"/>
          <w:szCs w:val="28"/>
        </w:rPr>
        <w:t xml:space="preserve">библиотеки для </w:t>
      </w:r>
      <w:proofErr w:type="gramStart"/>
      <w:r w:rsidRPr="00B75CCC">
        <w:rPr>
          <w:sz w:val="28"/>
          <w:szCs w:val="28"/>
        </w:rPr>
        <w:t>слабовидящих</w:t>
      </w:r>
      <w:proofErr w:type="gramEnd"/>
      <w:r w:rsidRPr="00B75CCC">
        <w:rPr>
          <w:sz w:val="28"/>
          <w:szCs w:val="28"/>
        </w:rPr>
        <w:t xml:space="preserve"> и незрячих </w:t>
      </w:r>
      <w:r w:rsidR="00127800">
        <w:rPr>
          <w:sz w:val="28"/>
          <w:szCs w:val="28"/>
        </w:rPr>
        <w:t xml:space="preserve">- </w:t>
      </w:r>
      <w:r>
        <w:rPr>
          <w:sz w:val="28"/>
          <w:szCs w:val="28"/>
        </w:rPr>
        <w:t>на коэффициент</w:t>
      </w:r>
      <w:r w:rsidR="00127800">
        <w:rPr>
          <w:sz w:val="28"/>
          <w:szCs w:val="28"/>
        </w:rPr>
        <w:t xml:space="preserve"> </w:t>
      </w:r>
      <w:r>
        <w:rPr>
          <w:sz w:val="28"/>
          <w:szCs w:val="28"/>
        </w:rPr>
        <w:t>1,2</w:t>
      </w:r>
      <w:r w:rsidR="00814927">
        <w:rPr>
          <w:sz w:val="28"/>
          <w:szCs w:val="28"/>
        </w:rPr>
        <w:t>0</w:t>
      </w:r>
      <w:r w:rsidRPr="00B75CCC">
        <w:rPr>
          <w:sz w:val="28"/>
          <w:szCs w:val="28"/>
        </w:rPr>
        <w:t>;</w:t>
      </w:r>
    </w:p>
    <w:p w:rsidR="00EF4B6B" w:rsidRPr="00190656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90656">
        <w:rPr>
          <w:sz w:val="28"/>
          <w:szCs w:val="28"/>
        </w:rPr>
        <w:t>библиотечным раб</w:t>
      </w:r>
      <w:r w:rsidR="00EF4B6B" w:rsidRPr="00190656">
        <w:rPr>
          <w:sz w:val="28"/>
          <w:szCs w:val="28"/>
        </w:rPr>
        <w:t>отникам, экскурсоводам</w:t>
      </w:r>
      <w:r w:rsidRPr="00190656">
        <w:rPr>
          <w:sz w:val="28"/>
          <w:szCs w:val="28"/>
        </w:rPr>
        <w:t>, владеющим иностранными языками и применяющим их по роду своей деятельности в практической работе</w:t>
      </w:r>
      <w:r w:rsidR="00190656">
        <w:rPr>
          <w:sz w:val="28"/>
          <w:szCs w:val="28"/>
        </w:rPr>
        <w:t xml:space="preserve"> </w:t>
      </w:r>
    </w:p>
    <w:p w:rsidR="00273F3A" w:rsidRPr="00190656" w:rsidRDefault="00273F3A" w:rsidP="00EF4B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90656">
        <w:rPr>
          <w:sz w:val="28"/>
          <w:szCs w:val="28"/>
        </w:rPr>
        <w:t>за знание и применение одного иностранного языка - на коэффициент</w:t>
      </w:r>
      <w:r w:rsidR="00190656">
        <w:rPr>
          <w:sz w:val="28"/>
          <w:szCs w:val="28"/>
        </w:rPr>
        <w:t xml:space="preserve"> </w:t>
      </w:r>
      <w:r w:rsidRPr="00190656">
        <w:rPr>
          <w:sz w:val="28"/>
          <w:szCs w:val="28"/>
        </w:rPr>
        <w:t>1,10,</w:t>
      </w:r>
      <w:r w:rsidR="00190656">
        <w:rPr>
          <w:sz w:val="28"/>
          <w:szCs w:val="28"/>
        </w:rPr>
        <w:t xml:space="preserve"> </w:t>
      </w:r>
      <w:r w:rsidRPr="00190656">
        <w:rPr>
          <w:sz w:val="28"/>
          <w:szCs w:val="28"/>
        </w:rPr>
        <w:t>двух и более языков - на коэффициент</w:t>
      </w:r>
      <w:r w:rsidR="00190656">
        <w:rPr>
          <w:sz w:val="28"/>
          <w:szCs w:val="28"/>
        </w:rPr>
        <w:t xml:space="preserve"> </w:t>
      </w:r>
      <w:r w:rsidRPr="00190656">
        <w:rPr>
          <w:sz w:val="28"/>
          <w:szCs w:val="28"/>
        </w:rPr>
        <w:t>1,15;</w:t>
      </w:r>
    </w:p>
    <w:p w:rsidR="002211D7" w:rsidRDefault="00273F3A" w:rsidP="00273F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90656">
        <w:rPr>
          <w:sz w:val="28"/>
          <w:szCs w:val="28"/>
        </w:rPr>
        <w:tab/>
        <w:t>работникам, относящимся к художественно</w:t>
      </w:r>
      <w:r w:rsidR="00AE43B4" w:rsidRPr="00190656">
        <w:rPr>
          <w:sz w:val="28"/>
          <w:szCs w:val="28"/>
        </w:rPr>
        <w:t>му</w:t>
      </w:r>
      <w:r w:rsidRPr="00190656">
        <w:rPr>
          <w:sz w:val="28"/>
          <w:szCs w:val="28"/>
        </w:rPr>
        <w:t xml:space="preserve"> и артистическому персоналу</w:t>
      </w:r>
      <w:r w:rsidR="00351FF8">
        <w:rPr>
          <w:sz w:val="28"/>
          <w:szCs w:val="28"/>
        </w:rPr>
        <w:t>,</w:t>
      </w:r>
      <w:r w:rsidRPr="00190656">
        <w:rPr>
          <w:sz w:val="28"/>
          <w:szCs w:val="28"/>
        </w:rPr>
        <w:t xml:space="preserve"> - на коэффициент</w:t>
      </w:r>
      <w:r w:rsidR="00190656">
        <w:rPr>
          <w:sz w:val="28"/>
          <w:szCs w:val="28"/>
        </w:rPr>
        <w:t xml:space="preserve"> </w:t>
      </w:r>
      <w:r w:rsidRPr="00190656">
        <w:rPr>
          <w:sz w:val="28"/>
          <w:szCs w:val="28"/>
        </w:rPr>
        <w:t>1,</w:t>
      </w:r>
      <w:r w:rsidR="00AD1F4B" w:rsidRPr="00190656">
        <w:rPr>
          <w:sz w:val="28"/>
          <w:szCs w:val="28"/>
        </w:rPr>
        <w:t>35</w:t>
      </w:r>
      <w:r w:rsidR="008069DD">
        <w:rPr>
          <w:sz w:val="28"/>
          <w:szCs w:val="28"/>
        </w:rPr>
        <w:t>.</w:t>
      </w:r>
    </w:p>
    <w:p w:rsidR="002211D7" w:rsidRPr="00FA0465" w:rsidRDefault="002211D7" w:rsidP="002211D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="00273F3A" w:rsidRPr="00190656">
        <w:rPr>
          <w:sz w:val="28"/>
          <w:szCs w:val="28"/>
        </w:rPr>
        <w:t xml:space="preserve"> </w:t>
      </w:r>
      <w:r w:rsidRPr="00FA0465">
        <w:rPr>
          <w:sz w:val="28"/>
          <w:szCs w:val="28"/>
        </w:rPr>
        <w:t>В оклад (должностн</w:t>
      </w:r>
      <w:r>
        <w:rPr>
          <w:sz w:val="28"/>
          <w:szCs w:val="28"/>
        </w:rPr>
        <w:t>ой</w:t>
      </w:r>
      <w:r w:rsidRPr="00FA0465">
        <w:rPr>
          <w:sz w:val="28"/>
          <w:szCs w:val="28"/>
        </w:rPr>
        <w:t xml:space="preserve"> оклад) педагогических работников образовательных организаци</w:t>
      </w:r>
      <w:r>
        <w:rPr>
          <w:sz w:val="28"/>
          <w:szCs w:val="28"/>
        </w:rPr>
        <w:t>й среднего профессионального образования</w:t>
      </w:r>
      <w:r w:rsidRPr="00FA0465">
        <w:rPr>
          <w:sz w:val="28"/>
          <w:szCs w:val="28"/>
        </w:rPr>
        <w:t xml:space="preserve"> включается ежемесячная денежная компенсация на обеспечение книгоиздательской продукцией и периодическими изданиями в размере </w:t>
      </w:r>
      <w:r w:rsidR="009743BD">
        <w:rPr>
          <w:sz w:val="28"/>
          <w:szCs w:val="28"/>
        </w:rPr>
        <w:t>150</w:t>
      </w:r>
      <w:r w:rsidRPr="00FA0465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FA0465">
        <w:rPr>
          <w:sz w:val="28"/>
          <w:szCs w:val="28"/>
        </w:rPr>
        <w:t xml:space="preserve">. </w:t>
      </w:r>
    </w:p>
    <w:p w:rsidR="002211D7" w:rsidRPr="00FA0465" w:rsidRDefault="002211D7" w:rsidP="002211D7">
      <w:pPr>
        <w:ind w:firstLine="709"/>
        <w:jc w:val="both"/>
        <w:rPr>
          <w:sz w:val="28"/>
          <w:szCs w:val="28"/>
        </w:rPr>
      </w:pPr>
      <w:r w:rsidRPr="00FA0465">
        <w:rPr>
          <w:sz w:val="28"/>
          <w:szCs w:val="28"/>
        </w:rPr>
        <w:t xml:space="preserve">Данная денежная компенсация образует новый оклад. </w:t>
      </w:r>
    </w:p>
    <w:p w:rsidR="00665C0D" w:rsidRDefault="00991F8C" w:rsidP="008B00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2211D7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r w:rsidR="00665C0D" w:rsidRPr="00A6105A">
        <w:rPr>
          <w:color w:val="000000" w:themeColor="text1"/>
          <w:sz w:val="28"/>
          <w:szCs w:val="28"/>
        </w:rPr>
        <w:t>По должностям служащих, размеры должностных окладов по которым не определены </w:t>
      </w:r>
      <w:hyperlink r:id="rId16" w:anchor="/multilink/71498268/paragraph/45/number/0" w:history="1">
        <w:r w:rsidR="00665C0D" w:rsidRPr="00A6105A">
          <w:rPr>
            <w:rStyle w:val="ac"/>
            <w:color w:val="000000" w:themeColor="text1"/>
            <w:sz w:val="28"/>
            <w:szCs w:val="28"/>
            <w:u w:val="none"/>
          </w:rPr>
          <w:t>ПКГ</w:t>
        </w:r>
      </w:hyperlink>
      <w:r w:rsidR="00665C0D" w:rsidRPr="00A6105A">
        <w:rPr>
          <w:color w:val="000000" w:themeColor="text1"/>
          <w:sz w:val="28"/>
          <w:szCs w:val="28"/>
        </w:rPr>
        <w:t xml:space="preserve">, размеры должностных окладов устанавливаются коллективным договором, соглашением, локальным нормативным актом </w:t>
      </w:r>
      <w:r w:rsidR="00665C0D">
        <w:rPr>
          <w:color w:val="000000" w:themeColor="text1"/>
          <w:sz w:val="28"/>
          <w:szCs w:val="28"/>
        </w:rPr>
        <w:t xml:space="preserve">Учреждения </w:t>
      </w:r>
      <w:r w:rsidR="00665C0D" w:rsidRPr="00A6105A">
        <w:rPr>
          <w:color w:val="000000" w:themeColor="text1"/>
          <w:sz w:val="28"/>
          <w:szCs w:val="28"/>
        </w:rPr>
        <w:t xml:space="preserve">с учетом </w:t>
      </w:r>
      <w:proofErr w:type="gramStart"/>
      <w:r w:rsidR="00665C0D" w:rsidRPr="00A6105A">
        <w:rPr>
          <w:color w:val="000000" w:themeColor="text1"/>
          <w:sz w:val="28"/>
          <w:szCs w:val="28"/>
        </w:rPr>
        <w:t xml:space="preserve">мнения </w:t>
      </w:r>
      <w:r w:rsidR="00665C0D">
        <w:rPr>
          <w:rFonts w:ascii="TimesNewRomanPSMT" w:hAnsi="TimesNewRomanPSMT" w:cs="TimesNewRomanPSMT"/>
          <w:sz w:val="28"/>
          <w:szCs w:val="28"/>
        </w:rPr>
        <w:t>Забайкальской краевой организации Общероссийского профсоюза работников культуры</w:t>
      </w:r>
      <w:proofErr w:type="gramEnd"/>
      <w:r w:rsidR="00665C0D" w:rsidRPr="00A6105A">
        <w:rPr>
          <w:color w:val="000000" w:themeColor="text1"/>
          <w:sz w:val="28"/>
          <w:szCs w:val="28"/>
        </w:rPr>
        <w:t xml:space="preserve"> в зависимости от сложности труда данных работников.</w:t>
      </w:r>
    </w:p>
    <w:p w:rsidR="008E454B" w:rsidRPr="008B0060" w:rsidRDefault="0097114E" w:rsidP="008B0060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2"/>
          <w:kern w:val="36"/>
          <w:sz w:val="28"/>
          <w:szCs w:val="28"/>
        </w:rPr>
        <w:t>3.</w:t>
      </w:r>
      <w:r w:rsidR="002211D7">
        <w:rPr>
          <w:bCs/>
          <w:color w:val="000000" w:themeColor="text1"/>
          <w:spacing w:val="2"/>
          <w:kern w:val="36"/>
          <w:sz w:val="28"/>
          <w:szCs w:val="28"/>
        </w:rPr>
        <w:t>5</w:t>
      </w:r>
      <w:r>
        <w:rPr>
          <w:bCs/>
          <w:color w:val="000000" w:themeColor="text1"/>
          <w:spacing w:val="2"/>
          <w:kern w:val="36"/>
          <w:sz w:val="28"/>
          <w:szCs w:val="28"/>
        </w:rPr>
        <w:t xml:space="preserve">. </w:t>
      </w:r>
      <w:r w:rsidR="008E454B">
        <w:rPr>
          <w:bCs/>
          <w:color w:val="000000" w:themeColor="text1"/>
          <w:spacing w:val="2"/>
          <w:kern w:val="36"/>
          <w:sz w:val="28"/>
          <w:szCs w:val="28"/>
        </w:rPr>
        <w:t>При увеличении (индексации) окладов (</w:t>
      </w:r>
      <w:r w:rsidR="008E454B" w:rsidRPr="00A6105A">
        <w:rPr>
          <w:color w:val="000000" w:themeColor="text1"/>
          <w:sz w:val="28"/>
          <w:szCs w:val="28"/>
        </w:rPr>
        <w:t>должностных окладов)</w:t>
      </w:r>
      <w:r w:rsidR="008E454B">
        <w:rPr>
          <w:color w:val="000000" w:themeColor="text1"/>
          <w:sz w:val="28"/>
          <w:szCs w:val="28"/>
        </w:rPr>
        <w:t xml:space="preserve"> работников </w:t>
      </w:r>
      <w:r>
        <w:rPr>
          <w:color w:val="000000" w:themeColor="text1"/>
          <w:sz w:val="28"/>
          <w:szCs w:val="28"/>
        </w:rPr>
        <w:t>у</w:t>
      </w:r>
      <w:r w:rsidR="008E454B">
        <w:rPr>
          <w:color w:val="000000" w:themeColor="text1"/>
          <w:sz w:val="28"/>
          <w:szCs w:val="28"/>
        </w:rPr>
        <w:t>чреждения их размеры подлежат округлению до цел</w:t>
      </w:r>
      <w:r w:rsidR="00CA1FFB">
        <w:rPr>
          <w:color w:val="000000" w:themeColor="text1"/>
          <w:sz w:val="28"/>
          <w:szCs w:val="28"/>
        </w:rPr>
        <w:t>о</w:t>
      </w:r>
      <w:r w:rsidR="008E454B">
        <w:rPr>
          <w:color w:val="000000" w:themeColor="text1"/>
          <w:sz w:val="28"/>
          <w:szCs w:val="28"/>
        </w:rPr>
        <w:t>г</w:t>
      </w:r>
      <w:r w:rsidR="00CA1FFB">
        <w:rPr>
          <w:color w:val="000000" w:themeColor="text1"/>
          <w:sz w:val="28"/>
          <w:szCs w:val="28"/>
        </w:rPr>
        <w:t>о</w:t>
      </w:r>
      <w:r w:rsidR="008E454B">
        <w:rPr>
          <w:color w:val="000000" w:themeColor="text1"/>
          <w:sz w:val="28"/>
          <w:szCs w:val="28"/>
        </w:rPr>
        <w:t xml:space="preserve"> рубля в сторону увеличения.</w:t>
      </w:r>
    </w:p>
    <w:p w:rsidR="00665C0D" w:rsidRPr="00A6105A" w:rsidRDefault="0097114E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3.</w:t>
      </w:r>
      <w:r w:rsidR="002211D7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>.</w:t>
      </w:r>
      <w:r w:rsidR="00665C0D" w:rsidRPr="00A6105A">
        <w:rPr>
          <w:color w:val="000000" w:themeColor="text1"/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у</w:t>
      </w:r>
      <w:r w:rsidR="00665C0D" w:rsidRPr="00A6105A">
        <w:rPr>
          <w:color w:val="000000" w:themeColor="text1"/>
          <w:sz w:val="28"/>
          <w:szCs w:val="28"/>
        </w:rPr>
        <w:t>чреждениях исполнительского искусства, в которых применяется поспектакльная оплата труда, для артистического и художественного персонала рекомендуется:</w:t>
      </w:r>
    </w:p>
    <w:p w:rsidR="00665C0D" w:rsidRDefault="00665C0D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105A">
        <w:rPr>
          <w:color w:val="000000" w:themeColor="text1"/>
          <w:sz w:val="28"/>
          <w:szCs w:val="28"/>
        </w:rPr>
        <w:t>размер заработной платы рассчитывать исходя из разовой концертной ставки и месячного количества выступлений. Размер разовой концертной ставки (за спектакль, выступление, постановку) определяется путем соотношения размера должностного оклада артистического и художественного персонала к месячной норме выступлений, постановок, установленной Учреждением самостоятельно;</w:t>
      </w:r>
    </w:p>
    <w:p w:rsidR="00665C0D" w:rsidRDefault="00665C0D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6105A">
        <w:rPr>
          <w:color w:val="000000" w:themeColor="text1"/>
          <w:sz w:val="28"/>
          <w:szCs w:val="28"/>
        </w:rPr>
        <w:t>размер заработной платы, зависимый от нормы выступлений (постановок), при перевыполнении установленной нормы</w:t>
      </w:r>
      <w:r w:rsidR="00351FF8">
        <w:rPr>
          <w:color w:val="000000" w:themeColor="text1"/>
          <w:sz w:val="28"/>
          <w:szCs w:val="28"/>
        </w:rPr>
        <w:t>,</w:t>
      </w:r>
      <w:r w:rsidRPr="00A6105A">
        <w:rPr>
          <w:color w:val="000000" w:themeColor="text1"/>
          <w:sz w:val="28"/>
          <w:szCs w:val="28"/>
        </w:rPr>
        <w:t xml:space="preserve"> рассчитывать пропорционально ее перевыполнению.</w:t>
      </w:r>
    </w:p>
    <w:p w:rsidR="00665C0D" w:rsidRDefault="0097114E" w:rsidP="00665C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</w:t>
      </w:r>
      <w:r w:rsidR="002211D7">
        <w:rPr>
          <w:color w:val="000000" w:themeColor="text1"/>
          <w:sz w:val="28"/>
          <w:szCs w:val="28"/>
        </w:rPr>
        <w:t>7</w:t>
      </w:r>
      <w:r>
        <w:rPr>
          <w:color w:val="000000" w:themeColor="text1"/>
          <w:sz w:val="28"/>
          <w:szCs w:val="28"/>
        </w:rPr>
        <w:t>.</w:t>
      </w:r>
      <w:r w:rsidR="00665C0D" w:rsidRPr="00A6105A">
        <w:rPr>
          <w:color w:val="000000" w:themeColor="text1"/>
          <w:sz w:val="28"/>
          <w:szCs w:val="28"/>
        </w:rPr>
        <w:t xml:space="preserve"> Должностные оклады заместителей руководителей (начальников, заведующих) структурных подразделений Учреждения, за исключением должностного оклада заместителя главного бухгалтера, устанавливаются на </w:t>
      </w:r>
      <w:r w:rsidR="00372FA0">
        <w:rPr>
          <w:color w:val="000000" w:themeColor="text1"/>
          <w:sz w:val="28"/>
          <w:szCs w:val="28"/>
        </w:rPr>
        <w:t>15</w:t>
      </w:r>
      <w:r w:rsidR="00351FF8">
        <w:rPr>
          <w:color w:val="000000" w:themeColor="text1"/>
          <w:sz w:val="28"/>
          <w:szCs w:val="28"/>
        </w:rPr>
        <w:t xml:space="preserve"> процентов</w:t>
      </w:r>
      <w:r w:rsidR="00665C0D" w:rsidRPr="00A6105A">
        <w:rPr>
          <w:color w:val="000000" w:themeColor="text1"/>
          <w:sz w:val="28"/>
          <w:szCs w:val="28"/>
        </w:rPr>
        <w:t xml:space="preserve"> ниже окладов (должностных окладов) руководителей (начальников, заведующих) соответствующих структурных подразделений.</w:t>
      </w:r>
    </w:p>
    <w:p w:rsidR="00157CCA" w:rsidRPr="00B75CCC" w:rsidRDefault="004E0C91" w:rsidP="00157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11D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proofErr w:type="gramStart"/>
      <w:r w:rsidR="00157CCA" w:rsidRPr="00B75CCC">
        <w:rPr>
          <w:sz w:val="28"/>
          <w:szCs w:val="28"/>
        </w:rPr>
        <w:t xml:space="preserve">Учреждения вправе устанавливать в пределах фонда оплаты труда, определенного исходя из объема бюджетных ассигнований на очередной финансовый год и плановый период, доведенных до учреждений на возмещение нормативных затрат, связанных с оказанием им в соответствии с </w:t>
      </w:r>
      <w:r w:rsidR="00051DCC">
        <w:rPr>
          <w:sz w:val="28"/>
          <w:szCs w:val="28"/>
        </w:rPr>
        <w:t>муниципальным</w:t>
      </w:r>
      <w:r w:rsidR="00157CCA" w:rsidRPr="00B75CCC">
        <w:rPr>
          <w:sz w:val="28"/>
          <w:szCs w:val="28"/>
        </w:rPr>
        <w:t xml:space="preserve"> заданием </w:t>
      </w:r>
      <w:r w:rsidR="00051DCC">
        <w:rPr>
          <w:sz w:val="28"/>
          <w:szCs w:val="28"/>
        </w:rPr>
        <w:t>муниципальных</w:t>
      </w:r>
      <w:r w:rsidR="00157CCA" w:rsidRPr="00B75CCC">
        <w:rPr>
          <w:sz w:val="28"/>
          <w:szCs w:val="28"/>
        </w:rPr>
        <w:t xml:space="preserve"> услуг, и средств, поступающих от приносящей доход деятельности, оклады (должностные оклады), ставки заработной платы в повышенном размере с учетом объема и специфики</w:t>
      </w:r>
      <w:proofErr w:type="gramEnd"/>
      <w:r w:rsidR="00157CCA" w:rsidRPr="00B75CCC">
        <w:rPr>
          <w:sz w:val="28"/>
          <w:szCs w:val="28"/>
        </w:rPr>
        <w:t xml:space="preserve"> работы.</w:t>
      </w:r>
    </w:p>
    <w:p w:rsidR="00157CCA" w:rsidRDefault="004E0C91" w:rsidP="00157C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211D7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="00157CCA" w:rsidRPr="00B75CCC">
        <w:rPr>
          <w:sz w:val="28"/>
          <w:szCs w:val="28"/>
        </w:rPr>
        <w:t xml:space="preserve">Размеры окладов (должностных окладов) устанавливаются с учетом обеспечения их дифференциации в зависимости от требований к профессиональной подготовке и уровню квалификации, сложности выполняемых работ, либо на основе профессиональных квалификационных </w:t>
      </w:r>
      <w:r w:rsidR="00157CCA" w:rsidRPr="00B75CCC">
        <w:rPr>
          <w:bCs/>
          <w:sz w:val="28"/>
          <w:szCs w:val="28"/>
        </w:rPr>
        <w:t xml:space="preserve">групп с обязательным применением </w:t>
      </w:r>
      <w:proofErr w:type="spellStart"/>
      <w:r w:rsidR="00157CCA" w:rsidRPr="00B75CCC">
        <w:rPr>
          <w:bCs/>
          <w:sz w:val="28"/>
          <w:szCs w:val="28"/>
        </w:rPr>
        <w:t>внутридолжностного</w:t>
      </w:r>
      <w:proofErr w:type="spellEnd"/>
      <w:r w:rsidR="00157CCA" w:rsidRPr="00B75CCC">
        <w:rPr>
          <w:bCs/>
          <w:sz w:val="28"/>
          <w:szCs w:val="28"/>
        </w:rPr>
        <w:t xml:space="preserve"> категорирования </w:t>
      </w:r>
      <w:proofErr w:type="gramStart"/>
      <w:r w:rsidR="00157CCA" w:rsidRPr="00B75CCC">
        <w:rPr>
          <w:bCs/>
          <w:sz w:val="28"/>
          <w:szCs w:val="28"/>
        </w:rPr>
        <w:t>и</w:t>
      </w:r>
      <w:proofErr w:type="gramEnd"/>
      <w:r w:rsidR="00157CCA" w:rsidRPr="00B75CCC">
        <w:rPr>
          <w:bCs/>
          <w:sz w:val="28"/>
          <w:szCs w:val="28"/>
        </w:rPr>
        <w:t xml:space="preserve"> </w:t>
      </w:r>
      <w:r w:rsidR="00157CCA" w:rsidRPr="00B75CCC">
        <w:rPr>
          <w:sz w:val="28"/>
          <w:szCs w:val="28"/>
        </w:rPr>
        <w:t xml:space="preserve">не допуская снижения </w:t>
      </w:r>
      <w:proofErr w:type="spellStart"/>
      <w:r w:rsidR="00157CCA" w:rsidRPr="00B75CCC">
        <w:rPr>
          <w:sz w:val="28"/>
          <w:szCs w:val="28"/>
        </w:rPr>
        <w:t>междолжностно</w:t>
      </w:r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межпрофессиональной</w:t>
      </w:r>
      <w:proofErr w:type="spellEnd"/>
      <w:r>
        <w:rPr>
          <w:sz w:val="28"/>
          <w:szCs w:val="28"/>
        </w:rPr>
        <w:t>) разницы</w:t>
      </w:r>
      <w:r w:rsidR="00157CCA" w:rsidRPr="00B75CCC">
        <w:rPr>
          <w:sz w:val="28"/>
          <w:szCs w:val="28"/>
        </w:rPr>
        <w:t>.</w:t>
      </w:r>
    </w:p>
    <w:p w:rsidR="009743BD" w:rsidRPr="00E862EC" w:rsidRDefault="009743BD" w:rsidP="009743BD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3.10. </w:t>
      </w:r>
      <w:r w:rsidRPr="00E862EC">
        <w:rPr>
          <w:color w:val="000000"/>
          <w:sz w:val="28"/>
          <w:szCs w:val="28"/>
        </w:rPr>
        <w:t xml:space="preserve">Оклады (должностные оклады), ставки заработной платы </w:t>
      </w:r>
      <w:proofErr w:type="gramStart"/>
      <w:r w:rsidRPr="00E862EC">
        <w:rPr>
          <w:color w:val="000000"/>
          <w:sz w:val="28"/>
          <w:szCs w:val="28"/>
        </w:rPr>
        <w:t>работающих</w:t>
      </w:r>
      <w:proofErr w:type="gramEnd"/>
      <w:r w:rsidRPr="00E862EC">
        <w:rPr>
          <w:color w:val="000000"/>
          <w:sz w:val="28"/>
          <w:szCs w:val="28"/>
        </w:rPr>
        <w:t xml:space="preserve"> в сельской местности повышаются на 25%.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2BA3" w:rsidRPr="00B75CCC" w:rsidRDefault="000F27B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6"/>
          <w:szCs w:val="26"/>
        </w:rPr>
        <w:t>IV</w:t>
      </w:r>
      <w:r w:rsidR="00AF560C" w:rsidRPr="00B75CCC">
        <w:rPr>
          <w:b/>
          <w:bCs/>
          <w:sz w:val="28"/>
          <w:szCs w:val="28"/>
        </w:rPr>
        <w:t>. Порядок и условия установления выплат компенсационного</w:t>
      </w:r>
    </w:p>
    <w:p w:rsidR="00AF560C" w:rsidRPr="00B75CC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 xml:space="preserve"> характера</w:t>
      </w:r>
    </w:p>
    <w:p w:rsidR="00AF560C" w:rsidRPr="00B75CCC" w:rsidRDefault="00AF560C" w:rsidP="00AF560C">
      <w:pPr>
        <w:autoSpaceDE w:val="0"/>
        <w:autoSpaceDN w:val="0"/>
        <w:adjustRightInd w:val="0"/>
        <w:rPr>
          <w:sz w:val="28"/>
          <w:szCs w:val="28"/>
        </w:rPr>
      </w:pPr>
    </w:p>
    <w:p w:rsidR="00B60448" w:rsidRDefault="000F27BC" w:rsidP="0011639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4.1.</w:t>
      </w:r>
      <w:r w:rsidR="00B60448" w:rsidRPr="00116398">
        <w:rPr>
          <w:color w:val="000000" w:themeColor="text1"/>
          <w:sz w:val="28"/>
          <w:szCs w:val="28"/>
        </w:rPr>
        <w:t xml:space="preserve"> Работникам Учреждения в соответствии </w:t>
      </w:r>
      <w:r w:rsidR="00B60448" w:rsidRPr="00190656">
        <w:rPr>
          <w:color w:val="000000" w:themeColor="text1"/>
          <w:sz w:val="28"/>
          <w:szCs w:val="28"/>
        </w:rPr>
        <w:t>с </w:t>
      </w:r>
      <w:hyperlink r:id="rId17" w:anchor="/document/192713/entry/1000" w:history="1">
        <w:r w:rsidR="00B60448" w:rsidRPr="00190656">
          <w:rPr>
            <w:rStyle w:val="ac"/>
            <w:color w:val="000000" w:themeColor="text1"/>
            <w:sz w:val="28"/>
            <w:szCs w:val="28"/>
            <w:u w:val="none"/>
          </w:rPr>
          <w:t>Перечнем</w:t>
        </w:r>
      </w:hyperlink>
      <w:r w:rsidR="00B60448" w:rsidRPr="00190656">
        <w:rPr>
          <w:color w:val="000000" w:themeColor="text1"/>
          <w:sz w:val="28"/>
          <w:szCs w:val="28"/>
        </w:rPr>
        <w:t> видов</w:t>
      </w:r>
      <w:r w:rsidR="00B60448" w:rsidRPr="00116398">
        <w:rPr>
          <w:color w:val="000000" w:themeColor="text1"/>
          <w:sz w:val="28"/>
          <w:szCs w:val="28"/>
        </w:rPr>
        <w:t xml:space="preserve"> выплат компенсационного характера могут устанавливаться следующие выплаты компенсационного характера</w:t>
      </w:r>
      <w:r w:rsidR="00002151">
        <w:rPr>
          <w:color w:val="000000" w:themeColor="text1"/>
          <w:sz w:val="28"/>
          <w:szCs w:val="28"/>
        </w:rPr>
        <w:t>:</w:t>
      </w:r>
    </w:p>
    <w:p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сверхурочную работу;</w:t>
      </w:r>
    </w:p>
    <w:p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работу в выходные и нерабочие праздничные дни;</w:t>
      </w:r>
    </w:p>
    <w:p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lastRenderedPageBreak/>
        <w:t>выплаты при совмещении профессий (должностей), расширении зон обслуживания, увеличении объема работ, при исполнении обязанностей временно отсутствующего работника без освобождения от работы, определенной трудовым договором;</w:t>
      </w:r>
    </w:p>
    <w:p w:rsidR="00002151" w:rsidRPr="00002151" w:rsidRDefault="00002151" w:rsidP="0000215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02151">
        <w:rPr>
          <w:color w:val="000000" w:themeColor="text1"/>
          <w:sz w:val="28"/>
          <w:szCs w:val="28"/>
        </w:rPr>
        <w:t>выплаты за работу в местностях с особыми климатическими условиями.</w:t>
      </w:r>
    </w:p>
    <w:p w:rsidR="00761194" w:rsidRPr="00B75CCC" w:rsidRDefault="00002151" w:rsidP="000F27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85DAF">
        <w:rPr>
          <w:color w:val="000000" w:themeColor="text1"/>
          <w:sz w:val="28"/>
          <w:szCs w:val="28"/>
        </w:rPr>
        <w:t>2</w:t>
      </w:r>
      <w:r w:rsidR="000F27BC" w:rsidRPr="000F27BC">
        <w:rPr>
          <w:color w:val="000000" w:themeColor="text1"/>
          <w:sz w:val="28"/>
          <w:szCs w:val="28"/>
        </w:rPr>
        <w:t>. В</w:t>
      </w:r>
      <w:r w:rsidR="00E044A1" w:rsidRPr="000F27BC">
        <w:rPr>
          <w:color w:val="000000" w:themeColor="text1"/>
          <w:sz w:val="28"/>
          <w:szCs w:val="28"/>
        </w:rPr>
        <w:t>ыплаты работникам, занятым на работах с вредными и (или) опасными условиями труда</w:t>
      </w:r>
      <w:r>
        <w:rPr>
          <w:color w:val="000000" w:themeColor="text1"/>
          <w:sz w:val="28"/>
          <w:szCs w:val="28"/>
        </w:rPr>
        <w:t xml:space="preserve"> </w:t>
      </w:r>
      <w:r w:rsidR="00761194" w:rsidRPr="00116398">
        <w:rPr>
          <w:color w:val="000000" w:themeColor="text1"/>
          <w:sz w:val="28"/>
          <w:szCs w:val="28"/>
        </w:rPr>
        <w:t>производится в повышенном размере по результатам специальной оценки условий труда</w:t>
      </w:r>
      <w:r w:rsidR="00761194">
        <w:rPr>
          <w:color w:val="000000" w:themeColor="text1"/>
          <w:sz w:val="28"/>
          <w:szCs w:val="28"/>
        </w:rPr>
        <w:t xml:space="preserve">. </w:t>
      </w:r>
      <w:r w:rsidR="00761194" w:rsidRPr="00B75CCC">
        <w:rPr>
          <w:sz w:val="28"/>
          <w:szCs w:val="28"/>
        </w:rPr>
        <w:t xml:space="preserve">Рекомендуемые минимальные размеры выплат </w:t>
      </w:r>
      <w:r w:rsidR="00351FF8">
        <w:rPr>
          <w:sz w:val="28"/>
          <w:szCs w:val="28"/>
        </w:rPr>
        <w:t>-</w:t>
      </w:r>
      <w:r w:rsidR="00761194" w:rsidRPr="00B75CCC">
        <w:rPr>
          <w:sz w:val="28"/>
          <w:szCs w:val="28"/>
        </w:rPr>
        <w:t xml:space="preserve"> </w:t>
      </w:r>
      <w:r w:rsidR="00761194" w:rsidRPr="00B75CCC">
        <w:rPr>
          <w:bCs/>
          <w:iCs/>
          <w:sz w:val="28"/>
          <w:szCs w:val="28"/>
        </w:rPr>
        <w:t>4</w:t>
      </w:r>
      <w:r w:rsidR="00E43A21">
        <w:rPr>
          <w:bCs/>
          <w:iCs/>
          <w:sz w:val="28"/>
          <w:szCs w:val="28"/>
        </w:rPr>
        <w:t xml:space="preserve"> процента</w:t>
      </w:r>
      <w:r w:rsidR="00190656">
        <w:rPr>
          <w:bCs/>
          <w:iCs/>
          <w:sz w:val="28"/>
          <w:szCs w:val="28"/>
        </w:rPr>
        <w:t xml:space="preserve"> </w:t>
      </w:r>
      <w:r w:rsidR="00761194" w:rsidRPr="00B75CCC">
        <w:rPr>
          <w:sz w:val="28"/>
          <w:szCs w:val="28"/>
        </w:rPr>
        <w:t>от оклада.</w:t>
      </w:r>
    </w:p>
    <w:p w:rsidR="00C138F9" w:rsidRDefault="00761194" w:rsidP="00C138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116398">
        <w:rPr>
          <w:color w:val="000000" w:themeColor="text1"/>
          <w:sz w:val="28"/>
          <w:szCs w:val="28"/>
        </w:rPr>
        <w:t>Если по итогам специальной оценки условий труда рабочее место признается безопасным, то оплата труда в повышенном размере не производится.</w:t>
      </w:r>
    </w:p>
    <w:p w:rsidR="00C138F9" w:rsidRPr="00C138F9" w:rsidRDefault="00C138F9" w:rsidP="00C138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85DAF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</w:t>
      </w:r>
      <w:r w:rsidRPr="00C138F9">
        <w:rPr>
          <w:color w:val="000000" w:themeColor="text1"/>
          <w:sz w:val="28"/>
          <w:szCs w:val="28"/>
        </w:rPr>
        <w:t>Выплата за сверхурочную работу производится в соответствии со </w:t>
      </w:r>
      <w:hyperlink r:id="rId18" w:anchor="/document/12125268/entry/152" w:history="1">
        <w:r w:rsidRPr="00C138F9">
          <w:rPr>
            <w:rStyle w:val="ac"/>
            <w:color w:val="000000" w:themeColor="text1"/>
            <w:sz w:val="28"/>
            <w:szCs w:val="28"/>
            <w:u w:val="none"/>
          </w:rPr>
          <w:t>статьей 152</w:t>
        </w:r>
      </w:hyperlink>
      <w:r w:rsidRPr="00C138F9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ТК РФ</w:t>
      </w:r>
      <w:r w:rsidRPr="00C138F9">
        <w:rPr>
          <w:color w:val="000000" w:themeColor="text1"/>
          <w:sz w:val="28"/>
          <w:szCs w:val="28"/>
        </w:rPr>
        <w:t>. Данные о продолжительности сверхурочной работы отражаются в табелях учета рабочего времени.</w:t>
      </w:r>
    </w:p>
    <w:p w:rsidR="00C138F9" w:rsidRDefault="00C138F9" w:rsidP="00C138F9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19"/>
          <w:szCs w:val="19"/>
        </w:rPr>
      </w:pPr>
      <w:r w:rsidRPr="00C138F9">
        <w:rPr>
          <w:color w:val="000000" w:themeColor="text1"/>
          <w:sz w:val="28"/>
          <w:szCs w:val="28"/>
        </w:rPr>
        <w:t xml:space="preserve">Повышенная оплата за сверхурочную работу составляет за первые два часа работы не </w:t>
      </w:r>
      <w:proofErr w:type="gramStart"/>
      <w:r w:rsidRPr="00C138F9">
        <w:rPr>
          <w:color w:val="000000" w:themeColor="text1"/>
          <w:sz w:val="28"/>
          <w:szCs w:val="28"/>
        </w:rPr>
        <w:t>менее полуторного</w:t>
      </w:r>
      <w:proofErr w:type="gramEnd"/>
      <w:r w:rsidRPr="00C138F9">
        <w:rPr>
          <w:color w:val="000000" w:themeColor="text1"/>
          <w:sz w:val="28"/>
          <w:szCs w:val="28"/>
        </w:rPr>
        <w:t xml:space="preserve"> размера, за последующие часы - двойного размера</w:t>
      </w:r>
      <w:r w:rsidR="00D10055">
        <w:rPr>
          <w:color w:val="000000" w:themeColor="text1"/>
          <w:sz w:val="28"/>
          <w:szCs w:val="28"/>
        </w:rPr>
        <w:t xml:space="preserve">. </w:t>
      </w:r>
    </w:p>
    <w:p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85DAF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. </w:t>
      </w:r>
      <w:proofErr w:type="gramStart"/>
      <w:r w:rsidRPr="00D10055">
        <w:rPr>
          <w:color w:val="000000" w:themeColor="text1"/>
          <w:sz w:val="28"/>
          <w:szCs w:val="28"/>
        </w:rPr>
        <w:t>Выплата за работу в выходные и нерабочие праздничные дни производится в размере не менее одинарной дневной или часовой ставки (должностного оклада за день или час работы) сверх должностного оклада, если работа производилась в пределах месячной нормы рабочего времени, и в размере не менее двойной дневной или часовой ставки (должностного оклада за день или час работы) сверх должностного оклада, если работа</w:t>
      </w:r>
      <w:proofErr w:type="gramEnd"/>
      <w:r w:rsidRPr="00D10055">
        <w:rPr>
          <w:color w:val="000000" w:themeColor="text1"/>
          <w:sz w:val="28"/>
          <w:szCs w:val="28"/>
        </w:rPr>
        <w:t xml:space="preserve"> производилась сверх месячной нормы рабочего времени в соответствии со </w:t>
      </w:r>
      <w:hyperlink r:id="rId19" w:anchor="/document/12125268/entry/153" w:history="1">
        <w:r w:rsidRPr="00D10055">
          <w:rPr>
            <w:rStyle w:val="ac"/>
            <w:color w:val="000000" w:themeColor="text1"/>
            <w:sz w:val="28"/>
            <w:szCs w:val="28"/>
            <w:u w:val="none"/>
          </w:rPr>
          <w:t>статьей 153</w:t>
        </w:r>
      </w:hyperlink>
      <w:r w:rsidRPr="00D10055"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ТК РФ.</w:t>
      </w:r>
      <w:r w:rsidRPr="00D10055">
        <w:rPr>
          <w:color w:val="000000" w:themeColor="text1"/>
          <w:sz w:val="28"/>
          <w:szCs w:val="28"/>
        </w:rPr>
        <w:t xml:space="preserve"> Данные о продолжительности работы в выходные и нерабочие праздничные дни отражаются в табелях учета рабочего времени.</w:t>
      </w:r>
    </w:p>
    <w:p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>Доплата за работу в выходные и нерабочие праздничные дни производится работникам Учреждения, привлекавшимся к работе в выходные и нерабочие праздничные дни. Размер доплаты составляет:</w:t>
      </w:r>
    </w:p>
    <w:p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10055">
        <w:rPr>
          <w:color w:val="000000" w:themeColor="text1"/>
          <w:sz w:val="28"/>
          <w:szCs w:val="28"/>
        </w:rPr>
        <w:t xml:space="preserve">при работе полный рабочий день - не </w:t>
      </w:r>
      <w:proofErr w:type="gramStart"/>
      <w:r w:rsidRPr="00D10055">
        <w:rPr>
          <w:color w:val="000000" w:themeColor="text1"/>
          <w:sz w:val="28"/>
          <w:szCs w:val="28"/>
        </w:rPr>
        <w:t>менее одинарной</w:t>
      </w:r>
      <w:proofErr w:type="gramEnd"/>
      <w:r w:rsidRPr="00D10055">
        <w:rPr>
          <w:color w:val="000000" w:themeColor="text1"/>
          <w:sz w:val="28"/>
          <w:szCs w:val="28"/>
        </w:rPr>
        <w:t xml:space="preserve"> дневной ставки сверх оклада (должностного оклада),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D10055" w:rsidRPr="00D10055" w:rsidRDefault="00D10055" w:rsidP="00D1005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 w:rsidRPr="00D10055">
        <w:rPr>
          <w:color w:val="000000" w:themeColor="text1"/>
          <w:sz w:val="28"/>
          <w:szCs w:val="28"/>
        </w:rPr>
        <w:t>при работе неполный рабочий день - не менее одинарной части оклада (должностного оклада) сверх оклада (должностного оклада) за каждый час работы, если работа в выходной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сверх оклада (должностного оклада) за каждый час работы, если работа производилась сверх месячной нормы рабочего</w:t>
      </w:r>
      <w:proofErr w:type="gramEnd"/>
      <w:r w:rsidRPr="00D10055">
        <w:rPr>
          <w:color w:val="000000" w:themeColor="text1"/>
          <w:sz w:val="28"/>
          <w:szCs w:val="28"/>
        </w:rPr>
        <w:t xml:space="preserve"> времени.</w:t>
      </w:r>
    </w:p>
    <w:p w:rsidR="00D83BB0" w:rsidRPr="00D83BB0" w:rsidRDefault="00D83BB0" w:rsidP="00D83B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3BB0">
        <w:rPr>
          <w:color w:val="000000" w:themeColor="text1"/>
          <w:sz w:val="28"/>
          <w:szCs w:val="28"/>
        </w:rPr>
        <w:lastRenderedPageBreak/>
        <w:t>4.</w:t>
      </w:r>
      <w:r w:rsidR="00185DAF">
        <w:rPr>
          <w:color w:val="000000" w:themeColor="text1"/>
          <w:sz w:val="28"/>
          <w:szCs w:val="28"/>
        </w:rPr>
        <w:t>5</w:t>
      </w:r>
      <w:r w:rsidRPr="00D83BB0">
        <w:rPr>
          <w:color w:val="000000" w:themeColor="text1"/>
          <w:sz w:val="28"/>
          <w:szCs w:val="28"/>
        </w:rPr>
        <w:t>. Выплата 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устанавливается работникам в соответствии со </w:t>
      </w:r>
      <w:hyperlink r:id="rId20" w:anchor="/document/12125268/entry/151" w:history="1">
        <w:r w:rsidRPr="00D83BB0">
          <w:rPr>
            <w:rStyle w:val="ac"/>
            <w:color w:val="000000" w:themeColor="text1"/>
            <w:sz w:val="28"/>
            <w:szCs w:val="28"/>
            <w:u w:val="none"/>
          </w:rPr>
          <w:t>статьей 151</w:t>
        </w:r>
      </w:hyperlink>
      <w:r w:rsidRPr="00D83BB0">
        <w:rPr>
          <w:color w:val="000000" w:themeColor="text1"/>
          <w:sz w:val="28"/>
          <w:szCs w:val="28"/>
        </w:rPr>
        <w:t> ТК РФ.</w:t>
      </w:r>
    </w:p>
    <w:p w:rsidR="00D83BB0" w:rsidRDefault="00D83BB0" w:rsidP="00D83BB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D83BB0">
        <w:rPr>
          <w:color w:val="000000" w:themeColor="text1"/>
          <w:sz w:val="28"/>
          <w:szCs w:val="28"/>
        </w:rPr>
        <w:t>Размер доплаты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0A0CB1" w:rsidRPr="00B75CCC" w:rsidRDefault="00DE1CFF" w:rsidP="00A914F8">
      <w:pPr>
        <w:shd w:val="clear" w:color="auto" w:fill="FFFFFF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85DAF">
        <w:rPr>
          <w:color w:val="000000" w:themeColor="text1"/>
          <w:sz w:val="28"/>
          <w:szCs w:val="28"/>
        </w:rPr>
        <w:t>6</w:t>
      </w:r>
      <w:r>
        <w:rPr>
          <w:color w:val="000000" w:themeColor="text1"/>
          <w:sz w:val="28"/>
          <w:szCs w:val="28"/>
        </w:rPr>
        <w:t xml:space="preserve">. </w:t>
      </w:r>
      <w:r w:rsidR="000F27BC" w:rsidRPr="000F27BC">
        <w:rPr>
          <w:color w:val="000000" w:themeColor="text1"/>
          <w:sz w:val="28"/>
          <w:szCs w:val="28"/>
        </w:rPr>
        <w:t>В</w:t>
      </w:r>
      <w:r w:rsidR="00E044A1" w:rsidRPr="000F27BC">
        <w:rPr>
          <w:color w:val="000000" w:themeColor="text1"/>
          <w:sz w:val="28"/>
          <w:szCs w:val="28"/>
        </w:rPr>
        <w:t>ыплаты за работу в местностях с особыми климатическими условиями</w:t>
      </w:r>
      <w:r w:rsidR="000A0CB1" w:rsidRPr="000F27BC">
        <w:rPr>
          <w:color w:val="000000" w:themeColor="text1"/>
          <w:sz w:val="28"/>
          <w:szCs w:val="28"/>
        </w:rPr>
        <w:t>,</w:t>
      </w:r>
      <w:r w:rsidR="004C63E9">
        <w:rPr>
          <w:color w:val="000000" w:themeColor="text1"/>
          <w:sz w:val="28"/>
          <w:szCs w:val="28"/>
        </w:rPr>
        <w:t xml:space="preserve"> </w:t>
      </w:r>
      <w:r w:rsidR="000A0CB1" w:rsidRPr="00B75CCC">
        <w:rPr>
          <w:sz w:val="28"/>
          <w:szCs w:val="28"/>
        </w:rPr>
        <w:t>за стаж работы в районах Крайнего Севера и приравненных к ним</w:t>
      </w:r>
      <w:r w:rsidR="00A914F8">
        <w:rPr>
          <w:sz w:val="28"/>
          <w:szCs w:val="28"/>
        </w:rPr>
        <w:t xml:space="preserve"> </w:t>
      </w:r>
      <w:r w:rsidR="000A0CB1" w:rsidRPr="00B75CCC">
        <w:rPr>
          <w:sz w:val="28"/>
          <w:szCs w:val="28"/>
        </w:rPr>
        <w:t>местностям:</w:t>
      </w:r>
      <w:r w:rsidR="00A914F8" w:rsidRPr="00A914F8">
        <w:rPr>
          <w:color w:val="000000"/>
          <w:sz w:val="28"/>
          <w:szCs w:val="28"/>
        </w:rPr>
        <w:t xml:space="preserve"> </w:t>
      </w:r>
    </w:p>
    <w:p w:rsidR="000A0CB1" w:rsidRPr="00B75CCC" w:rsidRDefault="000A0CB1" w:rsidP="000A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районны</w:t>
      </w:r>
      <w:r>
        <w:rPr>
          <w:sz w:val="28"/>
          <w:szCs w:val="28"/>
        </w:rPr>
        <w:t>й</w:t>
      </w:r>
      <w:r w:rsidR="00C762C8">
        <w:rPr>
          <w:sz w:val="28"/>
          <w:szCs w:val="28"/>
        </w:rPr>
        <w:t xml:space="preserve"> коэффициент,</w:t>
      </w:r>
      <w:r w:rsidRPr="00B75CCC">
        <w:rPr>
          <w:sz w:val="28"/>
          <w:szCs w:val="28"/>
        </w:rPr>
        <w:t xml:space="preserve"> </w:t>
      </w:r>
    </w:p>
    <w:p w:rsidR="000A0CB1" w:rsidRPr="00B75CCC" w:rsidRDefault="000A0CB1" w:rsidP="000A0CB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процентн</w:t>
      </w:r>
      <w:r>
        <w:rPr>
          <w:sz w:val="28"/>
          <w:szCs w:val="28"/>
        </w:rPr>
        <w:t>ая</w:t>
      </w:r>
      <w:r w:rsidRPr="00B75CCC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</w:t>
      </w:r>
      <w:r w:rsidRPr="00B75CCC">
        <w:rPr>
          <w:sz w:val="28"/>
          <w:szCs w:val="28"/>
        </w:rPr>
        <w:t xml:space="preserve"> за стаж работы в районах Крайнего Севера и приравненных к ним местностям</w:t>
      </w:r>
      <w:r>
        <w:rPr>
          <w:sz w:val="28"/>
          <w:szCs w:val="28"/>
        </w:rPr>
        <w:t xml:space="preserve"> (далее - </w:t>
      </w:r>
      <w:r w:rsidRPr="00B75CCC">
        <w:rPr>
          <w:sz w:val="28"/>
          <w:szCs w:val="28"/>
        </w:rPr>
        <w:t>процентн</w:t>
      </w:r>
      <w:r>
        <w:rPr>
          <w:sz w:val="28"/>
          <w:szCs w:val="28"/>
        </w:rPr>
        <w:t>ая</w:t>
      </w:r>
      <w:r w:rsidRPr="00B75CCC">
        <w:rPr>
          <w:sz w:val="28"/>
          <w:szCs w:val="28"/>
        </w:rPr>
        <w:t xml:space="preserve"> надбавк</w:t>
      </w:r>
      <w:r>
        <w:rPr>
          <w:sz w:val="28"/>
          <w:szCs w:val="28"/>
        </w:rPr>
        <w:t>а)</w:t>
      </w:r>
      <w:r w:rsidRPr="00B75CCC">
        <w:rPr>
          <w:sz w:val="28"/>
          <w:szCs w:val="28"/>
        </w:rPr>
        <w:t>,</w:t>
      </w:r>
      <w:r w:rsidR="00190656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в соответствии с Законом Забайкальского края</w:t>
      </w:r>
      <w:r w:rsidRPr="00B75CCC">
        <w:rPr>
          <w:sz w:val="28"/>
          <w:szCs w:val="28"/>
          <w:shd w:val="clear" w:color="auto" w:fill="FFFFFF"/>
        </w:rPr>
        <w:t> от 26 сентября 2008 г</w:t>
      </w:r>
      <w:r>
        <w:rPr>
          <w:sz w:val="28"/>
          <w:szCs w:val="28"/>
          <w:shd w:val="clear" w:color="auto" w:fill="FFFFFF"/>
        </w:rPr>
        <w:t>ода</w:t>
      </w:r>
      <w:r w:rsidRPr="00B75CCC">
        <w:rPr>
          <w:sz w:val="28"/>
          <w:szCs w:val="28"/>
          <w:shd w:val="clear" w:color="auto" w:fill="FFFFFF"/>
        </w:rPr>
        <w:t xml:space="preserve"> № 39-ЗЗК</w:t>
      </w:r>
      <w:r w:rsidRPr="00B75CCC">
        <w:rPr>
          <w:sz w:val="28"/>
          <w:szCs w:val="28"/>
        </w:rPr>
        <w:t>.</w:t>
      </w:r>
    </w:p>
    <w:p w:rsidR="000A0CB1" w:rsidRPr="00B75CCC" w:rsidRDefault="000A0CB1" w:rsidP="000A0C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Районный коэффициент и процентная надбавка устанавливаются к фактически начисленной заработной плате.</w:t>
      </w:r>
    </w:p>
    <w:p w:rsidR="00E044A1" w:rsidRPr="00E044A1" w:rsidRDefault="00DE1CFF" w:rsidP="00E044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4.</w:t>
      </w:r>
      <w:r w:rsidR="00185DAF">
        <w:rPr>
          <w:color w:val="000000" w:themeColor="text1"/>
          <w:sz w:val="28"/>
          <w:szCs w:val="28"/>
        </w:rPr>
        <w:t>7</w:t>
      </w:r>
      <w:r w:rsidR="00927F58">
        <w:rPr>
          <w:color w:val="000000" w:themeColor="text1"/>
          <w:sz w:val="28"/>
          <w:szCs w:val="28"/>
        </w:rPr>
        <w:t xml:space="preserve">. </w:t>
      </w:r>
      <w:r w:rsidR="00927F58" w:rsidRPr="00927F58">
        <w:rPr>
          <w:color w:val="000000" w:themeColor="text1"/>
          <w:sz w:val="28"/>
          <w:szCs w:val="28"/>
        </w:rPr>
        <w:t>И</w:t>
      </w:r>
      <w:r w:rsidR="00E044A1" w:rsidRPr="00927F58">
        <w:rPr>
          <w:color w:val="000000" w:themeColor="text1"/>
          <w:sz w:val="28"/>
          <w:szCs w:val="28"/>
        </w:rPr>
        <w:t>ные выплаты компенсационного характера,</w:t>
      </w:r>
      <w:r w:rsidR="00E044A1" w:rsidRPr="00E044A1">
        <w:rPr>
          <w:color w:val="000000" w:themeColor="text1"/>
          <w:sz w:val="28"/>
          <w:szCs w:val="28"/>
        </w:rPr>
        <w:t xml:space="preserve"> устанавливаемые в соответствии с трудовым законодательством и иными нормативными правовыми актами, содержащими н</w:t>
      </w:r>
      <w:r w:rsidR="00C762C8">
        <w:rPr>
          <w:color w:val="000000" w:themeColor="text1"/>
          <w:sz w:val="28"/>
          <w:szCs w:val="28"/>
        </w:rPr>
        <w:t>ормы трудового законодательства:</w:t>
      </w:r>
    </w:p>
    <w:p w:rsidR="001B11C0" w:rsidRPr="00940893" w:rsidRDefault="00C762C8" w:rsidP="001B11C0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1B11C0" w:rsidRPr="00940893">
        <w:rPr>
          <w:sz w:val="28"/>
          <w:szCs w:val="28"/>
        </w:rPr>
        <w:t xml:space="preserve">оплата </w:t>
      </w:r>
      <w:r w:rsidR="00C41896" w:rsidRPr="00940893">
        <w:rPr>
          <w:sz w:val="28"/>
          <w:szCs w:val="28"/>
        </w:rPr>
        <w:t xml:space="preserve">до уровня минимального размера оплаты труда </w:t>
      </w:r>
      <w:r w:rsidR="00927F58">
        <w:rPr>
          <w:sz w:val="28"/>
          <w:szCs w:val="28"/>
        </w:rPr>
        <w:t>работникам учреждения, занимающим должности, к к</w:t>
      </w:r>
      <w:r w:rsidR="00C41896">
        <w:rPr>
          <w:sz w:val="28"/>
          <w:szCs w:val="28"/>
        </w:rPr>
        <w:t>о</w:t>
      </w:r>
      <w:r w:rsidR="00927F58">
        <w:rPr>
          <w:sz w:val="28"/>
          <w:szCs w:val="28"/>
        </w:rPr>
        <w:t xml:space="preserve">торым в соответствии с трудовым законодательствам не предъявляются требования к уровню </w:t>
      </w:r>
      <w:r w:rsidR="00C41896">
        <w:rPr>
          <w:sz w:val="28"/>
          <w:szCs w:val="28"/>
        </w:rPr>
        <w:t xml:space="preserve">квалификации и наличию профессионального образования, предусмотренного пунктом 1 статьи 1 </w:t>
      </w:r>
      <w:r w:rsidR="00C41896" w:rsidRPr="00B75CCC">
        <w:rPr>
          <w:sz w:val="28"/>
          <w:szCs w:val="28"/>
        </w:rPr>
        <w:t xml:space="preserve">Закона Забайкальского края </w:t>
      </w:r>
      <w:r w:rsidR="00C41896" w:rsidRPr="00B75CCC">
        <w:rPr>
          <w:sz w:val="28"/>
          <w:szCs w:val="28"/>
          <w:shd w:val="clear" w:color="auto" w:fill="FFFFFF"/>
        </w:rPr>
        <w:t xml:space="preserve">от </w:t>
      </w:r>
      <w:r w:rsidR="00C41896">
        <w:rPr>
          <w:sz w:val="28"/>
          <w:szCs w:val="28"/>
          <w:shd w:val="clear" w:color="auto" w:fill="FFFFFF"/>
        </w:rPr>
        <w:t>25</w:t>
      </w:r>
      <w:r w:rsidR="00DE1386">
        <w:rPr>
          <w:sz w:val="28"/>
          <w:szCs w:val="28"/>
          <w:shd w:val="clear" w:color="auto" w:fill="FFFFFF"/>
        </w:rPr>
        <w:t xml:space="preserve"> </w:t>
      </w:r>
      <w:r w:rsidR="00C41896">
        <w:rPr>
          <w:sz w:val="28"/>
          <w:szCs w:val="28"/>
          <w:shd w:val="clear" w:color="auto" w:fill="FFFFFF"/>
        </w:rPr>
        <w:t>октября</w:t>
      </w:r>
      <w:r w:rsidR="00C41896" w:rsidRPr="00B75CCC">
        <w:rPr>
          <w:sz w:val="28"/>
          <w:szCs w:val="28"/>
          <w:shd w:val="clear" w:color="auto" w:fill="FFFFFF"/>
        </w:rPr>
        <w:t xml:space="preserve"> 2023 года № 22</w:t>
      </w:r>
      <w:r w:rsidR="00C41896">
        <w:rPr>
          <w:sz w:val="28"/>
          <w:szCs w:val="28"/>
          <w:shd w:val="clear" w:color="auto" w:fill="FFFFFF"/>
        </w:rPr>
        <w:t>39</w:t>
      </w:r>
      <w:r w:rsidR="00C41896" w:rsidRPr="00B75CCC">
        <w:rPr>
          <w:sz w:val="28"/>
          <w:szCs w:val="28"/>
          <w:shd w:val="clear" w:color="auto" w:fill="FFFFFF"/>
        </w:rPr>
        <w:t>-ЗЗК</w:t>
      </w:r>
      <w:r>
        <w:rPr>
          <w:sz w:val="28"/>
          <w:szCs w:val="28"/>
          <w:shd w:val="clear" w:color="auto" w:fill="FFFFFF"/>
        </w:rPr>
        <w:t>,</w:t>
      </w:r>
      <w:r w:rsidR="00DE1386">
        <w:rPr>
          <w:sz w:val="28"/>
          <w:szCs w:val="28"/>
          <w:shd w:val="clear" w:color="auto" w:fill="FFFFFF"/>
        </w:rPr>
        <w:t xml:space="preserve"> </w:t>
      </w:r>
      <w:r w:rsidR="001B11C0" w:rsidRPr="00940893">
        <w:rPr>
          <w:sz w:val="28"/>
          <w:szCs w:val="28"/>
        </w:rPr>
        <w:t>производится в пределах утвержденного фонда оплаты труда учреждения за счет</w:t>
      </w:r>
      <w:r>
        <w:rPr>
          <w:sz w:val="28"/>
          <w:szCs w:val="28"/>
        </w:rPr>
        <w:t xml:space="preserve"> всех источников финансирования;</w:t>
      </w:r>
      <w:r w:rsidR="001B11C0" w:rsidRPr="00940893">
        <w:rPr>
          <w:sz w:val="28"/>
          <w:szCs w:val="28"/>
        </w:rPr>
        <w:t xml:space="preserve"> </w:t>
      </w:r>
      <w:proofErr w:type="gramEnd"/>
    </w:p>
    <w:p w:rsidR="00AA048D" w:rsidRDefault="00C762C8" w:rsidP="00AA04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D639C5">
        <w:rPr>
          <w:sz w:val="28"/>
          <w:szCs w:val="28"/>
        </w:rPr>
        <w:t xml:space="preserve">арантированная персональная надбавка работникам </w:t>
      </w:r>
      <w:proofErr w:type="gramStart"/>
      <w:r w:rsidR="00D639C5">
        <w:rPr>
          <w:sz w:val="28"/>
          <w:szCs w:val="28"/>
        </w:rPr>
        <w:t>Учреждения</w:t>
      </w:r>
      <w:proofErr w:type="gramEnd"/>
      <w:r w:rsidR="00D639C5">
        <w:rPr>
          <w:sz w:val="28"/>
          <w:szCs w:val="28"/>
        </w:rPr>
        <w:t xml:space="preserve"> занимающим должности, к которым в соответствии с трудовым законодательствам предъявляются требования к уровню квалификации и наличию профессионального образованияпредусмотренная статьей 15 </w:t>
      </w:r>
      <w:r w:rsidR="00D639C5" w:rsidRPr="00B75CCC">
        <w:rPr>
          <w:sz w:val="28"/>
          <w:szCs w:val="28"/>
        </w:rPr>
        <w:t xml:space="preserve">Закона Забайкальского края от </w:t>
      </w:r>
      <w:r w:rsidR="00D639C5">
        <w:rPr>
          <w:sz w:val="28"/>
          <w:szCs w:val="28"/>
        </w:rPr>
        <w:t xml:space="preserve">9 апреля 2014 года № 964-ЗЗК, определенная пунктом 6 статьей 1 </w:t>
      </w:r>
      <w:r w:rsidR="001F7F6C" w:rsidRPr="00B75CCC">
        <w:rPr>
          <w:sz w:val="28"/>
          <w:szCs w:val="28"/>
        </w:rPr>
        <w:t>Закон</w:t>
      </w:r>
      <w:r w:rsidR="001F7F6C">
        <w:rPr>
          <w:sz w:val="28"/>
          <w:szCs w:val="28"/>
        </w:rPr>
        <w:t>а</w:t>
      </w:r>
      <w:r w:rsidR="001F7F6C" w:rsidRPr="00B75CCC">
        <w:rPr>
          <w:sz w:val="28"/>
          <w:szCs w:val="28"/>
        </w:rPr>
        <w:t xml:space="preserve"> Забайкальского края </w:t>
      </w:r>
      <w:r w:rsidR="001F7F6C" w:rsidRPr="00B75CCC">
        <w:rPr>
          <w:sz w:val="28"/>
          <w:szCs w:val="28"/>
          <w:shd w:val="clear" w:color="auto" w:fill="FFFFFF"/>
        </w:rPr>
        <w:t>от 29 июня 2023 года № 2222-ЗЗК</w:t>
      </w:r>
      <w:r>
        <w:rPr>
          <w:sz w:val="28"/>
          <w:szCs w:val="28"/>
          <w:shd w:val="clear" w:color="auto" w:fill="FFFFFF"/>
        </w:rPr>
        <w:t>,</w:t>
      </w:r>
      <w:r w:rsidR="00DE1386">
        <w:rPr>
          <w:sz w:val="28"/>
          <w:szCs w:val="28"/>
          <w:shd w:val="clear" w:color="auto" w:fill="FFFFFF"/>
        </w:rPr>
        <w:t xml:space="preserve"> </w:t>
      </w:r>
      <w:r w:rsidR="001F7F6C">
        <w:rPr>
          <w:sz w:val="28"/>
          <w:szCs w:val="28"/>
        </w:rPr>
        <w:t>производится</w:t>
      </w:r>
      <w:r w:rsidR="001B11C0" w:rsidRPr="00940893">
        <w:rPr>
          <w:sz w:val="28"/>
          <w:szCs w:val="28"/>
        </w:rPr>
        <w:t xml:space="preserve"> в пределах утвержденного фонда оплаты труда учреждения за счет всех источников финансирования.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60C" w:rsidRDefault="00AF560C" w:rsidP="00AF560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B75CCC">
        <w:rPr>
          <w:b/>
          <w:bCs/>
          <w:sz w:val="26"/>
          <w:szCs w:val="26"/>
        </w:rPr>
        <w:t xml:space="preserve">V. Порядок и условия </w:t>
      </w:r>
      <w:r w:rsidR="00AA048D">
        <w:rPr>
          <w:b/>
          <w:bCs/>
          <w:sz w:val="26"/>
          <w:szCs w:val="26"/>
        </w:rPr>
        <w:t xml:space="preserve">выплат </w:t>
      </w:r>
      <w:r w:rsidRPr="00B75CCC">
        <w:rPr>
          <w:b/>
          <w:bCs/>
          <w:sz w:val="26"/>
          <w:szCs w:val="26"/>
        </w:rPr>
        <w:t>стимулир</w:t>
      </w:r>
      <w:r w:rsidR="00AA048D">
        <w:rPr>
          <w:b/>
          <w:bCs/>
          <w:sz w:val="26"/>
          <w:szCs w:val="26"/>
        </w:rPr>
        <w:t>ующего характера</w:t>
      </w:r>
    </w:p>
    <w:p w:rsidR="00212D30" w:rsidRPr="00B75CCC" w:rsidRDefault="00212D30" w:rsidP="00AF560C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2766DD" w:rsidRDefault="009162AA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5.1.</w:t>
      </w:r>
      <w:r w:rsidR="00AA048D" w:rsidRPr="002D5C01">
        <w:rPr>
          <w:color w:val="000000" w:themeColor="text1"/>
          <w:sz w:val="28"/>
          <w:szCs w:val="28"/>
        </w:rPr>
        <w:t xml:space="preserve"> В соответствии с Перечнем видов выплат стимулирующего характера работникам Учреждения могут устанавливаться </w:t>
      </w:r>
      <w:r w:rsidR="002D5C01">
        <w:rPr>
          <w:color w:val="000000" w:themeColor="text1"/>
          <w:sz w:val="28"/>
          <w:szCs w:val="28"/>
        </w:rPr>
        <w:t xml:space="preserve">следующие </w:t>
      </w:r>
      <w:r w:rsidR="00AA048D" w:rsidRPr="002D5C01">
        <w:rPr>
          <w:color w:val="000000" w:themeColor="text1"/>
          <w:sz w:val="28"/>
          <w:szCs w:val="28"/>
        </w:rPr>
        <w:t>в</w:t>
      </w:r>
      <w:r w:rsidR="00412EDC">
        <w:rPr>
          <w:color w:val="000000" w:themeColor="text1"/>
          <w:sz w:val="28"/>
          <w:szCs w:val="28"/>
        </w:rPr>
        <w:t xml:space="preserve">ыплаты стимулирующего </w:t>
      </w:r>
      <w:r w:rsidR="00722BA8">
        <w:rPr>
          <w:color w:val="000000" w:themeColor="text1"/>
          <w:sz w:val="28"/>
          <w:szCs w:val="28"/>
        </w:rPr>
        <w:t>характера:</w:t>
      </w:r>
    </w:p>
    <w:p w:rsidR="00722BA8" w:rsidRDefault="00722BA8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за выслугу лет</w:t>
      </w:r>
      <w:r>
        <w:rPr>
          <w:sz w:val="28"/>
          <w:szCs w:val="28"/>
        </w:rPr>
        <w:t>;</w:t>
      </w:r>
    </w:p>
    <w:p w:rsidR="00722BA8" w:rsidRDefault="00722BA8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lastRenderedPageBreak/>
        <w:t>за почетное звание, ученую степень, ученое звание</w:t>
      </w:r>
      <w:r>
        <w:rPr>
          <w:sz w:val="28"/>
          <w:szCs w:val="28"/>
        </w:rPr>
        <w:t>;</w:t>
      </w:r>
    </w:p>
    <w:p w:rsidR="00722BA8" w:rsidRDefault="00722BA8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162AA">
        <w:rPr>
          <w:sz w:val="28"/>
          <w:szCs w:val="28"/>
        </w:rPr>
        <w:t>молодым специалистам</w:t>
      </w:r>
      <w:r w:rsidR="0057621B">
        <w:rPr>
          <w:sz w:val="28"/>
          <w:szCs w:val="28"/>
        </w:rPr>
        <w:t>;</w:t>
      </w:r>
    </w:p>
    <w:p w:rsidR="0057621B" w:rsidRDefault="0057621B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9162AA">
        <w:rPr>
          <w:sz w:val="28"/>
          <w:szCs w:val="28"/>
        </w:rPr>
        <w:t>молодым специалистам категорий работников, предусмотренных указами Президента Российской Федерации от 7 мая 2012 г</w:t>
      </w:r>
      <w:r w:rsidR="00004382"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597, от 1 июня 2012 г</w:t>
      </w:r>
      <w:r w:rsidR="00004382"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761 и от 28 декабря 2012 г</w:t>
      </w:r>
      <w:r w:rsidR="00004382">
        <w:rPr>
          <w:sz w:val="28"/>
          <w:szCs w:val="28"/>
        </w:rPr>
        <w:t>ода</w:t>
      </w:r>
      <w:r w:rsidRPr="009162AA">
        <w:rPr>
          <w:sz w:val="28"/>
          <w:szCs w:val="28"/>
        </w:rPr>
        <w:t xml:space="preserve"> № 1688 (далее – </w:t>
      </w:r>
      <w:r>
        <w:rPr>
          <w:sz w:val="28"/>
          <w:szCs w:val="28"/>
        </w:rPr>
        <w:t>У</w:t>
      </w:r>
      <w:r w:rsidRPr="009162AA">
        <w:rPr>
          <w:sz w:val="28"/>
          <w:szCs w:val="28"/>
        </w:rPr>
        <w:t>казны</w:t>
      </w:r>
      <w:r>
        <w:rPr>
          <w:sz w:val="28"/>
          <w:szCs w:val="28"/>
        </w:rPr>
        <w:t>е</w:t>
      </w:r>
      <w:r w:rsidRPr="009162AA">
        <w:rPr>
          <w:sz w:val="28"/>
          <w:szCs w:val="28"/>
        </w:rPr>
        <w:t>)</w:t>
      </w:r>
      <w:r>
        <w:rPr>
          <w:sz w:val="28"/>
          <w:szCs w:val="28"/>
        </w:rPr>
        <w:t>;</w:t>
      </w:r>
      <w:proofErr w:type="gramEnd"/>
    </w:p>
    <w:p w:rsidR="006049C4" w:rsidRDefault="006049C4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C712E">
        <w:rPr>
          <w:sz w:val="28"/>
          <w:szCs w:val="28"/>
        </w:rPr>
        <w:t>работникам</w:t>
      </w:r>
      <w:r w:rsidRPr="006049C4">
        <w:rPr>
          <w:sz w:val="28"/>
          <w:szCs w:val="28"/>
        </w:rPr>
        <w:t xml:space="preserve"> </w:t>
      </w:r>
      <w:r>
        <w:rPr>
          <w:sz w:val="28"/>
          <w:szCs w:val="28"/>
        </w:rPr>
        <w:t>Указных</w:t>
      </w:r>
      <w:r w:rsidRPr="00BC712E">
        <w:rPr>
          <w:sz w:val="28"/>
          <w:szCs w:val="28"/>
        </w:rPr>
        <w:t xml:space="preserve"> категори</w:t>
      </w:r>
      <w:r>
        <w:rPr>
          <w:sz w:val="28"/>
          <w:szCs w:val="28"/>
        </w:rPr>
        <w:t>й</w:t>
      </w:r>
      <w:r w:rsidRPr="00BC712E">
        <w:rPr>
          <w:sz w:val="28"/>
          <w:szCs w:val="28"/>
        </w:rPr>
        <w:t>, осуществляющим деятельность по наиболее востребованным должностям (профессиям, специальностям)</w:t>
      </w:r>
      <w:r w:rsidR="00004382">
        <w:rPr>
          <w:sz w:val="28"/>
          <w:szCs w:val="28"/>
        </w:rPr>
        <w:t>.</w:t>
      </w:r>
    </w:p>
    <w:p w:rsidR="00412EDC" w:rsidRPr="002766DD" w:rsidRDefault="009162AA" w:rsidP="002766D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7621B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162AA">
        <w:rPr>
          <w:sz w:val="28"/>
          <w:szCs w:val="28"/>
        </w:rPr>
        <w:t>Н</w:t>
      </w:r>
      <w:r w:rsidR="002D5C01" w:rsidRPr="009162AA">
        <w:rPr>
          <w:sz w:val="28"/>
          <w:szCs w:val="28"/>
        </w:rPr>
        <w:t>адбавка за выслугу лет</w:t>
      </w:r>
      <w:r w:rsidR="002766DD">
        <w:rPr>
          <w:sz w:val="28"/>
          <w:szCs w:val="28"/>
        </w:rPr>
        <w:t xml:space="preserve"> у</w:t>
      </w:r>
      <w:r w:rsidR="00412EDC" w:rsidRPr="002766DD">
        <w:rPr>
          <w:sz w:val="28"/>
          <w:szCs w:val="28"/>
        </w:rPr>
        <w:t xml:space="preserve">станавливается работникам в зависимости от общего количества </w:t>
      </w:r>
      <w:r w:rsidR="002766DD" w:rsidRPr="002766DD">
        <w:rPr>
          <w:sz w:val="28"/>
          <w:szCs w:val="28"/>
        </w:rPr>
        <w:t xml:space="preserve">полных </w:t>
      </w:r>
      <w:r w:rsidR="00412EDC" w:rsidRPr="002766DD">
        <w:rPr>
          <w:sz w:val="28"/>
          <w:szCs w:val="28"/>
        </w:rPr>
        <w:t xml:space="preserve">лет, проработанных в </w:t>
      </w:r>
      <w:r w:rsidR="00185DAF">
        <w:rPr>
          <w:sz w:val="28"/>
          <w:szCs w:val="28"/>
        </w:rPr>
        <w:t xml:space="preserve">муниципальных </w:t>
      </w:r>
      <w:r w:rsidR="00412EDC" w:rsidRPr="002766DD">
        <w:rPr>
          <w:sz w:val="28"/>
          <w:szCs w:val="28"/>
        </w:rPr>
        <w:t>уч</w:t>
      </w:r>
      <w:r w:rsidR="00185DAF">
        <w:rPr>
          <w:sz w:val="28"/>
          <w:szCs w:val="28"/>
        </w:rPr>
        <w:t>реждениях культуры, образования.</w:t>
      </w:r>
    </w:p>
    <w:p w:rsidR="00412EDC" w:rsidRPr="002766DD" w:rsidRDefault="00412EDC" w:rsidP="00412ED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Рекомендуемые размеры в процентах (от оклада (должностного оклада), став</w:t>
      </w:r>
      <w:r w:rsidR="00D27D63">
        <w:rPr>
          <w:sz w:val="28"/>
          <w:szCs w:val="28"/>
        </w:rPr>
        <w:t>ки</w:t>
      </w:r>
      <w:r w:rsidRPr="002766DD">
        <w:rPr>
          <w:sz w:val="28"/>
          <w:szCs w:val="28"/>
        </w:rPr>
        <w:t xml:space="preserve"> заработной платы):</w:t>
      </w:r>
    </w:p>
    <w:p w:rsidR="00412EDC" w:rsidRPr="002766DD" w:rsidRDefault="00412EDC" w:rsidP="00412EDC">
      <w:pPr>
        <w:autoSpaceDE w:val="0"/>
        <w:autoSpaceDN w:val="0"/>
        <w:adjustRightInd w:val="0"/>
        <w:rPr>
          <w:sz w:val="28"/>
          <w:szCs w:val="28"/>
        </w:rPr>
      </w:pPr>
      <w:r w:rsidRPr="002766DD">
        <w:rPr>
          <w:sz w:val="28"/>
          <w:szCs w:val="28"/>
        </w:rPr>
        <w:tab/>
        <w:t xml:space="preserve">при выслуге лет от </w:t>
      </w:r>
      <w:r w:rsidR="00BE37B4">
        <w:rPr>
          <w:sz w:val="28"/>
          <w:szCs w:val="28"/>
        </w:rPr>
        <w:t>1</w:t>
      </w:r>
      <w:r w:rsidRPr="002766DD">
        <w:rPr>
          <w:sz w:val="28"/>
          <w:szCs w:val="28"/>
        </w:rPr>
        <w:t xml:space="preserve"> до 5 лет </w:t>
      </w:r>
      <w:r w:rsidR="00722BA8">
        <w:rPr>
          <w:sz w:val="28"/>
          <w:szCs w:val="28"/>
        </w:rPr>
        <w:t>–</w:t>
      </w:r>
      <w:r w:rsidRPr="002766DD">
        <w:rPr>
          <w:sz w:val="28"/>
          <w:szCs w:val="28"/>
        </w:rPr>
        <w:t xml:space="preserve">5 </w:t>
      </w:r>
      <w:r w:rsidR="000B6FC9" w:rsidRPr="00C70C19">
        <w:rPr>
          <w:sz w:val="28"/>
          <w:szCs w:val="28"/>
        </w:rPr>
        <w:t>процентов</w:t>
      </w:r>
      <w:r w:rsidRPr="002766DD">
        <w:rPr>
          <w:sz w:val="28"/>
          <w:szCs w:val="28"/>
        </w:rPr>
        <w:t>;</w:t>
      </w:r>
    </w:p>
    <w:p w:rsidR="00412EDC" w:rsidRPr="002766DD" w:rsidRDefault="00412EDC" w:rsidP="00412EDC">
      <w:pPr>
        <w:autoSpaceDE w:val="0"/>
        <w:autoSpaceDN w:val="0"/>
        <w:adjustRightInd w:val="0"/>
        <w:rPr>
          <w:sz w:val="28"/>
          <w:szCs w:val="28"/>
        </w:rPr>
      </w:pPr>
      <w:r w:rsidRPr="002766DD">
        <w:rPr>
          <w:sz w:val="28"/>
          <w:szCs w:val="28"/>
        </w:rPr>
        <w:tab/>
        <w:t xml:space="preserve">при выслуге лет от 5 до 10 лет </w:t>
      </w:r>
      <w:r w:rsidR="00722BA8">
        <w:rPr>
          <w:sz w:val="28"/>
          <w:szCs w:val="28"/>
        </w:rPr>
        <w:t>–</w:t>
      </w:r>
      <w:r w:rsidRPr="002766DD">
        <w:rPr>
          <w:sz w:val="28"/>
          <w:szCs w:val="28"/>
        </w:rPr>
        <w:t xml:space="preserve">10 </w:t>
      </w:r>
      <w:r w:rsidR="000B6FC9" w:rsidRPr="00C70C19">
        <w:rPr>
          <w:sz w:val="28"/>
          <w:szCs w:val="28"/>
        </w:rPr>
        <w:t>процентов</w:t>
      </w:r>
      <w:r w:rsidRPr="002766DD">
        <w:rPr>
          <w:sz w:val="28"/>
          <w:szCs w:val="28"/>
        </w:rPr>
        <w:t>;</w:t>
      </w:r>
    </w:p>
    <w:p w:rsidR="002766DD" w:rsidRPr="002766DD" w:rsidRDefault="00412EDC" w:rsidP="00412EDC">
      <w:pPr>
        <w:pStyle w:val="s1"/>
        <w:spacing w:before="0" w:beforeAutospacing="0" w:after="0" w:afterAutospacing="0"/>
        <w:ind w:firstLine="709"/>
        <w:rPr>
          <w:b/>
          <w:bCs/>
          <w:i/>
          <w:iCs/>
          <w:sz w:val="38"/>
          <w:szCs w:val="38"/>
        </w:rPr>
      </w:pPr>
      <w:r w:rsidRPr="002766DD">
        <w:rPr>
          <w:sz w:val="28"/>
          <w:szCs w:val="28"/>
        </w:rPr>
        <w:t xml:space="preserve">при выслуге лет от 10 лет без ограничения срока действия </w:t>
      </w:r>
      <w:r w:rsidR="00722BA8">
        <w:rPr>
          <w:sz w:val="28"/>
          <w:szCs w:val="28"/>
        </w:rPr>
        <w:t>–</w:t>
      </w:r>
      <w:r w:rsidRPr="002766DD">
        <w:rPr>
          <w:sz w:val="28"/>
          <w:szCs w:val="28"/>
        </w:rPr>
        <w:t xml:space="preserve">15 </w:t>
      </w:r>
      <w:r w:rsidR="000B6FC9" w:rsidRPr="00C70C19">
        <w:rPr>
          <w:sz w:val="28"/>
          <w:szCs w:val="28"/>
        </w:rPr>
        <w:t>процентов</w:t>
      </w:r>
      <w:r w:rsidR="00DE1386">
        <w:rPr>
          <w:bCs/>
          <w:iCs/>
          <w:sz w:val="28"/>
          <w:szCs w:val="28"/>
        </w:rPr>
        <w:t>.</w:t>
      </w:r>
    </w:p>
    <w:p w:rsidR="00412EDC" w:rsidRPr="009162AA" w:rsidRDefault="009162AA" w:rsidP="00DE1386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57621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E1386">
        <w:rPr>
          <w:sz w:val="28"/>
          <w:szCs w:val="28"/>
        </w:rPr>
        <w:t xml:space="preserve"> </w:t>
      </w:r>
      <w:r w:rsidRPr="009162AA">
        <w:rPr>
          <w:sz w:val="28"/>
          <w:szCs w:val="28"/>
        </w:rPr>
        <w:t>Н</w:t>
      </w:r>
      <w:r w:rsidR="00412EDC" w:rsidRPr="009162AA">
        <w:rPr>
          <w:sz w:val="28"/>
          <w:szCs w:val="28"/>
        </w:rPr>
        <w:t>адбавка за почетное звание, ученую степень, ученое звание</w:t>
      </w:r>
      <w:r w:rsidR="002766DD" w:rsidRPr="009162AA">
        <w:rPr>
          <w:sz w:val="28"/>
          <w:szCs w:val="28"/>
        </w:rPr>
        <w:t xml:space="preserve"> устанавливается:</w:t>
      </w:r>
    </w:p>
    <w:p w:rsidR="002766DD" w:rsidRPr="002766DD" w:rsidRDefault="009162AA" w:rsidP="00276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66DD" w:rsidRPr="002766DD">
        <w:rPr>
          <w:sz w:val="28"/>
          <w:szCs w:val="28"/>
        </w:rPr>
        <w:t>в размере 20 процентов оклада (должностного оклада), ставки  заработной платы работникам учреждений, имеющим:</w:t>
      </w:r>
    </w:p>
    <w:p w:rsidR="002766DD" w:rsidRPr="002766DD" w:rsidRDefault="002766DD" w:rsidP="002766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почетные звания СССР, Российской Федерации и союзных республик, входивших в состав СССР, установленные для работников различных отраслей, название которых начинается со слова «Народный»;</w:t>
      </w:r>
    </w:p>
    <w:p w:rsidR="002766DD" w:rsidRPr="002766DD" w:rsidRDefault="002766DD" w:rsidP="002766D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ученую степень доктора наук по профилю учреждения или деятельности;</w:t>
      </w:r>
    </w:p>
    <w:p w:rsidR="002766DD" w:rsidRPr="002766DD" w:rsidRDefault="009162AA" w:rsidP="00276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2766DD" w:rsidRPr="002766DD">
        <w:rPr>
          <w:sz w:val="28"/>
          <w:szCs w:val="28"/>
        </w:rPr>
        <w:t>в размере 10 процентов оклада (должностного оклада), ставки заработной платы работникам учреждений, имеющим:</w:t>
      </w:r>
    </w:p>
    <w:p w:rsidR="002766DD" w:rsidRPr="002766DD" w:rsidRDefault="002766DD" w:rsidP="002766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66DD">
        <w:rPr>
          <w:sz w:val="28"/>
          <w:szCs w:val="28"/>
        </w:rPr>
        <w:t>почетные звания «Заслуженный деятель искусств», «Заслуженный артист», «Заслуженный мастер производственного обучения», «Заслуженный работник культуры» и другие почетные звания СССР, Российской Федерации, союзных республик, входивших в состав СССР, установленные для работников различных отраслей, название которых начинается со слова «Заслуженный», при условии соответствия почетного звания профилю учреждения, либо его деятельности, либо его специализации;</w:t>
      </w:r>
    </w:p>
    <w:p w:rsidR="002766DD" w:rsidRPr="002766DD" w:rsidRDefault="002766DD" w:rsidP="00276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6DD">
        <w:rPr>
          <w:sz w:val="28"/>
          <w:szCs w:val="28"/>
        </w:rPr>
        <w:tab/>
        <w:t>ученую степень кандидата наук по профилю учреждения или деятельности, кроме научно-педагогических работников учреждений дополнительного профессионального образования.</w:t>
      </w:r>
    </w:p>
    <w:p w:rsidR="002766DD" w:rsidRPr="002766DD" w:rsidRDefault="009162AA" w:rsidP="009162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766DD" w:rsidRPr="002766DD">
        <w:rPr>
          <w:sz w:val="28"/>
          <w:szCs w:val="28"/>
        </w:rPr>
        <w:t xml:space="preserve">в размере 5 процентов оклада (должностного оклада), ставки заработной платы работникам </w:t>
      </w:r>
      <w:r w:rsidR="00AE43B4">
        <w:rPr>
          <w:sz w:val="28"/>
          <w:szCs w:val="28"/>
        </w:rPr>
        <w:t>У</w:t>
      </w:r>
      <w:r w:rsidR="002766DD" w:rsidRPr="002766DD">
        <w:rPr>
          <w:sz w:val="28"/>
          <w:szCs w:val="28"/>
        </w:rPr>
        <w:t>чреждени</w:t>
      </w:r>
      <w:r w:rsidR="00AE43B4">
        <w:rPr>
          <w:sz w:val="28"/>
          <w:szCs w:val="28"/>
        </w:rPr>
        <w:t>я</w:t>
      </w:r>
      <w:r w:rsidR="002766DD" w:rsidRPr="002766DD">
        <w:rPr>
          <w:sz w:val="28"/>
          <w:szCs w:val="28"/>
        </w:rPr>
        <w:t>, имеющим почетные звания профессиональных работников Читинской области, Агинского Бурятского автономного округа, Забайкальского края, при условии соответствия почетного звания профилю учреждения, либо его деятельности, либо его специализации.</w:t>
      </w:r>
    </w:p>
    <w:p w:rsidR="002766DD" w:rsidRPr="002766DD" w:rsidRDefault="002766DD" w:rsidP="002766D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6DD">
        <w:rPr>
          <w:sz w:val="28"/>
          <w:szCs w:val="28"/>
        </w:rPr>
        <w:tab/>
        <w:t xml:space="preserve">Работникам </w:t>
      </w:r>
      <w:r w:rsidR="00185DAF">
        <w:rPr>
          <w:bCs/>
          <w:color w:val="000000" w:themeColor="text1"/>
          <w:spacing w:val="2"/>
          <w:kern w:val="36"/>
          <w:sz w:val="28"/>
          <w:szCs w:val="28"/>
        </w:rPr>
        <w:t>муниципальных</w:t>
      </w:r>
      <w:r w:rsidR="00185DAF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Pr="002766DD">
        <w:rPr>
          <w:sz w:val="28"/>
          <w:szCs w:val="28"/>
        </w:rPr>
        <w:t>учреждений, имеющим два и более почетных звания, надбавка за почетное звание выплачивается по одному из оснований по выбору работника.</w:t>
      </w:r>
    </w:p>
    <w:p w:rsidR="00D27D63" w:rsidRPr="00B75CCC" w:rsidRDefault="002766DD" w:rsidP="00185DA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766DD">
        <w:rPr>
          <w:sz w:val="28"/>
          <w:szCs w:val="28"/>
        </w:rPr>
        <w:lastRenderedPageBreak/>
        <w:tab/>
        <w:t xml:space="preserve">Работникам </w:t>
      </w:r>
      <w:r w:rsidR="00185DAF">
        <w:rPr>
          <w:bCs/>
          <w:color w:val="000000" w:themeColor="text1"/>
          <w:spacing w:val="2"/>
          <w:kern w:val="36"/>
          <w:sz w:val="28"/>
          <w:szCs w:val="28"/>
        </w:rPr>
        <w:t>муниципальных</w:t>
      </w:r>
      <w:r w:rsidR="00185DAF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Pr="002766DD">
        <w:rPr>
          <w:sz w:val="28"/>
          <w:szCs w:val="28"/>
        </w:rPr>
        <w:t>учреждений, имеющим почетное звание и ученую степень, надбавка выплачивается по каждому из оснований.</w:t>
      </w:r>
    </w:p>
    <w:p w:rsidR="00504616" w:rsidRDefault="00DE1386" w:rsidP="0050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185DAF">
        <w:rPr>
          <w:rFonts w:ascii="Times New Roman" w:hAnsi="Times New Roman" w:cs="Times New Roman"/>
          <w:sz w:val="28"/>
          <w:szCs w:val="28"/>
        </w:rPr>
        <w:t>4</w:t>
      </w:r>
      <w:r w:rsidR="0057621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62AA" w:rsidRPr="009162AA">
        <w:rPr>
          <w:rFonts w:ascii="Times New Roman" w:hAnsi="Times New Roman" w:cs="Times New Roman"/>
          <w:sz w:val="28"/>
          <w:szCs w:val="28"/>
        </w:rPr>
        <w:t>Н</w:t>
      </w:r>
      <w:r w:rsidR="002D5C01" w:rsidRPr="009162AA">
        <w:rPr>
          <w:rFonts w:ascii="Times New Roman" w:hAnsi="Times New Roman" w:cs="Times New Roman"/>
          <w:sz w:val="28"/>
          <w:szCs w:val="28"/>
        </w:rPr>
        <w:t>адбавка молодым специалистам</w:t>
      </w:r>
      <w:r w:rsidR="00D27D63" w:rsidRPr="009162AA">
        <w:rPr>
          <w:rFonts w:ascii="Times New Roman" w:hAnsi="Times New Roman" w:cs="Times New Roman"/>
          <w:sz w:val="28"/>
          <w:szCs w:val="28"/>
        </w:rPr>
        <w:t>,</w:t>
      </w:r>
      <w:r w:rsidR="00722BA8">
        <w:rPr>
          <w:rFonts w:ascii="Times New Roman" w:hAnsi="Times New Roman" w:cs="Times New Roman"/>
          <w:sz w:val="28"/>
          <w:szCs w:val="28"/>
        </w:rPr>
        <w:t xml:space="preserve"> </w:t>
      </w:r>
      <w:r w:rsidR="00D27D63" w:rsidRPr="00C70C19">
        <w:rPr>
          <w:rFonts w:ascii="Times New Roman" w:hAnsi="Times New Roman" w:cs="Times New Roman"/>
          <w:sz w:val="28"/>
          <w:szCs w:val="28"/>
        </w:rPr>
        <w:t>я</w:t>
      </w:r>
      <w:r w:rsidR="00D27D63">
        <w:rPr>
          <w:rFonts w:ascii="Times New Roman" w:hAnsi="Times New Roman" w:cs="Times New Roman"/>
          <w:sz w:val="28"/>
          <w:szCs w:val="28"/>
        </w:rPr>
        <w:t>вля</w:t>
      </w:r>
      <w:r w:rsidR="00D27D63" w:rsidRPr="00C70C19">
        <w:rPr>
          <w:rFonts w:ascii="Times New Roman" w:hAnsi="Times New Roman" w:cs="Times New Roman"/>
          <w:sz w:val="28"/>
          <w:szCs w:val="28"/>
        </w:rPr>
        <w:t xml:space="preserve">ющимся лицами в возрасте до 35 лет включительно, впервые заключившим трудовой договор с </w:t>
      </w:r>
      <w:r w:rsidR="00185DAF" w:rsidRPr="00185DAF">
        <w:rPr>
          <w:rFonts w:ascii="Times New Roman" w:hAnsi="Times New Roman" w:cs="Times New Roman"/>
          <w:bCs/>
          <w:color w:val="000000" w:themeColor="text1"/>
          <w:spacing w:val="2"/>
          <w:kern w:val="36"/>
          <w:sz w:val="28"/>
          <w:szCs w:val="28"/>
        </w:rPr>
        <w:t>муниципальными</w:t>
      </w:r>
      <w:r w:rsidR="00185DAF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D27D63" w:rsidRPr="00C70C19">
        <w:rPr>
          <w:rFonts w:ascii="Times New Roman" w:hAnsi="Times New Roman" w:cs="Times New Roman"/>
          <w:sz w:val="28"/>
          <w:szCs w:val="28"/>
        </w:rPr>
        <w:t>учреждениями в течение пяти лет после завершения обучения по основным профессиональным образовательным программам и (или) по программам профессионального обучения, в том числе имеющим трудовой стаж, полученный в период обучения по основным профессиональным образовательным программам и (или) по программам профессионального обучения, устанавливается в размере</w:t>
      </w:r>
      <w:proofErr w:type="gramEnd"/>
      <w:r w:rsidR="00D27D63" w:rsidRPr="00C70C19">
        <w:rPr>
          <w:rFonts w:ascii="Times New Roman" w:hAnsi="Times New Roman" w:cs="Times New Roman"/>
          <w:sz w:val="28"/>
          <w:szCs w:val="28"/>
        </w:rPr>
        <w:t xml:space="preserve"> 20 процентов оклада (должностного оклада), ставки заработной платы.</w:t>
      </w:r>
    </w:p>
    <w:p w:rsidR="00504616" w:rsidRDefault="00D27D63" w:rsidP="0050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9">
        <w:rPr>
          <w:rFonts w:ascii="Times New Roman" w:hAnsi="Times New Roman" w:cs="Times New Roman"/>
          <w:sz w:val="28"/>
          <w:szCs w:val="28"/>
        </w:rPr>
        <w:t xml:space="preserve">Надбавка молодым специалистам </w:t>
      </w:r>
      <w:r w:rsidR="00C32F6C" w:rsidRPr="00C70C19">
        <w:rPr>
          <w:rFonts w:ascii="Times New Roman" w:hAnsi="Times New Roman" w:cs="Times New Roman"/>
          <w:sz w:val="28"/>
          <w:szCs w:val="28"/>
        </w:rPr>
        <w:t xml:space="preserve">устанавливается </w:t>
      </w:r>
      <w:r w:rsidRPr="00C70C19">
        <w:rPr>
          <w:rFonts w:ascii="Times New Roman" w:hAnsi="Times New Roman" w:cs="Times New Roman"/>
          <w:sz w:val="28"/>
          <w:szCs w:val="28"/>
        </w:rPr>
        <w:t xml:space="preserve">на срок до трех лет с момента заключения с </w:t>
      </w:r>
      <w:r w:rsidR="00051DCC">
        <w:rPr>
          <w:rFonts w:ascii="Times New Roman" w:hAnsi="Times New Roman" w:cs="Times New Roman"/>
          <w:sz w:val="28"/>
          <w:szCs w:val="28"/>
        </w:rPr>
        <w:t>муниципальными</w:t>
      </w:r>
      <w:r w:rsidRPr="00C70C19">
        <w:rPr>
          <w:rFonts w:ascii="Times New Roman" w:hAnsi="Times New Roman" w:cs="Times New Roman"/>
          <w:sz w:val="28"/>
          <w:szCs w:val="28"/>
        </w:rPr>
        <w:t xml:space="preserve"> учреждениями трудового договора, указанного в </w:t>
      </w:r>
      <w:hyperlink w:anchor="P69">
        <w:r w:rsidRPr="00C70C19">
          <w:rPr>
            <w:rFonts w:ascii="Times New Roman" w:hAnsi="Times New Roman" w:cs="Times New Roman"/>
            <w:sz w:val="28"/>
            <w:szCs w:val="28"/>
          </w:rPr>
          <w:t>абзаце первом</w:t>
        </w:r>
      </w:hyperlink>
      <w:r w:rsidRPr="00C70C19">
        <w:rPr>
          <w:rFonts w:ascii="Times New Roman" w:hAnsi="Times New Roman" w:cs="Times New Roman"/>
          <w:sz w:val="28"/>
          <w:szCs w:val="28"/>
        </w:rPr>
        <w:t xml:space="preserve"> настоящего подпункта.</w:t>
      </w:r>
    </w:p>
    <w:p w:rsidR="00504616" w:rsidRDefault="00D27D63" w:rsidP="0050461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70C19">
        <w:rPr>
          <w:rFonts w:ascii="Times New Roman" w:hAnsi="Times New Roman" w:cs="Times New Roman"/>
          <w:sz w:val="28"/>
          <w:szCs w:val="28"/>
        </w:rPr>
        <w:t xml:space="preserve">При трудоустройстве (в том числе в порядке перевода) молодого специалиста в течение трех лет после заключения с </w:t>
      </w:r>
      <w:r w:rsidR="00051DCC">
        <w:rPr>
          <w:rFonts w:ascii="Times New Roman" w:hAnsi="Times New Roman" w:cs="Times New Roman"/>
          <w:sz w:val="28"/>
          <w:szCs w:val="28"/>
        </w:rPr>
        <w:t>муниципальными</w:t>
      </w:r>
      <w:r w:rsidRPr="00C70C19">
        <w:rPr>
          <w:rFonts w:ascii="Times New Roman" w:hAnsi="Times New Roman" w:cs="Times New Roman"/>
          <w:sz w:val="28"/>
          <w:szCs w:val="28"/>
        </w:rPr>
        <w:t xml:space="preserve"> учреждением трудового договора, в другое </w:t>
      </w:r>
      <w:r w:rsidR="00051DCC">
        <w:rPr>
          <w:rFonts w:ascii="Times New Roman" w:hAnsi="Times New Roman" w:cs="Times New Roman"/>
          <w:sz w:val="28"/>
          <w:szCs w:val="28"/>
        </w:rPr>
        <w:t>муниципальное</w:t>
      </w:r>
      <w:r w:rsidRPr="00C70C19">
        <w:rPr>
          <w:rFonts w:ascii="Times New Roman" w:hAnsi="Times New Roman" w:cs="Times New Roman"/>
          <w:sz w:val="28"/>
          <w:szCs w:val="28"/>
        </w:rPr>
        <w:t xml:space="preserve"> учреждение ранее установленная надбавка сохраняется.</w:t>
      </w:r>
      <w:proofErr w:type="gramEnd"/>
    </w:p>
    <w:p w:rsidR="00212D30" w:rsidRDefault="00AF7ED4" w:rsidP="0021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621B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2606A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7621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162AA" w:rsidRPr="009162AA">
        <w:rPr>
          <w:rFonts w:ascii="Times New Roman" w:hAnsi="Times New Roman" w:cs="Times New Roman"/>
          <w:sz w:val="28"/>
          <w:szCs w:val="28"/>
        </w:rPr>
        <w:t>Н</w:t>
      </w:r>
      <w:r w:rsidR="00504616" w:rsidRPr="009162AA">
        <w:rPr>
          <w:rFonts w:ascii="Times New Roman" w:hAnsi="Times New Roman" w:cs="Times New Roman"/>
          <w:sz w:val="28"/>
          <w:szCs w:val="28"/>
        </w:rPr>
        <w:t>адбавка м</w:t>
      </w:r>
      <w:r w:rsidR="00D27D63" w:rsidRPr="009162AA">
        <w:rPr>
          <w:rFonts w:ascii="Times New Roman" w:hAnsi="Times New Roman" w:cs="Times New Roman"/>
          <w:sz w:val="28"/>
          <w:szCs w:val="28"/>
        </w:rPr>
        <w:t>олодым специалистам</w:t>
      </w:r>
      <w:r w:rsidR="0057621B">
        <w:rPr>
          <w:rFonts w:ascii="Times New Roman" w:hAnsi="Times New Roman" w:cs="Times New Roman"/>
          <w:sz w:val="28"/>
          <w:szCs w:val="28"/>
        </w:rPr>
        <w:t xml:space="preserve"> Указных </w:t>
      </w:r>
      <w:r w:rsidR="00D27D63" w:rsidRPr="009162AA">
        <w:rPr>
          <w:rFonts w:ascii="Times New Roman" w:hAnsi="Times New Roman" w:cs="Times New Roman"/>
          <w:sz w:val="28"/>
          <w:szCs w:val="28"/>
        </w:rPr>
        <w:t>категори</w:t>
      </w:r>
      <w:r w:rsidR="00504616" w:rsidRPr="009162AA">
        <w:rPr>
          <w:rFonts w:ascii="Times New Roman" w:hAnsi="Times New Roman" w:cs="Times New Roman"/>
          <w:sz w:val="28"/>
          <w:szCs w:val="28"/>
        </w:rPr>
        <w:t xml:space="preserve">й работников, </w:t>
      </w:r>
      <w:r w:rsidR="00212D30" w:rsidRPr="009162AA">
        <w:rPr>
          <w:rFonts w:ascii="Times New Roman" w:hAnsi="Times New Roman" w:cs="Times New Roman"/>
          <w:sz w:val="28"/>
          <w:szCs w:val="28"/>
        </w:rPr>
        <w:t>явл</w:t>
      </w:r>
      <w:r w:rsidR="00212D30">
        <w:rPr>
          <w:rFonts w:ascii="Times New Roman" w:hAnsi="Times New Roman" w:cs="Times New Roman"/>
          <w:sz w:val="28"/>
          <w:szCs w:val="28"/>
        </w:rPr>
        <w:t>я</w:t>
      </w:r>
      <w:r w:rsidR="00212D30" w:rsidRPr="00C70C19">
        <w:rPr>
          <w:rFonts w:ascii="Times New Roman" w:hAnsi="Times New Roman" w:cs="Times New Roman"/>
          <w:sz w:val="28"/>
          <w:szCs w:val="28"/>
        </w:rPr>
        <w:t>ющи</w:t>
      </w:r>
      <w:r w:rsidR="00E92F01">
        <w:rPr>
          <w:rFonts w:ascii="Times New Roman" w:hAnsi="Times New Roman" w:cs="Times New Roman"/>
          <w:sz w:val="28"/>
          <w:szCs w:val="28"/>
        </w:rPr>
        <w:t>х</w:t>
      </w:r>
      <w:r w:rsidR="00212D30" w:rsidRPr="00C70C19">
        <w:rPr>
          <w:rFonts w:ascii="Times New Roman" w:hAnsi="Times New Roman" w:cs="Times New Roman"/>
          <w:sz w:val="28"/>
          <w:szCs w:val="28"/>
        </w:rPr>
        <w:t xml:space="preserve">ся лицами в возрасте до 35 </w:t>
      </w:r>
      <w:r w:rsidR="00D27D63" w:rsidRPr="00C70C19">
        <w:rPr>
          <w:rFonts w:ascii="Times New Roman" w:hAnsi="Times New Roman" w:cs="Times New Roman"/>
          <w:sz w:val="28"/>
          <w:szCs w:val="28"/>
        </w:rPr>
        <w:t xml:space="preserve">лет включительно, завершившим обучение по основным профессиональным образовательным программам и (или) по программам профессионального обучения, впервые заключившим в течение пяти лет после завершения обучения с </w:t>
      </w:r>
      <w:r w:rsidR="002606AD">
        <w:rPr>
          <w:rFonts w:ascii="Times New Roman" w:hAnsi="Times New Roman" w:cs="Times New Roman"/>
          <w:sz w:val="28"/>
          <w:szCs w:val="28"/>
        </w:rPr>
        <w:t>муниципальным</w:t>
      </w:r>
      <w:r w:rsidR="002606AD" w:rsidRPr="00BE23A0">
        <w:rPr>
          <w:bCs/>
          <w:color w:val="000000" w:themeColor="text1"/>
          <w:spacing w:val="2"/>
          <w:kern w:val="36"/>
          <w:sz w:val="28"/>
          <w:szCs w:val="28"/>
        </w:rPr>
        <w:t xml:space="preserve"> </w:t>
      </w:r>
      <w:r w:rsidR="00D27D63" w:rsidRPr="00C70C19">
        <w:rPr>
          <w:rFonts w:ascii="Times New Roman" w:hAnsi="Times New Roman" w:cs="Times New Roman"/>
          <w:sz w:val="28"/>
          <w:szCs w:val="28"/>
        </w:rPr>
        <w:t>учреждением трудовой договор в соответствии с полученной квалификацией, в том числе имеющим трудовой стаж, полученный в период обучения по основным профессиональным образовательным</w:t>
      </w:r>
      <w:proofErr w:type="gramEnd"/>
      <w:r w:rsidR="00D27D63" w:rsidRPr="00C70C19">
        <w:rPr>
          <w:rFonts w:ascii="Times New Roman" w:hAnsi="Times New Roman" w:cs="Times New Roman"/>
          <w:sz w:val="28"/>
          <w:szCs w:val="28"/>
        </w:rPr>
        <w:t xml:space="preserve"> программам и (или) по программам профессионального обучения, дополнительно устанавливается к окладу (должностному окладу), ставке </w:t>
      </w:r>
      <w:r w:rsidR="00C32F6C">
        <w:rPr>
          <w:rFonts w:ascii="Times New Roman" w:hAnsi="Times New Roman" w:cs="Times New Roman"/>
          <w:sz w:val="28"/>
          <w:szCs w:val="28"/>
        </w:rPr>
        <w:t xml:space="preserve">заработной платы в первые три года в размере 80 </w:t>
      </w:r>
      <w:r w:rsidR="00C32F6C" w:rsidRPr="00C70C19">
        <w:rPr>
          <w:rFonts w:ascii="Times New Roman" w:hAnsi="Times New Roman" w:cs="Times New Roman"/>
          <w:sz w:val="28"/>
          <w:szCs w:val="28"/>
        </w:rPr>
        <w:t>процентов</w:t>
      </w:r>
      <w:r w:rsidR="00C32F6C">
        <w:rPr>
          <w:rFonts w:ascii="Times New Roman" w:hAnsi="Times New Roman" w:cs="Times New Roman"/>
          <w:sz w:val="28"/>
          <w:szCs w:val="28"/>
        </w:rPr>
        <w:t xml:space="preserve">, </w:t>
      </w:r>
      <w:r w:rsidR="00D27D63" w:rsidRPr="00C70C19">
        <w:rPr>
          <w:rFonts w:ascii="Times New Roman" w:hAnsi="Times New Roman" w:cs="Times New Roman"/>
          <w:sz w:val="28"/>
          <w:szCs w:val="28"/>
        </w:rPr>
        <w:t>в течение четвертого года работы в размере 60 процентов, в течение пятого года работы в размере 30 процентов.</w:t>
      </w:r>
    </w:p>
    <w:p w:rsidR="00212D30" w:rsidRDefault="00D27D63" w:rsidP="0021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9">
        <w:rPr>
          <w:rFonts w:ascii="Times New Roman" w:hAnsi="Times New Roman" w:cs="Times New Roman"/>
          <w:sz w:val="28"/>
          <w:szCs w:val="28"/>
        </w:rPr>
        <w:t xml:space="preserve">Надбавка молодому специалисту </w:t>
      </w:r>
      <w:r w:rsidR="00722BA8">
        <w:rPr>
          <w:rFonts w:ascii="Times New Roman" w:hAnsi="Times New Roman" w:cs="Times New Roman"/>
          <w:sz w:val="28"/>
          <w:szCs w:val="28"/>
        </w:rPr>
        <w:t>Указной</w:t>
      </w:r>
      <w:r w:rsidR="00212D30">
        <w:rPr>
          <w:rFonts w:ascii="Times New Roman" w:hAnsi="Times New Roman" w:cs="Times New Roman"/>
          <w:sz w:val="28"/>
          <w:szCs w:val="28"/>
        </w:rPr>
        <w:t xml:space="preserve"> категории </w:t>
      </w:r>
      <w:r w:rsidRPr="00C70C19">
        <w:rPr>
          <w:rFonts w:ascii="Times New Roman" w:hAnsi="Times New Roman" w:cs="Times New Roman"/>
          <w:sz w:val="28"/>
          <w:szCs w:val="28"/>
        </w:rPr>
        <w:t xml:space="preserve">устанавливается на срок пять лет </w:t>
      </w:r>
      <w:proofErr w:type="gramStart"/>
      <w:r w:rsidRPr="00C70C19">
        <w:rPr>
          <w:rFonts w:ascii="Times New Roman" w:hAnsi="Times New Roman" w:cs="Times New Roman"/>
          <w:sz w:val="28"/>
          <w:szCs w:val="28"/>
        </w:rPr>
        <w:t>с даты заключения</w:t>
      </w:r>
      <w:proofErr w:type="gramEnd"/>
      <w:r w:rsidRPr="00C70C19">
        <w:rPr>
          <w:rFonts w:ascii="Times New Roman" w:hAnsi="Times New Roman" w:cs="Times New Roman"/>
          <w:sz w:val="28"/>
          <w:szCs w:val="28"/>
        </w:rPr>
        <w:t xml:space="preserve"> с </w:t>
      </w:r>
      <w:r w:rsidR="002606AD">
        <w:rPr>
          <w:rFonts w:ascii="Times New Roman" w:hAnsi="Times New Roman" w:cs="Times New Roman"/>
          <w:sz w:val="28"/>
          <w:szCs w:val="28"/>
        </w:rPr>
        <w:t>муниципальным</w:t>
      </w:r>
      <w:r w:rsidRPr="00C70C19">
        <w:rPr>
          <w:rFonts w:ascii="Times New Roman" w:hAnsi="Times New Roman" w:cs="Times New Roman"/>
          <w:sz w:val="28"/>
          <w:szCs w:val="28"/>
        </w:rPr>
        <w:t xml:space="preserve"> учреждением трудового договора, но не более чем до достижения им возраста 35 лет включительно.</w:t>
      </w:r>
    </w:p>
    <w:p w:rsidR="00D27D63" w:rsidRPr="00C70C19" w:rsidRDefault="00D27D63" w:rsidP="00212D3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C19">
        <w:rPr>
          <w:rFonts w:ascii="Times New Roman" w:hAnsi="Times New Roman" w:cs="Times New Roman"/>
          <w:sz w:val="28"/>
          <w:szCs w:val="28"/>
        </w:rPr>
        <w:t xml:space="preserve">При трудоустройстве (в том числе в порядке перевода) молодого специалиста </w:t>
      </w:r>
      <w:r w:rsidR="00722BA8">
        <w:rPr>
          <w:rFonts w:ascii="Times New Roman" w:hAnsi="Times New Roman" w:cs="Times New Roman"/>
          <w:sz w:val="28"/>
          <w:szCs w:val="28"/>
        </w:rPr>
        <w:t>У</w:t>
      </w:r>
      <w:r w:rsidR="00722BA8" w:rsidRPr="009162AA">
        <w:rPr>
          <w:rFonts w:ascii="Times New Roman" w:hAnsi="Times New Roman" w:cs="Times New Roman"/>
          <w:sz w:val="28"/>
          <w:szCs w:val="28"/>
        </w:rPr>
        <w:t>казн</w:t>
      </w:r>
      <w:r w:rsidR="00722BA8">
        <w:rPr>
          <w:rFonts w:ascii="Times New Roman" w:hAnsi="Times New Roman" w:cs="Times New Roman"/>
          <w:sz w:val="28"/>
          <w:szCs w:val="28"/>
        </w:rPr>
        <w:t xml:space="preserve">ой </w:t>
      </w:r>
      <w:r w:rsidR="001C6778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Pr="00C70C19">
        <w:rPr>
          <w:rFonts w:ascii="Times New Roman" w:hAnsi="Times New Roman" w:cs="Times New Roman"/>
          <w:sz w:val="28"/>
          <w:szCs w:val="28"/>
        </w:rPr>
        <w:t xml:space="preserve">в период действия надбавки после заключения с </w:t>
      </w:r>
      <w:r w:rsidR="002606AD">
        <w:rPr>
          <w:rFonts w:ascii="Times New Roman" w:hAnsi="Times New Roman" w:cs="Times New Roman"/>
          <w:sz w:val="28"/>
          <w:szCs w:val="28"/>
        </w:rPr>
        <w:t>муниципальным</w:t>
      </w:r>
      <w:r w:rsidRPr="00C70C19">
        <w:rPr>
          <w:rFonts w:ascii="Times New Roman" w:hAnsi="Times New Roman" w:cs="Times New Roman"/>
          <w:sz w:val="28"/>
          <w:szCs w:val="28"/>
        </w:rPr>
        <w:t xml:space="preserve"> учреждением трудового договора, в другое учреждение ранее уст</w:t>
      </w:r>
      <w:r w:rsidR="003D38CA">
        <w:rPr>
          <w:rFonts w:ascii="Times New Roman" w:hAnsi="Times New Roman" w:cs="Times New Roman"/>
          <w:sz w:val="28"/>
          <w:szCs w:val="28"/>
        </w:rPr>
        <w:t>ановленная надбавка сохраняется</w:t>
      </w:r>
      <w:r w:rsidR="001C6778">
        <w:rPr>
          <w:rFonts w:ascii="Times New Roman" w:hAnsi="Times New Roman" w:cs="Times New Roman"/>
          <w:sz w:val="28"/>
          <w:szCs w:val="28"/>
        </w:rPr>
        <w:t>.</w:t>
      </w:r>
    </w:p>
    <w:p w:rsidR="00D27D63" w:rsidRDefault="00212D30" w:rsidP="00212D30">
      <w:pPr>
        <w:ind w:firstLine="709"/>
        <w:jc w:val="both"/>
        <w:rPr>
          <w:sz w:val="28"/>
          <w:szCs w:val="28"/>
        </w:rPr>
      </w:pPr>
      <w:r w:rsidRPr="00C70C19">
        <w:rPr>
          <w:sz w:val="28"/>
          <w:szCs w:val="28"/>
        </w:rPr>
        <w:t>Надбавка молодому специалисту</w:t>
      </w:r>
      <w:r w:rsidR="00722BA8">
        <w:rPr>
          <w:sz w:val="28"/>
          <w:szCs w:val="28"/>
        </w:rPr>
        <w:t xml:space="preserve"> У</w:t>
      </w:r>
      <w:r w:rsidR="00722BA8" w:rsidRPr="009162AA">
        <w:rPr>
          <w:sz w:val="28"/>
          <w:szCs w:val="28"/>
        </w:rPr>
        <w:t>казн</w:t>
      </w:r>
      <w:r w:rsidR="00722BA8">
        <w:rPr>
          <w:sz w:val="28"/>
          <w:szCs w:val="28"/>
        </w:rPr>
        <w:t xml:space="preserve">ой </w:t>
      </w:r>
      <w:r>
        <w:rPr>
          <w:sz w:val="28"/>
          <w:szCs w:val="28"/>
        </w:rPr>
        <w:t>категории</w:t>
      </w:r>
      <w:r w:rsidR="00D27D63" w:rsidRPr="00C70C19">
        <w:rPr>
          <w:sz w:val="28"/>
          <w:szCs w:val="28"/>
        </w:rPr>
        <w:t xml:space="preserve"> начисляется работнику по основному месту работы пропорционально отработанному времени.</w:t>
      </w:r>
    </w:p>
    <w:p w:rsidR="006049C4" w:rsidRDefault="00AF7ED4" w:rsidP="006049C4">
      <w:pPr>
        <w:spacing w:line="22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606AD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</w:t>
      </w:r>
      <w:r w:rsidR="002D5C01" w:rsidRPr="00BC712E">
        <w:rPr>
          <w:sz w:val="28"/>
          <w:szCs w:val="28"/>
        </w:rPr>
        <w:t xml:space="preserve">адбавка </w:t>
      </w:r>
      <w:r w:rsidR="000B6FC9">
        <w:rPr>
          <w:sz w:val="28"/>
          <w:szCs w:val="28"/>
        </w:rPr>
        <w:t>Указным</w:t>
      </w:r>
      <w:r w:rsidR="000B6FC9" w:rsidRPr="00BC712E">
        <w:rPr>
          <w:sz w:val="28"/>
          <w:szCs w:val="28"/>
        </w:rPr>
        <w:t xml:space="preserve"> категори</w:t>
      </w:r>
      <w:r w:rsidR="000B6FC9">
        <w:rPr>
          <w:sz w:val="28"/>
          <w:szCs w:val="28"/>
        </w:rPr>
        <w:t>ям</w:t>
      </w:r>
      <w:r w:rsidR="000B6FC9" w:rsidRPr="00BC712E">
        <w:rPr>
          <w:sz w:val="28"/>
          <w:szCs w:val="28"/>
        </w:rPr>
        <w:t xml:space="preserve"> </w:t>
      </w:r>
      <w:r w:rsidR="002D5C01" w:rsidRPr="00BC712E">
        <w:rPr>
          <w:sz w:val="28"/>
          <w:szCs w:val="28"/>
        </w:rPr>
        <w:t>работник</w:t>
      </w:r>
      <w:r w:rsidR="00E92F01">
        <w:rPr>
          <w:sz w:val="28"/>
          <w:szCs w:val="28"/>
        </w:rPr>
        <w:t>ов</w:t>
      </w:r>
      <w:r w:rsidR="002D5C01" w:rsidRPr="00BC712E">
        <w:rPr>
          <w:sz w:val="28"/>
          <w:szCs w:val="28"/>
        </w:rPr>
        <w:t>, осуществляющи</w:t>
      </w:r>
      <w:r w:rsidR="00E92F01">
        <w:rPr>
          <w:sz w:val="28"/>
          <w:szCs w:val="28"/>
        </w:rPr>
        <w:t>х</w:t>
      </w:r>
      <w:r w:rsidR="002D5C01" w:rsidRPr="00BC712E">
        <w:rPr>
          <w:sz w:val="28"/>
          <w:szCs w:val="28"/>
        </w:rPr>
        <w:t xml:space="preserve"> деятельность по наиболее востребованным должностям (профессиям, специальностям)</w:t>
      </w:r>
      <w:r w:rsidR="002C63A9" w:rsidRPr="00BC712E">
        <w:rPr>
          <w:sz w:val="28"/>
          <w:szCs w:val="28"/>
        </w:rPr>
        <w:t xml:space="preserve"> </w:t>
      </w:r>
      <w:r w:rsidR="000B6FC9">
        <w:rPr>
          <w:sz w:val="28"/>
          <w:szCs w:val="28"/>
        </w:rPr>
        <w:t>устанавливается</w:t>
      </w:r>
      <w:r w:rsidR="002C63A9" w:rsidRPr="00BC712E">
        <w:rPr>
          <w:sz w:val="28"/>
          <w:szCs w:val="28"/>
        </w:rPr>
        <w:t xml:space="preserve"> в размере 50 процентов минимального размера оплаты труда, </w:t>
      </w:r>
      <w:r w:rsidR="000B6FC9">
        <w:rPr>
          <w:sz w:val="28"/>
          <w:szCs w:val="28"/>
        </w:rPr>
        <w:t xml:space="preserve">в соответствии с </w:t>
      </w:r>
      <w:r w:rsidR="002C63A9" w:rsidRPr="00BC712E">
        <w:rPr>
          <w:sz w:val="28"/>
          <w:szCs w:val="28"/>
        </w:rPr>
        <w:t xml:space="preserve">Федеральным </w:t>
      </w:r>
      <w:hyperlink r:id="rId21">
        <w:r w:rsidR="002C63A9" w:rsidRPr="00BC712E">
          <w:rPr>
            <w:sz w:val="28"/>
            <w:szCs w:val="28"/>
          </w:rPr>
          <w:t>законом</w:t>
        </w:r>
      </w:hyperlink>
      <w:r w:rsidR="002C63A9" w:rsidRPr="00BC712E">
        <w:rPr>
          <w:sz w:val="28"/>
          <w:szCs w:val="28"/>
        </w:rPr>
        <w:t xml:space="preserve"> от 19 июня 2000 года № 82-ФЗ «О минимальном размере оплаты труда»</w:t>
      </w:r>
      <w:r w:rsidR="00146962">
        <w:rPr>
          <w:sz w:val="28"/>
          <w:szCs w:val="28"/>
        </w:rPr>
        <w:t xml:space="preserve"> и</w:t>
      </w:r>
      <w:r w:rsidR="000B6FC9" w:rsidRPr="00BC712E">
        <w:rPr>
          <w:sz w:val="28"/>
          <w:szCs w:val="28"/>
        </w:rPr>
        <w:t xml:space="preserve"> </w:t>
      </w:r>
      <w:r w:rsidR="00E43A21">
        <w:rPr>
          <w:sz w:val="28"/>
          <w:szCs w:val="28"/>
        </w:rPr>
        <w:t>начисляется</w:t>
      </w:r>
      <w:r w:rsidR="00BC712E" w:rsidRPr="00BC712E">
        <w:rPr>
          <w:sz w:val="28"/>
          <w:szCs w:val="28"/>
        </w:rPr>
        <w:t xml:space="preserve"> </w:t>
      </w:r>
      <w:r w:rsidR="002C63A9" w:rsidRPr="00BC712E">
        <w:rPr>
          <w:sz w:val="28"/>
          <w:szCs w:val="28"/>
        </w:rPr>
        <w:lastRenderedPageBreak/>
        <w:t>работникам д</w:t>
      </w:r>
      <w:r w:rsidR="00BC712E" w:rsidRPr="00BC712E">
        <w:rPr>
          <w:sz w:val="28"/>
          <w:szCs w:val="28"/>
        </w:rPr>
        <w:t>о</w:t>
      </w:r>
      <w:r w:rsidR="002C63A9" w:rsidRPr="00BC712E">
        <w:rPr>
          <w:sz w:val="28"/>
          <w:szCs w:val="28"/>
        </w:rPr>
        <w:t>лжностей</w:t>
      </w:r>
      <w:r w:rsidR="00722BA8">
        <w:rPr>
          <w:sz w:val="28"/>
          <w:szCs w:val="28"/>
        </w:rPr>
        <w:t xml:space="preserve"> </w:t>
      </w:r>
      <w:r w:rsidR="00BC712E" w:rsidRPr="00BC712E">
        <w:rPr>
          <w:sz w:val="28"/>
          <w:szCs w:val="28"/>
        </w:rPr>
        <w:t xml:space="preserve">(профессий, специальностей), предусмотренных </w:t>
      </w:r>
      <w:r w:rsidR="002C63A9" w:rsidRPr="00BC712E">
        <w:rPr>
          <w:sz w:val="28"/>
          <w:szCs w:val="28"/>
        </w:rPr>
        <w:t>перечн</w:t>
      </w:r>
      <w:r w:rsidR="00BC712E" w:rsidRPr="00BC712E">
        <w:rPr>
          <w:sz w:val="28"/>
          <w:szCs w:val="28"/>
        </w:rPr>
        <w:t>ем наиболее востребованны</w:t>
      </w:r>
      <w:r w:rsidR="00BC712E">
        <w:rPr>
          <w:sz w:val="28"/>
          <w:szCs w:val="28"/>
        </w:rPr>
        <w:t>х</w:t>
      </w:r>
      <w:r w:rsidR="00BC712E" w:rsidRPr="00BC712E">
        <w:rPr>
          <w:sz w:val="28"/>
          <w:szCs w:val="28"/>
        </w:rPr>
        <w:t xml:space="preserve"> должностей (профессий, специальностей),</w:t>
      </w:r>
      <w:r w:rsidR="002C63A9" w:rsidRPr="00BC712E">
        <w:rPr>
          <w:sz w:val="28"/>
          <w:szCs w:val="28"/>
        </w:rPr>
        <w:t xml:space="preserve"> утвержденного приказом Министерства культуры </w:t>
      </w:r>
      <w:r w:rsidR="000B6FC9">
        <w:rPr>
          <w:sz w:val="28"/>
          <w:szCs w:val="28"/>
        </w:rPr>
        <w:t>З</w:t>
      </w:r>
      <w:r w:rsidR="002C63A9" w:rsidRPr="00BC712E">
        <w:rPr>
          <w:sz w:val="28"/>
          <w:szCs w:val="28"/>
        </w:rPr>
        <w:t>абайкальского края</w:t>
      </w:r>
      <w:r w:rsidR="00BC712E" w:rsidRPr="00BC712E">
        <w:rPr>
          <w:sz w:val="28"/>
          <w:szCs w:val="28"/>
        </w:rPr>
        <w:t xml:space="preserve"> на </w:t>
      </w:r>
      <w:r w:rsidR="00BC712E">
        <w:rPr>
          <w:sz w:val="28"/>
          <w:szCs w:val="28"/>
        </w:rPr>
        <w:t>соответствующий</w:t>
      </w:r>
      <w:r w:rsidR="00BC712E" w:rsidRPr="00BC712E">
        <w:rPr>
          <w:sz w:val="28"/>
          <w:szCs w:val="28"/>
        </w:rPr>
        <w:t xml:space="preserve"> период времени</w:t>
      </w:r>
      <w:r w:rsidR="002C63A9" w:rsidRPr="00BC712E">
        <w:rPr>
          <w:sz w:val="28"/>
          <w:szCs w:val="28"/>
        </w:rPr>
        <w:t>.</w:t>
      </w:r>
      <w:r w:rsidR="006049C4" w:rsidRPr="006049C4">
        <w:rPr>
          <w:sz w:val="28"/>
          <w:szCs w:val="28"/>
        </w:rPr>
        <w:t xml:space="preserve"> </w:t>
      </w:r>
      <w:proofErr w:type="gramEnd"/>
    </w:p>
    <w:p w:rsidR="006049C4" w:rsidRDefault="006049C4" w:rsidP="006049C4">
      <w:pPr>
        <w:spacing w:line="220" w:lineRule="auto"/>
        <w:ind w:firstLine="709"/>
        <w:jc w:val="both"/>
        <w:rPr>
          <w:sz w:val="28"/>
          <w:szCs w:val="28"/>
        </w:rPr>
      </w:pPr>
      <w:r w:rsidRPr="00BB1D9F">
        <w:rPr>
          <w:sz w:val="28"/>
          <w:szCs w:val="28"/>
        </w:rPr>
        <w:t>Надбавка не образу</w:t>
      </w:r>
      <w:r>
        <w:rPr>
          <w:sz w:val="28"/>
          <w:szCs w:val="28"/>
        </w:rPr>
        <w:t>е</w:t>
      </w:r>
      <w:r w:rsidRPr="00BB1D9F">
        <w:rPr>
          <w:sz w:val="28"/>
          <w:szCs w:val="28"/>
        </w:rPr>
        <w:t>т новый оклад и начисляется работнику по основному месту работы пропорционально отработанному времени, пропорционально занимаемой ставке, но не более одной.</w:t>
      </w:r>
    </w:p>
    <w:p w:rsidR="0057621B" w:rsidRPr="00AE07AD" w:rsidRDefault="0057621B" w:rsidP="0057621B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2606AD">
        <w:rPr>
          <w:sz w:val="28"/>
          <w:szCs w:val="28"/>
        </w:rPr>
        <w:t>7</w:t>
      </w:r>
      <w:r>
        <w:rPr>
          <w:sz w:val="28"/>
          <w:szCs w:val="28"/>
        </w:rPr>
        <w:t>. Н</w:t>
      </w:r>
      <w:r w:rsidRPr="00AE07AD">
        <w:rPr>
          <w:sz w:val="28"/>
          <w:szCs w:val="28"/>
        </w:rPr>
        <w:t>адбавка работникам, занятым на рабочих местах, находящихся в малых населенных пунктах Забайкальского края</w:t>
      </w:r>
      <w:r>
        <w:rPr>
          <w:sz w:val="28"/>
          <w:szCs w:val="28"/>
        </w:rPr>
        <w:t xml:space="preserve"> осуществляется </w:t>
      </w:r>
      <w:r w:rsidRPr="00AE07AD">
        <w:rPr>
          <w:sz w:val="28"/>
          <w:szCs w:val="28"/>
        </w:rPr>
        <w:t xml:space="preserve">в соответствии с постановлением Правительства Забайкальского края от 24 июля 2024 года </w:t>
      </w:r>
      <w:r>
        <w:rPr>
          <w:sz w:val="28"/>
          <w:szCs w:val="28"/>
        </w:rPr>
        <w:t xml:space="preserve">    </w:t>
      </w:r>
      <w:r w:rsidRPr="00AE07AD">
        <w:rPr>
          <w:sz w:val="28"/>
          <w:szCs w:val="28"/>
        </w:rPr>
        <w:t>№ 368 и перечня малых населенных пунктов Забайкальского края, утвержденного Министерством строительства, дорожного хозяйства и транспорта Забайкальского края.</w:t>
      </w:r>
    </w:p>
    <w:p w:rsidR="00AA048D" w:rsidRDefault="00AF7ED4" w:rsidP="00B412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5.</w:t>
      </w:r>
      <w:r w:rsidR="002606AD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 xml:space="preserve">. </w:t>
      </w:r>
      <w:r w:rsidR="00AA048D" w:rsidRPr="00B4124A">
        <w:rPr>
          <w:color w:val="000000" w:themeColor="text1"/>
          <w:sz w:val="28"/>
          <w:szCs w:val="28"/>
        </w:rPr>
        <w:t xml:space="preserve">Решение о введении </w:t>
      </w:r>
      <w:r w:rsidR="00187517" w:rsidRPr="00B4124A">
        <w:rPr>
          <w:color w:val="000000" w:themeColor="text1"/>
          <w:sz w:val="28"/>
          <w:szCs w:val="28"/>
        </w:rPr>
        <w:t xml:space="preserve">и условиях осуществления </w:t>
      </w:r>
      <w:r w:rsidR="00AA048D" w:rsidRPr="00B4124A">
        <w:rPr>
          <w:color w:val="000000" w:themeColor="text1"/>
          <w:sz w:val="28"/>
          <w:szCs w:val="28"/>
        </w:rPr>
        <w:t xml:space="preserve">выплат </w:t>
      </w:r>
      <w:r w:rsidR="00B4124A" w:rsidRPr="00B4124A">
        <w:rPr>
          <w:color w:val="000000" w:themeColor="text1"/>
          <w:sz w:val="28"/>
          <w:szCs w:val="28"/>
        </w:rPr>
        <w:t xml:space="preserve">за </w:t>
      </w:r>
      <w:r w:rsidR="00187517" w:rsidRPr="00187517">
        <w:rPr>
          <w:color w:val="000000" w:themeColor="text1"/>
          <w:sz w:val="28"/>
          <w:szCs w:val="28"/>
        </w:rPr>
        <w:t xml:space="preserve"> специфику</w:t>
      </w:r>
      <w:r w:rsidR="00187517">
        <w:rPr>
          <w:color w:val="000000" w:themeColor="text1"/>
          <w:sz w:val="28"/>
          <w:szCs w:val="28"/>
        </w:rPr>
        <w:t xml:space="preserve">, </w:t>
      </w:r>
      <w:r w:rsidR="00B4124A" w:rsidRPr="00B4124A">
        <w:rPr>
          <w:color w:val="000000" w:themeColor="text1"/>
          <w:sz w:val="28"/>
          <w:szCs w:val="28"/>
        </w:rPr>
        <w:t>интенсивность, высокие результаты</w:t>
      </w:r>
      <w:r w:rsidR="00187517">
        <w:rPr>
          <w:color w:val="000000" w:themeColor="text1"/>
          <w:sz w:val="28"/>
          <w:szCs w:val="28"/>
        </w:rPr>
        <w:t xml:space="preserve"> и</w:t>
      </w:r>
      <w:r w:rsidR="00B4124A" w:rsidRPr="00B4124A">
        <w:rPr>
          <w:color w:val="000000" w:themeColor="text1"/>
          <w:sz w:val="28"/>
          <w:szCs w:val="28"/>
        </w:rPr>
        <w:t xml:space="preserve"> качество</w:t>
      </w:r>
      <w:r w:rsidR="00187517">
        <w:rPr>
          <w:color w:val="000000" w:themeColor="text1"/>
          <w:sz w:val="28"/>
          <w:szCs w:val="28"/>
        </w:rPr>
        <w:t>,</w:t>
      </w:r>
      <w:r w:rsidR="00E43A21">
        <w:rPr>
          <w:color w:val="000000" w:themeColor="text1"/>
          <w:sz w:val="28"/>
          <w:szCs w:val="28"/>
        </w:rPr>
        <w:t xml:space="preserve"> </w:t>
      </w:r>
      <w:r w:rsidR="00187517" w:rsidRPr="00B4124A">
        <w:rPr>
          <w:color w:val="000000" w:themeColor="text1"/>
          <w:sz w:val="28"/>
          <w:szCs w:val="28"/>
        </w:rPr>
        <w:t xml:space="preserve">особые условия </w:t>
      </w:r>
      <w:r w:rsidR="00B4124A" w:rsidRPr="00B4124A">
        <w:rPr>
          <w:color w:val="000000" w:themeColor="text1"/>
          <w:sz w:val="28"/>
          <w:szCs w:val="28"/>
        </w:rPr>
        <w:t xml:space="preserve">выполняемых работ </w:t>
      </w:r>
      <w:r w:rsidR="00AA048D" w:rsidRPr="00B4124A">
        <w:rPr>
          <w:color w:val="000000" w:themeColor="text1"/>
          <w:sz w:val="28"/>
          <w:szCs w:val="28"/>
        </w:rPr>
        <w:t xml:space="preserve">Учреждением </w:t>
      </w:r>
      <w:r w:rsidR="00A06382" w:rsidRPr="00B4124A">
        <w:rPr>
          <w:color w:val="000000" w:themeColor="text1"/>
          <w:sz w:val="28"/>
          <w:szCs w:val="28"/>
        </w:rPr>
        <w:t xml:space="preserve">принимается </w:t>
      </w:r>
      <w:r w:rsidR="00AA048D" w:rsidRPr="00B4124A">
        <w:rPr>
          <w:color w:val="000000" w:themeColor="text1"/>
          <w:sz w:val="28"/>
          <w:szCs w:val="28"/>
        </w:rPr>
        <w:t>самостоятельно с учетом обеспечения указанных выплат финансовыми средствами в пределах доли в фонде оплаты труда, выделенной на выплаты стимулирующего характера.</w:t>
      </w:r>
    </w:p>
    <w:p w:rsidR="005E005F" w:rsidRPr="00B4124A" w:rsidRDefault="005E005F" w:rsidP="00B4124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Расчет суммы </w:t>
      </w:r>
      <w:r w:rsidR="00A06382">
        <w:rPr>
          <w:color w:val="000000" w:themeColor="text1"/>
          <w:sz w:val="28"/>
          <w:szCs w:val="28"/>
        </w:rPr>
        <w:t xml:space="preserve">выплат рекомендуется производить </w:t>
      </w:r>
      <w:r w:rsidR="00E8103C">
        <w:rPr>
          <w:color w:val="000000" w:themeColor="text1"/>
          <w:sz w:val="28"/>
          <w:szCs w:val="28"/>
        </w:rPr>
        <w:t>на основе суммарного количества бал</w:t>
      </w:r>
      <w:r w:rsidR="00E92F01">
        <w:rPr>
          <w:color w:val="000000" w:themeColor="text1"/>
          <w:sz w:val="28"/>
          <w:szCs w:val="28"/>
        </w:rPr>
        <w:t>л</w:t>
      </w:r>
      <w:r w:rsidR="00E8103C">
        <w:rPr>
          <w:color w:val="000000" w:themeColor="text1"/>
          <w:sz w:val="28"/>
          <w:szCs w:val="28"/>
        </w:rPr>
        <w:t>ов</w:t>
      </w:r>
      <w:r w:rsidR="00F70FD8">
        <w:rPr>
          <w:color w:val="000000" w:themeColor="text1"/>
          <w:sz w:val="28"/>
          <w:szCs w:val="28"/>
        </w:rPr>
        <w:t>,</w:t>
      </w:r>
      <w:r w:rsidR="00722BA8">
        <w:rPr>
          <w:color w:val="000000" w:themeColor="text1"/>
          <w:sz w:val="28"/>
          <w:szCs w:val="28"/>
        </w:rPr>
        <w:t xml:space="preserve"> </w:t>
      </w:r>
      <w:r w:rsidR="00A06382">
        <w:rPr>
          <w:color w:val="000000" w:themeColor="text1"/>
          <w:sz w:val="28"/>
          <w:szCs w:val="28"/>
        </w:rPr>
        <w:t xml:space="preserve">соответствующих </w:t>
      </w:r>
      <w:r>
        <w:rPr>
          <w:color w:val="000000" w:themeColor="text1"/>
          <w:sz w:val="28"/>
          <w:szCs w:val="28"/>
        </w:rPr>
        <w:t>ц</w:t>
      </w:r>
      <w:r w:rsidRPr="00CD51D4">
        <w:rPr>
          <w:color w:val="000000" w:themeColor="text1"/>
          <w:sz w:val="28"/>
          <w:szCs w:val="28"/>
        </w:rPr>
        <w:t>елевы</w:t>
      </w:r>
      <w:r w:rsidR="00A06382">
        <w:rPr>
          <w:color w:val="000000" w:themeColor="text1"/>
          <w:sz w:val="28"/>
          <w:szCs w:val="28"/>
        </w:rPr>
        <w:t>м</w:t>
      </w:r>
      <w:r w:rsidRPr="00CD51D4">
        <w:rPr>
          <w:color w:val="000000" w:themeColor="text1"/>
          <w:sz w:val="28"/>
          <w:szCs w:val="28"/>
        </w:rPr>
        <w:t xml:space="preserve"> показател</w:t>
      </w:r>
      <w:r w:rsidR="00A06382">
        <w:rPr>
          <w:color w:val="000000" w:themeColor="text1"/>
          <w:sz w:val="28"/>
          <w:szCs w:val="28"/>
        </w:rPr>
        <w:t>ям</w:t>
      </w:r>
      <w:r w:rsidR="00722BA8">
        <w:rPr>
          <w:color w:val="000000" w:themeColor="text1"/>
          <w:sz w:val="28"/>
          <w:szCs w:val="28"/>
        </w:rPr>
        <w:t xml:space="preserve"> </w:t>
      </w:r>
      <w:r w:rsidR="00F70FD8">
        <w:rPr>
          <w:color w:val="000000" w:themeColor="text1"/>
          <w:sz w:val="28"/>
          <w:szCs w:val="28"/>
        </w:rPr>
        <w:t>О</w:t>
      </w:r>
      <w:r w:rsidRPr="00CD51D4">
        <w:rPr>
          <w:color w:val="000000" w:themeColor="text1"/>
          <w:sz w:val="28"/>
          <w:szCs w:val="28"/>
        </w:rPr>
        <w:t>ценки за специфику работы</w:t>
      </w:r>
      <w:r>
        <w:rPr>
          <w:color w:val="000000" w:themeColor="text1"/>
          <w:sz w:val="28"/>
          <w:szCs w:val="28"/>
        </w:rPr>
        <w:t xml:space="preserve">, </w:t>
      </w:r>
      <w:r w:rsidR="00F70FD8">
        <w:rPr>
          <w:color w:val="000000" w:themeColor="text1"/>
          <w:sz w:val="28"/>
          <w:szCs w:val="28"/>
        </w:rPr>
        <w:t>О</w:t>
      </w:r>
      <w:r w:rsidRPr="00CD51D4">
        <w:rPr>
          <w:color w:val="000000" w:themeColor="text1"/>
          <w:sz w:val="28"/>
          <w:szCs w:val="28"/>
        </w:rPr>
        <w:t>ценки интенсивности и высоких результатов работы</w:t>
      </w:r>
      <w:r>
        <w:rPr>
          <w:color w:val="000000" w:themeColor="text1"/>
          <w:sz w:val="28"/>
          <w:szCs w:val="28"/>
        </w:rPr>
        <w:t xml:space="preserve"> (приложение №</w:t>
      </w:r>
      <w:r w:rsidR="00722BA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 к Положению)</w:t>
      </w:r>
      <w:r w:rsidR="00E8103C">
        <w:rPr>
          <w:color w:val="000000" w:themeColor="text1"/>
          <w:sz w:val="28"/>
          <w:szCs w:val="28"/>
        </w:rPr>
        <w:t>.</w:t>
      </w:r>
    </w:p>
    <w:p w:rsidR="00D63D1F" w:rsidRDefault="00D63D1F" w:rsidP="00D63D1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Стоимость</w:t>
      </w:r>
      <w:r w:rsidR="00E8103C">
        <w:rPr>
          <w:color w:val="000000" w:themeColor="text1"/>
          <w:sz w:val="28"/>
          <w:szCs w:val="28"/>
        </w:rPr>
        <w:t xml:space="preserve"> одного бал</w:t>
      </w:r>
      <w:r w:rsidR="00E92F01">
        <w:rPr>
          <w:color w:val="000000" w:themeColor="text1"/>
          <w:sz w:val="28"/>
          <w:szCs w:val="28"/>
        </w:rPr>
        <w:t>л</w:t>
      </w:r>
      <w:r w:rsidR="00E8103C">
        <w:rPr>
          <w:color w:val="000000" w:themeColor="text1"/>
          <w:sz w:val="28"/>
          <w:szCs w:val="28"/>
        </w:rPr>
        <w:t xml:space="preserve">а </w:t>
      </w:r>
      <w:r w:rsidR="00F70FD8">
        <w:rPr>
          <w:color w:val="000000" w:themeColor="text1"/>
          <w:sz w:val="28"/>
          <w:szCs w:val="28"/>
        </w:rPr>
        <w:t xml:space="preserve">в рулях </w:t>
      </w:r>
      <w:r w:rsidR="00E8103C">
        <w:rPr>
          <w:color w:val="000000" w:themeColor="text1"/>
          <w:sz w:val="28"/>
          <w:szCs w:val="28"/>
        </w:rPr>
        <w:t xml:space="preserve">рассчитывается </w:t>
      </w:r>
      <w:r w:rsidR="00E8103C" w:rsidRPr="00B4124A">
        <w:rPr>
          <w:color w:val="000000" w:themeColor="text1"/>
          <w:sz w:val="28"/>
          <w:szCs w:val="28"/>
        </w:rPr>
        <w:t>Учреждением</w:t>
      </w:r>
      <w:r w:rsidR="00E8103C">
        <w:rPr>
          <w:color w:val="000000" w:themeColor="text1"/>
          <w:sz w:val="28"/>
          <w:szCs w:val="28"/>
        </w:rPr>
        <w:t xml:space="preserve"> самостоятельно</w:t>
      </w:r>
      <w:r>
        <w:rPr>
          <w:color w:val="000000" w:themeColor="text1"/>
          <w:sz w:val="28"/>
          <w:szCs w:val="28"/>
        </w:rPr>
        <w:t>,</w:t>
      </w:r>
      <w:r w:rsidR="00E8103C">
        <w:rPr>
          <w:color w:val="000000" w:themeColor="text1"/>
          <w:sz w:val="28"/>
          <w:szCs w:val="28"/>
        </w:rPr>
        <w:t xml:space="preserve"> исходя из </w:t>
      </w:r>
      <w:r>
        <w:rPr>
          <w:color w:val="000000" w:themeColor="text1"/>
          <w:sz w:val="28"/>
          <w:szCs w:val="28"/>
        </w:rPr>
        <w:t xml:space="preserve">объема средств на </w:t>
      </w:r>
      <w:r w:rsidRPr="00B4124A">
        <w:rPr>
          <w:color w:val="000000" w:themeColor="text1"/>
          <w:sz w:val="28"/>
          <w:szCs w:val="28"/>
        </w:rPr>
        <w:t>обеспечени</w:t>
      </w:r>
      <w:r>
        <w:rPr>
          <w:color w:val="000000" w:themeColor="text1"/>
          <w:sz w:val="28"/>
          <w:szCs w:val="28"/>
        </w:rPr>
        <w:t>е</w:t>
      </w:r>
      <w:r w:rsidRPr="00B4124A">
        <w:rPr>
          <w:color w:val="000000" w:themeColor="text1"/>
          <w:sz w:val="28"/>
          <w:szCs w:val="28"/>
        </w:rPr>
        <w:t xml:space="preserve"> указанных выплат в пределах доли в фонде оплаты труда, выделенной на выплаты стимулирующего характера.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>
        <w:rPr>
          <w:sz w:val="28"/>
          <w:szCs w:val="28"/>
        </w:rPr>
        <w:t>5.</w:t>
      </w:r>
      <w:r w:rsidR="006049C4">
        <w:rPr>
          <w:sz w:val="28"/>
          <w:szCs w:val="28"/>
        </w:rPr>
        <w:t>10</w:t>
      </w:r>
      <w:r w:rsidR="00AF7ED4">
        <w:rPr>
          <w:sz w:val="28"/>
          <w:szCs w:val="28"/>
        </w:rPr>
        <w:t xml:space="preserve">. </w:t>
      </w:r>
      <w:r w:rsidRPr="00B75CCC">
        <w:rPr>
          <w:sz w:val="28"/>
          <w:szCs w:val="28"/>
        </w:rPr>
        <w:t>При наличии взысканий, упущений в работе, ненадлежащего исполнения своих должностных обязанностей размеры выплат стимулирующего характера пересматриваются в индивидуальном порядке.</w:t>
      </w:r>
    </w:p>
    <w:p w:rsidR="00AF560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>
        <w:rPr>
          <w:sz w:val="28"/>
          <w:szCs w:val="28"/>
        </w:rPr>
        <w:t>5.</w:t>
      </w:r>
      <w:r w:rsidR="006049C4">
        <w:rPr>
          <w:sz w:val="28"/>
          <w:szCs w:val="28"/>
        </w:rPr>
        <w:t>11</w:t>
      </w:r>
      <w:r w:rsidR="00AF7ED4">
        <w:rPr>
          <w:sz w:val="28"/>
          <w:szCs w:val="28"/>
        </w:rPr>
        <w:t xml:space="preserve">. </w:t>
      </w:r>
      <w:r w:rsidRPr="00B75CCC">
        <w:rPr>
          <w:sz w:val="28"/>
          <w:szCs w:val="28"/>
        </w:rPr>
        <w:t>Стимулирующие надбавки не образуют новый оклад.</w:t>
      </w:r>
    </w:p>
    <w:p w:rsidR="000818DD" w:rsidRDefault="000818DD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18DD" w:rsidRPr="009D6B70" w:rsidRDefault="000818DD" w:rsidP="000818D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D6B70">
        <w:rPr>
          <w:b/>
          <w:bCs/>
          <w:color w:val="000000" w:themeColor="text1"/>
          <w:sz w:val="28"/>
          <w:szCs w:val="28"/>
        </w:rPr>
        <w:t>V</w:t>
      </w:r>
      <w:r w:rsidR="00AF7ED4">
        <w:rPr>
          <w:b/>
          <w:bCs/>
          <w:color w:val="000000" w:themeColor="text1"/>
          <w:sz w:val="28"/>
          <w:szCs w:val="28"/>
          <w:lang w:val="en-US"/>
        </w:rPr>
        <w:t>I</w:t>
      </w:r>
      <w:r w:rsidR="00AF7ED4" w:rsidRPr="00AF7ED4">
        <w:rPr>
          <w:b/>
          <w:bCs/>
          <w:color w:val="000000" w:themeColor="text1"/>
          <w:sz w:val="28"/>
          <w:szCs w:val="28"/>
        </w:rPr>
        <w:t xml:space="preserve">. </w:t>
      </w:r>
      <w:r w:rsidRPr="009D6B70">
        <w:rPr>
          <w:b/>
          <w:color w:val="000000" w:themeColor="text1"/>
          <w:sz w:val="28"/>
          <w:szCs w:val="28"/>
        </w:rPr>
        <w:t xml:space="preserve">Порядок формирования фонда оплаты труда </w:t>
      </w:r>
    </w:p>
    <w:p w:rsidR="000818DD" w:rsidRPr="009D6B70" w:rsidRDefault="000818DD" w:rsidP="000818DD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 w:rsidRPr="009D6B70">
        <w:rPr>
          <w:b/>
          <w:color w:val="000000" w:themeColor="text1"/>
          <w:sz w:val="28"/>
          <w:szCs w:val="28"/>
        </w:rPr>
        <w:t>работников Учреждения</w:t>
      </w:r>
    </w:p>
    <w:p w:rsidR="007E1A6E" w:rsidRPr="00C03BCC" w:rsidRDefault="007E1A6E" w:rsidP="000818DD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E1A6E" w:rsidRPr="00C03BCC" w:rsidRDefault="00AF7ED4" w:rsidP="00C03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7ED4">
        <w:rPr>
          <w:color w:val="000000" w:themeColor="text1"/>
          <w:sz w:val="28"/>
          <w:szCs w:val="28"/>
        </w:rPr>
        <w:t>6</w:t>
      </w:r>
      <w:r w:rsidR="002874E2">
        <w:rPr>
          <w:color w:val="000000" w:themeColor="text1"/>
          <w:sz w:val="28"/>
          <w:szCs w:val="28"/>
        </w:rPr>
        <w:t xml:space="preserve">.1. </w:t>
      </w:r>
      <w:r w:rsidR="007E1A6E" w:rsidRPr="00C03BCC">
        <w:rPr>
          <w:color w:val="000000" w:themeColor="text1"/>
          <w:sz w:val="28"/>
          <w:szCs w:val="28"/>
        </w:rPr>
        <w:t xml:space="preserve">Фонд оплаты труда работников </w:t>
      </w:r>
      <w:r w:rsidR="002606AD">
        <w:rPr>
          <w:color w:val="000000" w:themeColor="text1"/>
          <w:sz w:val="28"/>
          <w:szCs w:val="28"/>
        </w:rPr>
        <w:t>муниципальных</w:t>
      </w:r>
      <w:r w:rsidR="00E92F01">
        <w:rPr>
          <w:color w:val="000000" w:themeColor="text1"/>
          <w:sz w:val="28"/>
          <w:szCs w:val="28"/>
        </w:rPr>
        <w:t xml:space="preserve"> </w:t>
      </w:r>
      <w:r w:rsidR="007E1A6E" w:rsidRPr="00C03BCC">
        <w:rPr>
          <w:color w:val="000000" w:themeColor="text1"/>
          <w:sz w:val="28"/>
          <w:szCs w:val="28"/>
        </w:rPr>
        <w:t>Учреждени</w:t>
      </w:r>
      <w:r w:rsidR="00E92F01">
        <w:rPr>
          <w:color w:val="000000" w:themeColor="text1"/>
          <w:sz w:val="28"/>
          <w:szCs w:val="28"/>
        </w:rPr>
        <w:t>й</w:t>
      </w:r>
      <w:r w:rsidR="007E1A6E" w:rsidRPr="00C03BCC">
        <w:rPr>
          <w:color w:val="000000" w:themeColor="text1"/>
          <w:sz w:val="28"/>
          <w:szCs w:val="28"/>
        </w:rPr>
        <w:t xml:space="preserve"> формируется ежегодно, устанавливается на календарный год.</w:t>
      </w:r>
    </w:p>
    <w:p w:rsidR="00A501E1" w:rsidRPr="00AA0247" w:rsidRDefault="00AF7ED4" w:rsidP="00A50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 w:rsidR="002874E2">
        <w:rPr>
          <w:sz w:val="28"/>
          <w:szCs w:val="28"/>
        </w:rPr>
        <w:t xml:space="preserve">.2. </w:t>
      </w:r>
      <w:r w:rsidR="00A501E1" w:rsidRPr="00AA0247">
        <w:rPr>
          <w:sz w:val="28"/>
          <w:szCs w:val="28"/>
        </w:rPr>
        <w:t>Фонд оплаты труда работников Учреждения формируется исходя из объем</w:t>
      </w:r>
      <w:r w:rsidR="006049C4">
        <w:rPr>
          <w:sz w:val="28"/>
          <w:szCs w:val="28"/>
        </w:rPr>
        <w:t>а</w:t>
      </w:r>
      <w:r w:rsidR="00A501E1" w:rsidRPr="00AA0247">
        <w:rPr>
          <w:sz w:val="28"/>
          <w:szCs w:val="28"/>
        </w:rPr>
        <w:t xml:space="preserve"> субсидий, поступающих в установленном порядке из </w:t>
      </w:r>
      <w:r w:rsidR="002606AD">
        <w:rPr>
          <w:sz w:val="28"/>
          <w:szCs w:val="28"/>
        </w:rPr>
        <w:t>местного</w:t>
      </w:r>
      <w:r w:rsidR="00A501E1" w:rsidRPr="00AA0247">
        <w:rPr>
          <w:sz w:val="28"/>
          <w:szCs w:val="28"/>
        </w:rPr>
        <w:t xml:space="preserve"> бюджета и средств, поступающих от иной приносящей доход деятельности с учетом гарантированного выполнения функций и задач уставной деятельности и </w:t>
      </w:r>
      <w:r w:rsidR="00051DCC">
        <w:rPr>
          <w:sz w:val="28"/>
          <w:szCs w:val="28"/>
        </w:rPr>
        <w:t>муниципального</w:t>
      </w:r>
      <w:r w:rsidR="00A501E1" w:rsidRPr="00AA0247">
        <w:rPr>
          <w:sz w:val="28"/>
          <w:szCs w:val="28"/>
        </w:rPr>
        <w:t xml:space="preserve"> задания</w:t>
      </w:r>
      <w:r w:rsidR="00051DCC">
        <w:rPr>
          <w:sz w:val="28"/>
          <w:szCs w:val="28"/>
        </w:rPr>
        <w:t>.</w:t>
      </w:r>
    </w:p>
    <w:p w:rsidR="00A501E1" w:rsidRPr="00AA0247" w:rsidRDefault="00AF7ED4" w:rsidP="00A50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 w:rsidR="002874E2">
        <w:rPr>
          <w:sz w:val="28"/>
          <w:szCs w:val="28"/>
        </w:rPr>
        <w:t xml:space="preserve">.3. </w:t>
      </w:r>
      <w:proofErr w:type="gramStart"/>
      <w:r w:rsidR="00A501E1" w:rsidRPr="00AA0247">
        <w:rPr>
          <w:sz w:val="28"/>
          <w:szCs w:val="28"/>
        </w:rPr>
        <w:t xml:space="preserve">При формировании расходов Учреждения размер фонда оплаты труда определяется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им в соответствии с </w:t>
      </w:r>
      <w:r w:rsidR="002606AD">
        <w:rPr>
          <w:sz w:val="28"/>
          <w:szCs w:val="28"/>
        </w:rPr>
        <w:lastRenderedPageBreak/>
        <w:t>муниципальным</w:t>
      </w:r>
      <w:r w:rsidR="00A501E1" w:rsidRPr="00AA0247">
        <w:rPr>
          <w:sz w:val="28"/>
          <w:szCs w:val="28"/>
        </w:rPr>
        <w:t xml:space="preserve"> заданием, и средств, поступающих от приносящей доход деятельности, и рассчитывается исходя из штатной численности работников Учреждения, размеров должностных окладов, тарифных ставок, </w:t>
      </w:r>
      <w:r w:rsidR="002874E2" w:rsidRPr="00AA0247">
        <w:rPr>
          <w:sz w:val="28"/>
          <w:szCs w:val="28"/>
        </w:rPr>
        <w:t>коэффициентов,</w:t>
      </w:r>
      <w:r w:rsidR="00E92F01">
        <w:rPr>
          <w:sz w:val="28"/>
          <w:szCs w:val="28"/>
        </w:rPr>
        <w:t xml:space="preserve"> </w:t>
      </w:r>
      <w:r w:rsidR="00A501E1" w:rsidRPr="00AA0247">
        <w:rPr>
          <w:sz w:val="28"/>
          <w:szCs w:val="28"/>
        </w:rPr>
        <w:t>выплат компенсационного</w:t>
      </w:r>
      <w:proofErr w:type="gramEnd"/>
      <w:r w:rsidR="00A501E1" w:rsidRPr="00AA0247">
        <w:rPr>
          <w:sz w:val="28"/>
          <w:szCs w:val="28"/>
        </w:rPr>
        <w:t xml:space="preserve"> и стимулирующего характера, </w:t>
      </w:r>
      <w:proofErr w:type="gramStart"/>
      <w:r w:rsidR="00A501E1" w:rsidRPr="00AA0247">
        <w:rPr>
          <w:sz w:val="28"/>
          <w:szCs w:val="28"/>
        </w:rPr>
        <w:t>установленных</w:t>
      </w:r>
      <w:proofErr w:type="gramEnd"/>
      <w:r w:rsidR="00A501E1" w:rsidRPr="00AA0247">
        <w:rPr>
          <w:sz w:val="28"/>
          <w:szCs w:val="28"/>
        </w:rPr>
        <w:t xml:space="preserve"> настоящим Положением. </w:t>
      </w:r>
    </w:p>
    <w:p w:rsidR="00A501E1" w:rsidRPr="00B75CCC" w:rsidRDefault="00AF7ED4" w:rsidP="00A501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6</w:t>
      </w:r>
      <w:r w:rsidR="002874E2">
        <w:rPr>
          <w:sz w:val="28"/>
          <w:szCs w:val="28"/>
        </w:rPr>
        <w:t xml:space="preserve">.4. </w:t>
      </w:r>
      <w:proofErr w:type="gramStart"/>
      <w:r w:rsidR="00A501E1" w:rsidRPr="00AA0247">
        <w:rPr>
          <w:sz w:val="28"/>
          <w:szCs w:val="28"/>
        </w:rPr>
        <w:t xml:space="preserve">Размер фонда оплаты труда определенный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им в соответствии с </w:t>
      </w:r>
      <w:r w:rsidR="002606AD">
        <w:rPr>
          <w:sz w:val="28"/>
          <w:szCs w:val="28"/>
        </w:rPr>
        <w:t>муниципальным</w:t>
      </w:r>
      <w:r w:rsidR="00A501E1" w:rsidRPr="00AA0247">
        <w:rPr>
          <w:sz w:val="28"/>
          <w:szCs w:val="28"/>
        </w:rPr>
        <w:t xml:space="preserve"> заданием, и средств, поступающих от приносящей доход деятельности, утверж</w:t>
      </w:r>
      <w:r w:rsidR="00AA0247">
        <w:rPr>
          <w:sz w:val="28"/>
          <w:szCs w:val="28"/>
        </w:rPr>
        <w:t xml:space="preserve">дается руководителем учреждения и проходит процедуру согласования с </w:t>
      </w:r>
      <w:r w:rsidR="00051DCC">
        <w:rPr>
          <w:sz w:val="28"/>
          <w:szCs w:val="28"/>
        </w:rPr>
        <w:t>Администрацией муниципального района «</w:t>
      </w:r>
      <w:proofErr w:type="spellStart"/>
      <w:r w:rsidR="00051DCC">
        <w:rPr>
          <w:sz w:val="28"/>
          <w:szCs w:val="28"/>
        </w:rPr>
        <w:t>Красночикойский</w:t>
      </w:r>
      <w:proofErr w:type="spellEnd"/>
      <w:r w:rsidR="00051DCC">
        <w:rPr>
          <w:sz w:val="28"/>
          <w:szCs w:val="28"/>
        </w:rPr>
        <w:t xml:space="preserve"> район»</w:t>
      </w:r>
      <w:r w:rsidR="00AA0247">
        <w:rPr>
          <w:sz w:val="28"/>
          <w:szCs w:val="28"/>
        </w:rPr>
        <w:t>.</w:t>
      </w:r>
      <w:proofErr w:type="gramEnd"/>
    </w:p>
    <w:p w:rsidR="00414208" w:rsidRDefault="00AF7ED4" w:rsidP="00E42DA8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F7ED4">
        <w:rPr>
          <w:sz w:val="28"/>
          <w:szCs w:val="28"/>
        </w:rPr>
        <w:t>6</w:t>
      </w:r>
      <w:r w:rsidR="009E7D24">
        <w:rPr>
          <w:sz w:val="28"/>
          <w:szCs w:val="28"/>
        </w:rPr>
        <w:t>.</w:t>
      </w:r>
      <w:r w:rsidR="002874E2">
        <w:rPr>
          <w:sz w:val="28"/>
          <w:szCs w:val="28"/>
        </w:rPr>
        <w:t>5</w:t>
      </w:r>
      <w:r w:rsidR="009E7D24">
        <w:rPr>
          <w:sz w:val="28"/>
          <w:szCs w:val="28"/>
        </w:rPr>
        <w:t xml:space="preserve">. </w:t>
      </w:r>
      <w:proofErr w:type="gramStart"/>
      <w:r w:rsidR="002705A1" w:rsidRPr="00CC55CC">
        <w:rPr>
          <w:sz w:val="28"/>
          <w:szCs w:val="28"/>
        </w:rPr>
        <w:t>Ф</w:t>
      </w:r>
      <w:r w:rsidR="008C2DA8" w:rsidRPr="00CC55CC">
        <w:rPr>
          <w:sz w:val="28"/>
          <w:szCs w:val="28"/>
        </w:rPr>
        <w:t>инансово</w:t>
      </w:r>
      <w:r w:rsidR="002705A1" w:rsidRPr="00CC55CC">
        <w:rPr>
          <w:sz w:val="28"/>
          <w:szCs w:val="28"/>
        </w:rPr>
        <w:t xml:space="preserve">е </w:t>
      </w:r>
      <w:r w:rsidR="008C2DA8" w:rsidRPr="00CC55CC">
        <w:rPr>
          <w:sz w:val="28"/>
          <w:szCs w:val="28"/>
        </w:rPr>
        <w:t>обеспечени</w:t>
      </w:r>
      <w:r w:rsidR="002705A1" w:rsidRPr="00CC55CC">
        <w:rPr>
          <w:sz w:val="28"/>
          <w:szCs w:val="28"/>
        </w:rPr>
        <w:t xml:space="preserve">е выплат </w:t>
      </w:r>
      <w:r w:rsidR="008C2DA8" w:rsidRPr="00CC55CC">
        <w:rPr>
          <w:sz w:val="28"/>
          <w:szCs w:val="28"/>
        </w:rPr>
        <w:t>на е</w:t>
      </w:r>
      <w:r w:rsidR="008C2DA8" w:rsidRPr="00CC55CC">
        <w:rPr>
          <w:sz w:val="28"/>
          <w:szCs w:val="28"/>
          <w:shd w:val="clear" w:color="auto" w:fill="FFFFFF"/>
        </w:rPr>
        <w:t xml:space="preserve">жемесячное денежное вознаграждение за классное руководство (кураторство) педагогическим работникам </w:t>
      </w:r>
      <w:r w:rsidR="00051DCC">
        <w:rPr>
          <w:sz w:val="28"/>
          <w:szCs w:val="28"/>
          <w:shd w:val="clear" w:color="auto" w:fill="FFFFFF"/>
        </w:rPr>
        <w:t>муниципальных</w:t>
      </w:r>
      <w:r w:rsidR="008C2DA8" w:rsidRPr="00CC55CC">
        <w:rPr>
          <w:sz w:val="28"/>
          <w:szCs w:val="28"/>
          <w:shd w:val="clear" w:color="auto" w:fill="FFFFFF"/>
        </w:rPr>
        <w:t xml:space="preserve"> образовательных организаций среднего профессионального образования в сфере культуры</w:t>
      </w:r>
      <w:r w:rsidR="00E92F01">
        <w:rPr>
          <w:sz w:val="28"/>
          <w:szCs w:val="28"/>
          <w:shd w:val="clear" w:color="auto" w:fill="FFFFFF"/>
        </w:rPr>
        <w:t xml:space="preserve"> </w:t>
      </w:r>
      <w:r w:rsidR="00974AA5" w:rsidRPr="00CC55CC">
        <w:rPr>
          <w:sz w:val="28"/>
          <w:szCs w:val="28"/>
        </w:rPr>
        <w:t>определяет</w:t>
      </w:r>
      <w:r w:rsidR="00974AA5">
        <w:rPr>
          <w:sz w:val="28"/>
          <w:szCs w:val="28"/>
        </w:rPr>
        <w:t>ся</w:t>
      </w:r>
      <w:r w:rsidR="00E92F01">
        <w:rPr>
          <w:sz w:val="28"/>
          <w:szCs w:val="28"/>
        </w:rPr>
        <w:t xml:space="preserve"> </w:t>
      </w:r>
      <w:r w:rsidR="00414208" w:rsidRPr="00167156">
        <w:rPr>
          <w:color w:val="000000" w:themeColor="text1"/>
          <w:sz w:val="28"/>
          <w:szCs w:val="28"/>
        </w:rPr>
        <w:t xml:space="preserve">в соответствии с постановлением Правительства Забайкальского края от </w:t>
      </w:r>
      <w:r w:rsidR="00414208" w:rsidRPr="00167156">
        <w:rPr>
          <w:color w:val="000000" w:themeColor="text1"/>
          <w:sz w:val="28"/>
          <w:szCs w:val="28"/>
          <w:shd w:val="clear" w:color="auto" w:fill="FFFFFF"/>
        </w:rPr>
        <w:t>2 августа 2021г</w:t>
      </w:r>
      <w:r w:rsidR="00414208">
        <w:rPr>
          <w:color w:val="000000" w:themeColor="text1"/>
          <w:sz w:val="28"/>
          <w:szCs w:val="28"/>
          <w:shd w:val="clear" w:color="auto" w:fill="FFFFFF"/>
        </w:rPr>
        <w:t xml:space="preserve">ода     </w:t>
      </w:r>
      <w:r w:rsidR="00414208" w:rsidRPr="00167156">
        <w:rPr>
          <w:color w:val="000000" w:themeColor="text1"/>
          <w:sz w:val="28"/>
          <w:szCs w:val="28"/>
          <w:shd w:val="clear" w:color="auto" w:fill="FFFFFF"/>
        </w:rPr>
        <w:t>№ 284</w:t>
      </w:r>
      <w:r w:rsidR="00DE1386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414208" w:rsidRPr="00167156">
        <w:rPr>
          <w:color w:val="000000" w:themeColor="text1"/>
          <w:sz w:val="28"/>
          <w:szCs w:val="28"/>
          <w:shd w:val="clear" w:color="auto" w:fill="FFFFFF"/>
        </w:rPr>
        <w:t>«О ежемесячном денежном вознаграждении за классное руководство (кураторство) педагогических работников государственных образовательных организаций Забайкальского края, реализующих образовательные программы среднего профессионального образования, в том числе программы</w:t>
      </w:r>
      <w:proofErr w:type="gramEnd"/>
      <w:r w:rsidR="00414208" w:rsidRPr="00167156">
        <w:rPr>
          <w:color w:val="000000" w:themeColor="text1"/>
          <w:sz w:val="28"/>
          <w:szCs w:val="28"/>
          <w:shd w:val="clear" w:color="auto" w:fill="FFFFFF"/>
        </w:rPr>
        <w:t xml:space="preserve"> профессионального обучения для лиц с ограниченными возможностями здоровья, за счет средств бюджета Забайкальского края»</w:t>
      </w:r>
      <w:r w:rsidR="00A501E1">
        <w:rPr>
          <w:color w:val="000000" w:themeColor="text1"/>
          <w:sz w:val="28"/>
          <w:szCs w:val="28"/>
          <w:shd w:val="clear" w:color="auto" w:fill="FFFFFF"/>
        </w:rPr>
        <w:t>:</w:t>
      </w:r>
    </w:p>
    <w:p w:rsidR="00E42DA8" w:rsidRPr="00974AA5" w:rsidRDefault="00414208" w:rsidP="0041420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414208">
        <w:rPr>
          <w:sz w:val="28"/>
          <w:szCs w:val="28"/>
        </w:rPr>
        <w:t xml:space="preserve">за </w:t>
      </w:r>
      <w:r w:rsidRPr="00414208">
        <w:rPr>
          <w:sz w:val="28"/>
          <w:szCs w:val="28"/>
          <w:shd w:val="clear" w:color="auto" w:fill="FFFFFF"/>
        </w:rPr>
        <w:t>счет средств иных межбюджетных трансфертов из федерального бюджета бюджету Забайкальского края из расчета</w:t>
      </w:r>
      <w:r>
        <w:rPr>
          <w:color w:val="22272F"/>
          <w:sz w:val="17"/>
          <w:szCs w:val="17"/>
          <w:shd w:val="clear" w:color="auto" w:fill="FFFFFF"/>
        </w:rPr>
        <w:t> </w:t>
      </w:r>
      <w:r w:rsidR="00004382">
        <w:rPr>
          <w:color w:val="22272F"/>
          <w:sz w:val="17"/>
          <w:szCs w:val="17"/>
          <w:shd w:val="clear" w:color="auto" w:fill="FFFFFF"/>
        </w:rPr>
        <w:t xml:space="preserve"> </w:t>
      </w:r>
      <w:r w:rsidR="00E42DA8" w:rsidRPr="00974AA5">
        <w:rPr>
          <w:sz w:val="28"/>
          <w:szCs w:val="28"/>
        </w:rPr>
        <w:t>5</w:t>
      </w:r>
      <w:r w:rsidR="002705A1" w:rsidRPr="00974AA5">
        <w:rPr>
          <w:sz w:val="28"/>
          <w:szCs w:val="28"/>
        </w:rPr>
        <w:t xml:space="preserve"> тыс.</w:t>
      </w:r>
      <w:r w:rsidR="00E42DA8" w:rsidRPr="00974AA5">
        <w:rPr>
          <w:sz w:val="28"/>
          <w:szCs w:val="28"/>
        </w:rPr>
        <w:t xml:space="preserve"> рублей (но не более двух выплат ежемесячного денежного вознаграждения одному педагогическому работнику при условии осуществления классного руководства (кураторства) в двух и более учебных группах)</w:t>
      </w:r>
      <w:r w:rsidR="002705A1" w:rsidRPr="00974AA5">
        <w:rPr>
          <w:sz w:val="28"/>
          <w:szCs w:val="28"/>
        </w:rPr>
        <w:t xml:space="preserve"> с учетом суммы </w:t>
      </w:r>
      <w:r w:rsidR="002705A1" w:rsidRPr="00974AA5">
        <w:rPr>
          <w:sz w:val="28"/>
          <w:szCs w:val="28"/>
          <w:shd w:val="clear" w:color="auto" w:fill="FFFFFF"/>
        </w:rPr>
        <w:t>страховых взносов в государственные внебюджетные фонды</w:t>
      </w:r>
      <w:r w:rsidR="009E7D24">
        <w:rPr>
          <w:sz w:val="28"/>
          <w:szCs w:val="28"/>
        </w:rPr>
        <w:t>;</w:t>
      </w:r>
      <w:proofErr w:type="gramEnd"/>
    </w:p>
    <w:p w:rsidR="008C2DA8" w:rsidRPr="009E7D24" w:rsidRDefault="009E7D24" w:rsidP="00E42DA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7D24">
        <w:rPr>
          <w:sz w:val="28"/>
          <w:szCs w:val="28"/>
          <w:shd w:val="clear" w:color="auto" w:fill="FFFFFF"/>
        </w:rPr>
        <w:t xml:space="preserve">за счет средств бюджета Забайкальского края </w:t>
      </w:r>
      <w:r w:rsidR="00414208" w:rsidRPr="009E7D24">
        <w:rPr>
          <w:sz w:val="28"/>
          <w:szCs w:val="28"/>
          <w:shd w:val="clear" w:color="auto" w:fill="FFFFFF"/>
        </w:rPr>
        <w:t xml:space="preserve">на обеспечение увеличения размера денежного вознаграждения за классное руководство (кураторство) </w:t>
      </w:r>
      <w:r w:rsidRPr="009E7D24">
        <w:rPr>
          <w:sz w:val="28"/>
          <w:szCs w:val="28"/>
          <w:shd w:val="clear" w:color="auto" w:fill="FFFFFF"/>
        </w:rPr>
        <w:t xml:space="preserve">на </w:t>
      </w:r>
      <w:r w:rsidRPr="00CC55CC">
        <w:rPr>
          <w:sz w:val="28"/>
          <w:szCs w:val="28"/>
        </w:rPr>
        <w:t xml:space="preserve">выплату </w:t>
      </w:r>
      <w:r w:rsidRPr="00CC55CC">
        <w:rPr>
          <w:sz w:val="28"/>
          <w:szCs w:val="28"/>
          <w:shd w:val="clear" w:color="auto" w:fill="FFFFFF"/>
        </w:rPr>
        <w:t xml:space="preserve">ежемесячного денежного вознаграждения за классное руководство (кураторство) педагогическим работникам государственных образовательных организаций среднего профессионального образования в сфере культуры </w:t>
      </w:r>
      <w:r w:rsidRPr="00CC55CC">
        <w:rPr>
          <w:sz w:val="28"/>
          <w:szCs w:val="28"/>
        </w:rPr>
        <w:t>из</w:t>
      </w:r>
      <w:r w:rsidRPr="009E7D24">
        <w:rPr>
          <w:sz w:val="28"/>
          <w:szCs w:val="28"/>
        </w:rPr>
        <w:t xml:space="preserve"> </w:t>
      </w:r>
      <w:r w:rsidR="00004382">
        <w:rPr>
          <w:sz w:val="28"/>
          <w:szCs w:val="28"/>
        </w:rPr>
        <w:t xml:space="preserve">расчета </w:t>
      </w:r>
      <w:r w:rsidRPr="009E7D24">
        <w:rPr>
          <w:sz w:val="28"/>
          <w:szCs w:val="28"/>
        </w:rPr>
        <w:t>667 рублей (но не более двух выплат ежемесячного денежного вознаграждения одному педагогическому работнику при условии осуществления классного руководства (кураторства) в двух и</w:t>
      </w:r>
      <w:proofErr w:type="gramEnd"/>
      <w:r w:rsidRPr="009E7D24">
        <w:rPr>
          <w:sz w:val="28"/>
          <w:szCs w:val="28"/>
        </w:rPr>
        <w:t xml:space="preserve"> более учебных </w:t>
      </w:r>
      <w:proofErr w:type="gramStart"/>
      <w:r w:rsidRPr="009E7D24">
        <w:rPr>
          <w:sz w:val="28"/>
          <w:szCs w:val="28"/>
        </w:rPr>
        <w:t>группах</w:t>
      </w:r>
      <w:proofErr w:type="gramEnd"/>
      <w:r w:rsidRPr="009E7D24">
        <w:rPr>
          <w:sz w:val="28"/>
          <w:szCs w:val="28"/>
        </w:rPr>
        <w:t xml:space="preserve">) с учетом суммы </w:t>
      </w:r>
      <w:r w:rsidRPr="009E7D24">
        <w:rPr>
          <w:sz w:val="28"/>
          <w:szCs w:val="28"/>
          <w:shd w:val="clear" w:color="auto" w:fill="FFFFFF"/>
        </w:rPr>
        <w:t>страховых взносов в государственные внебюджетные фонды.</w:t>
      </w:r>
    </w:p>
    <w:p w:rsidR="00C03BCC" w:rsidRDefault="00AF7ED4" w:rsidP="00C03BC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AF7ED4">
        <w:rPr>
          <w:color w:val="000000" w:themeColor="text1"/>
          <w:sz w:val="28"/>
          <w:szCs w:val="28"/>
        </w:rPr>
        <w:t>6</w:t>
      </w:r>
      <w:r w:rsidR="009E7D24">
        <w:rPr>
          <w:color w:val="000000" w:themeColor="text1"/>
          <w:sz w:val="28"/>
          <w:szCs w:val="28"/>
        </w:rPr>
        <w:t>.</w:t>
      </w:r>
      <w:r w:rsidR="00F3763C">
        <w:rPr>
          <w:color w:val="000000" w:themeColor="text1"/>
          <w:sz w:val="28"/>
          <w:szCs w:val="28"/>
        </w:rPr>
        <w:t>6</w:t>
      </w:r>
      <w:r w:rsidR="007E1A6E" w:rsidRPr="00C03BCC">
        <w:rPr>
          <w:color w:val="000000" w:themeColor="text1"/>
          <w:sz w:val="28"/>
          <w:szCs w:val="28"/>
        </w:rPr>
        <w:t>.</w:t>
      </w:r>
      <w:r w:rsidR="00C03BCC">
        <w:rPr>
          <w:color w:val="000000" w:themeColor="text1"/>
          <w:sz w:val="28"/>
          <w:szCs w:val="28"/>
        </w:rPr>
        <w:t xml:space="preserve"> У</w:t>
      </w:r>
      <w:r w:rsidR="007E1A6E" w:rsidRPr="00C03BCC">
        <w:rPr>
          <w:color w:val="000000" w:themeColor="text1"/>
          <w:sz w:val="28"/>
          <w:szCs w:val="28"/>
        </w:rPr>
        <w:t>стан</w:t>
      </w:r>
      <w:r w:rsidR="00C03BCC">
        <w:rPr>
          <w:color w:val="000000" w:themeColor="text1"/>
          <w:sz w:val="28"/>
          <w:szCs w:val="28"/>
        </w:rPr>
        <w:t>о</w:t>
      </w:r>
      <w:r w:rsidR="007E1A6E" w:rsidRPr="00C03BCC">
        <w:rPr>
          <w:color w:val="000000" w:themeColor="text1"/>
          <w:sz w:val="28"/>
          <w:szCs w:val="28"/>
        </w:rPr>
        <w:t>в</w:t>
      </w:r>
      <w:r w:rsidR="00C03BCC">
        <w:rPr>
          <w:color w:val="000000" w:themeColor="text1"/>
          <w:sz w:val="28"/>
          <w:szCs w:val="28"/>
        </w:rPr>
        <w:t>и</w:t>
      </w:r>
      <w:r w:rsidR="007E1A6E" w:rsidRPr="00C03BCC">
        <w:rPr>
          <w:color w:val="000000" w:themeColor="text1"/>
          <w:sz w:val="28"/>
          <w:szCs w:val="28"/>
        </w:rPr>
        <w:t>т</w:t>
      </w:r>
      <w:r w:rsidR="00C03BCC">
        <w:rPr>
          <w:color w:val="000000" w:themeColor="text1"/>
          <w:sz w:val="28"/>
          <w:szCs w:val="28"/>
        </w:rPr>
        <w:t>ь, что</w:t>
      </w:r>
      <w:r w:rsidR="007E1A6E" w:rsidRPr="00C03BCC">
        <w:rPr>
          <w:color w:val="000000" w:themeColor="text1"/>
          <w:sz w:val="28"/>
          <w:szCs w:val="28"/>
        </w:rPr>
        <w:t xml:space="preserve"> предельн</w:t>
      </w:r>
      <w:r w:rsidR="00C03BCC">
        <w:rPr>
          <w:color w:val="000000" w:themeColor="text1"/>
          <w:sz w:val="28"/>
          <w:szCs w:val="28"/>
        </w:rPr>
        <w:t>ая</w:t>
      </w:r>
      <w:r w:rsidR="007E1A6E" w:rsidRPr="00C03BCC">
        <w:rPr>
          <w:color w:val="000000" w:themeColor="text1"/>
          <w:sz w:val="28"/>
          <w:szCs w:val="28"/>
        </w:rPr>
        <w:t xml:space="preserve"> дол</w:t>
      </w:r>
      <w:r w:rsidR="00C03BCC">
        <w:rPr>
          <w:color w:val="000000" w:themeColor="text1"/>
          <w:sz w:val="28"/>
          <w:szCs w:val="28"/>
        </w:rPr>
        <w:t>я</w:t>
      </w:r>
      <w:r w:rsidR="007E1A6E" w:rsidRPr="00C03BCC">
        <w:rPr>
          <w:color w:val="000000" w:themeColor="text1"/>
          <w:sz w:val="28"/>
          <w:szCs w:val="28"/>
        </w:rPr>
        <w:t xml:space="preserve"> оплаты труда работников административно-управленческого и вспомогательного персонала в фонде оплаты труда </w:t>
      </w:r>
      <w:r w:rsidR="009D6B70">
        <w:rPr>
          <w:color w:val="000000" w:themeColor="text1"/>
          <w:sz w:val="28"/>
          <w:szCs w:val="28"/>
        </w:rPr>
        <w:t xml:space="preserve">работников </w:t>
      </w:r>
      <w:r w:rsidR="00C03BCC">
        <w:rPr>
          <w:color w:val="000000" w:themeColor="text1"/>
          <w:sz w:val="28"/>
          <w:szCs w:val="28"/>
        </w:rPr>
        <w:t>У</w:t>
      </w:r>
      <w:r w:rsidR="007E1A6E" w:rsidRPr="00C03BCC">
        <w:rPr>
          <w:color w:val="000000" w:themeColor="text1"/>
          <w:sz w:val="28"/>
          <w:szCs w:val="28"/>
        </w:rPr>
        <w:t>чреждени</w:t>
      </w:r>
      <w:r w:rsidR="009D6B70">
        <w:rPr>
          <w:color w:val="000000" w:themeColor="text1"/>
          <w:sz w:val="28"/>
          <w:szCs w:val="28"/>
        </w:rPr>
        <w:t>я</w:t>
      </w:r>
      <w:r w:rsidR="00CD5EB8">
        <w:rPr>
          <w:color w:val="000000" w:themeColor="text1"/>
          <w:sz w:val="28"/>
          <w:szCs w:val="28"/>
        </w:rPr>
        <w:t xml:space="preserve"> </w:t>
      </w:r>
      <w:r w:rsidR="00C03BCC">
        <w:rPr>
          <w:color w:val="000000" w:themeColor="text1"/>
          <w:sz w:val="28"/>
          <w:szCs w:val="28"/>
        </w:rPr>
        <w:t xml:space="preserve">должна </w:t>
      </w:r>
      <w:r w:rsidR="00144FB1">
        <w:rPr>
          <w:color w:val="000000" w:themeColor="text1"/>
          <w:sz w:val="28"/>
          <w:szCs w:val="28"/>
        </w:rPr>
        <w:t>составлять</w:t>
      </w:r>
      <w:r w:rsidR="00CD5EB8">
        <w:rPr>
          <w:color w:val="000000" w:themeColor="text1"/>
          <w:sz w:val="28"/>
          <w:szCs w:val="28"/>
        </w:rPr>
        <w:t xml:space="preserve"> </w:t>
      </w:r>
      <w:r w:rsidR="007E1A6E" w:rsidRPr="00C03BCC">
        <w:rPr>
          <w:color w:val="000000" w:themeColor="text1"/>
          <w:sz w:val="28"/>
          <w:szCs w:val="28"/>
        </w:rPr>
        <w:t xml:space="preserve">не более </w:t>
      </w:r>
      <w:r w:rsidR="007E1A6E" w:rsidRPr="00144FB1">
        <w:rPr>
          <w:sz w:val="28"/>
          <w:szCs w:val="28"/>
        </w:rPr>
        <w:t>40 процентов</w:t>
      </w:r>
      <w:r w:rsidR="00144FB1" w:rsidRPr="00144FB1">
        <w:rPr>
          <w:sz w:val="28"/>
          <w:szCs w:val="28"/>
        </w:rPr>
        <w:t>,</w:t>
      </w:r>
      <w:r w:rsidR="00CD5EB8">
        <w:rPr>
          <w:sz w:val="28"/>
          <w:szCs w:val="28"/>
        </w:rPr>
        <w:t xml:space="preserve"> </w:t>
      </w:r>
      <w:r w:rsidR="00144FB1" w:rsidRPr="00144FB1">
        <w:rPr>
          <w:bCs/>
          <w:sz w:val="28"/>
          <w:szCs w:val="28"/>
          <w:shd w:val="clear" w:color="auto" w:fill="FFFFFF"/>
        </w:rPr>
        <w:t xml:space="preserve">предельная доля оплаты труда работников основного персонала </w:t>
      </w:r>
      <w:r w:rsidR="00144FB1">
        <w:rPr>
          <w:bCs/>
          <w:sz w:val="28"/>
          <w:szCs w:val="28"/>
          <w:shd w:val="clear" w:color="auto" w:fill="FFFFFF"/>
        </w:rPr>
        <w:t>-</w:t>
      </w:r>
      <w:r w:rsidR="00144FB1" w:rsidRPr="00144FB1">
        <w:rPr>
          <w:bCs/>
          <w:sz w:val="28"/>
          <w:szCs w:val="28"/>
          <w:shd w:val="clear" w:color="auto" w:fill="FFFFFF"/>
        </w:rPr>
        <w:t xml:space="preserve"> не </w:t>
      </w:r>
      <w:r w:rsidR="00144FB1" w:rsidRPr="00144FB1">
        <w:rPr>
          <w:bCs/>
          <w:sz w:val="28"/>
          <w:szCs w:val="28"/>
          <w:shd w:val="clear" w:color="auto" w:fill="FFFFFF"/>
        </w:rPr>
        <w:lastRenderedPageBreak/>
        <w:t xml:space="preserve">менее </w:t>
      </w:r>
      <w:r w:rsidR="00144FB1" w:rsidRPr="0018167C">
        <w:rPr>
          <w:bCs/>
          <w:sz w:val="28"/>
          <w:szCs w:val="28"/>
          <w:shd w:val="clear" w:color="auto" w:fill="FFFFFF"/>
        </w:rPr>
        <w:t>60</w:t>
      </w:r>
      <w:r w:rsidR="00144FB1" w:rsidRPr="0018167C">
        <w:rPr>
          <w:sz w:val="28"/>
          <w:szCs w:val="28"/>
        </w:rPr>
        <w:t xml:space="preserve"> процентов (</w:t>
      </w:r>
      <w:r w:rsidR="0018167C">
        <w:rPr>
          <w:sz w:val="28"/>
          <w:szCs w:val="28"/>
          <w:shd w:val="clear" w:color="auto" w:fill="FFFFFF"/>
        </w:rPr>
        <w:t>п</w:t>
      </w:r>
      <w:r w:rsidR="00144FB1" w:rsidRPr="0018167C">
        <w:rPr>
          <w:sz w:val="28"/>
          <w:szCs w:val="28"/>
          <w:shd w:val="clear" w:color="auto" w:fill="FFFFFF"/>
        </w:rPr>
        <w:t>риказ Министерства культуры Забайкальского края</w:t>
      </w:r>
      <w:r w:rsidR="00144FB1" w:rsidRPr="0018167C">
        <w:rPr>
          <w:sz w:val="28"/>
          <w:szCs w:val="28"/>
        </w:rPr>
        <w:br/>
      </w:r>
      <w:r w:rsidR="00144FB1" w:rsidRPr="0018167C">
        <w:rPr>
          <w:sz w:val="28"/>
          <w:szCs w:val="28"/>
          <w:shd w:val="clear" w:color="auto" w:fill="FFFFFF"/>
        </w:rPr>
        <w:t>от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31</w:t>
      </w:r>
      <w:r w:rsidR="00144FB1" w:rsidRPr="0018167C">
        <w:rPr>
          <w:sz w:val="28"/>
          <w:szCs w:val="28"/>
          <w:shd w:val="clear" w:color="auto" w:fill="FFFFFF"/>
        </w:rPr>
        <w:t>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октября</w:t>
      </w:r>
      <w:r w:rsidR="00144FB1" w:rsidRPr="0018167C">
        <w:rPr>
          <w:sz w:val="28"/>
          <w:szCs w:val="28"/>
          <w:shd w:val="clear" w:color="auto" w:fill="FFFFFF"/>
        </w:rPr>
        <w:t>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2014</w:t>
      </w:r>
      <w:r w:rsidR="00144FB1" w:rsidRPr="0018167C">
        <w:rPr>
          <w:sz w:val="28"/>
          <w:szCs w:val="28"/>
          <w:shd w:val="clear" w:color="auto" w:fill="FFFFFF"/>
        </w:rPr>
        <w:t> г</w:t>
      </w:r>
      <w:r w:rsidR="0018167C" w:rsidRPr="0018167C">
        <w:rPr>
          <w:sz w:val="28"/>
          <w:szCs w:val="28"/>
          <w:shd w:val="clear" w:color="auto" w:fill="FFFFFF"/>
        </w:rPr>
        <w:t xml:space="preserve">ода </w:t>
      </w:r>
      <w:r w:rsidR="0018167C">
        <w:rPr>
          <w:sz w:val="28"/>
          <w:szCs w:val="28"/>
          <w:shd w:val="clear" w:color="auto" w:fill="FFFFFF"/>
        </w:rPr>
        <w:t>№</w:t>
      </w:r>
      <w:r w:rsidR="00144FB1" w:rsidRPr="0018167C">
        <w:rPr>
          <w:sz w:val="28"/>
          <w:szCs w:val="28"/>
          <w:shd w:val="clear" w:color="auto" w:fill="FFFFFF"/>
        </w:rPr>
        <w:t> 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4</w:t>
      </w:r>
      <w:r w:rsidR="00144FB1" w:rsidRPr="0018167C">
        <w:rPr>
          <w:sz w:val="28"/>
          <w:szCs w:val="28"/>
          <w:shd w:val="clear" w:color="auto" w:fill="FFFFFF"/>
        </w:rPr>
        <w:t>-</w:t>
      </w:r>
      <w:r w:rsidR="00144FB1" w:rsidRPr="0018167C">
        <w:rPr>
          <w:rStyle w:val="af3"/>
          <w:i w:val="0"/>
          <w:iCs w:val="0"/>
          <w:sz w:val="28"/>
          <w:szCs w:val="28"/>
          <w:shd w:val="clear" w:color="auto" w:fill="FFFFFF"/>
        </w:rPr>
        <w:t>НПА</w:t>
      </w:r>
      <w:r w:rsidR="0018167C" w:rsidRPr="0018167C">
        <w:rPr>
          <w:sz w:val="28"/>
          <w:szCs w:val="28"/>
          <w:shd w:val="clear" w:color="auto" w:fill="FFFFFF"/>
        </w:rPr>
        <w:t>)</w:t>
      </w:r>
      <w:r w:rsidR="0018167C">
        <w:rPr>
          <w:sz w:val="28"/>
          <w:szCs w:val="28"/>
          <w:shd w:val="clear" w:color="auto" w:fill="FFFFFF"/>
        </w:rPr>
        <w:t>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24AF" w:rsidRPr="00B75CCC" w:rsidRDefault="005522FB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  <w:lang w:val="en-US"/>
        </w:rPr>
        <w:t>I</w:t>
      </w:r>
      <w:r w:rsidR="00AF7ED4">
        <w:rPr>
          <w:b/>
          <w:bCs/>
          <w:sz w:val="28"/>
          <w:szCs w:val="28"/>
          <w:lang w:val="en-US"/>
        </w:rPr>
        <w:t>I</w:t>
      </w:r>
      <w:r w:rsidRPr="00B75CCC">
        <w:rPr>
          <w:b/>
          <w:bCs/>
          <w:sz w:val="28"/>
          <w:szCs w:val="28"/>
        </w:rPr>
        <w:t>.</w:t>
      </w:r>
      <w:r w:rsidR="00A20279">
        <w:rPr>
          <w:b/>
          <w:bCs/>
          <w:sz w:val="28"/>
          <w:szCs w:val="28"/>
        </w:rPr>
        <w:t xml:space="preserve"> У</w:t>
      </w:r>
      <w:r w:rsidR="00AF560C" w:rsidRPr="00B75CCC">
        <w:rPr>
          <w:b/>
          <w:bCs/>
          <w:sz w:val="28"/>
          <w:szCs w:val="28"/>
        </w:rPr>
        <w:t>словия оплаты труда руководител</w:t>
      </w:r>
      <w:r w:rsidR="00A20279">
        <w:rPr>
          <w:b/>
          <w:bCs/>
          <w:sz w:val="28"/>
          <w:szCs w:val="28"/>
        </w:rPr>
        <w:t xml:space="preserve">я </w:t>
      </w:r>
      <w:r w:rsidR="00AA6861">
        <w:rPr>
          <w:b/>
          <w:bCs/>
          <w:sz w:val="28"/>
          <w:szCs w:val="28"/>
        </w:rPr>
        <w:t>У</w:t>
      </w:r>
      <w:r w:rsidR="00AF560C" w:rsidRPr="00B75CCC">
        <w:rPr>
          <w:b/>
          <w:bCs/>
          <w:sz w:val="28"/>
          <w:szCs w:val="28"/>
        </w:rPr>
        <w:t>чрежден</w:t>
      </w:r>
      <w:r w:rsidR="00AA6861">
        <w:rPr>
          <w:b/>
          <w:bCs/>
          <w:sz w:val="28"/>
          <w:szCs w:val="28"/>
        </w:rPr>
        <w:t>ия</w:t>
      </w:r>
      <w:r w:rsidR="00AF560C" w:rsidRPr="00B75CCC">
        <w:rPr>
          <w:b/>
          <w:bCs/>
          <w:sz w:val="28"/>
          <w:szCs w:val="28"/>
        </w:rPr>
        <w:t xml:space="preserve">, </w:t>
      </w:r>
    </w:p>
    <w:p w:rsidR="00AF560C" w:rsidRPr="00B75CCC" w:rsidRDefault="00A20279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е</w:t>
      </w:r>
      <w:r w:rsidR="00AA6861">
        <w:rPr>
          <w:b/>
          <w:bCs/>
          <w:sz w:val="28"/>
          <w:szCs w:val="28"/>
        </w:rPr>
        <w:t>го</w:t>
      </w:r>
      <w:r>
        <w:rPr>
          <w:b/>
          <w:bCs/>
          <w:sz w:val="28"/>
          <w:szCs w:val="28"/>
        </w:rPr>
        <w:t xml:space="preserve"> </w:t>
      </w:r>
      <w:r w:rsidR="00AF560C" w:rsidRPr="00B75CCC">
        <w:rPr>
          <w:b/>
          <w:bCs/>
          <w:sz w:val="28"/>
          <w:szCs w:val="28"/>
        </w:rPr>
        <w:t>заместителей и главн</w:t>
      </w:r>
      <w:r>
        <w:rPr>
          <w:b/>
          <w:bCs/>
          <w:sz w:val="28"/>
          <w:szCs w:val="28"/>
        </w:rPr>
        <w:t>ого</w:t>
      </w:r>
      <w:r w:rsidR="00AF560C" w:rsidRPr="00B75CCC">
        <w:rPr>
          <w:b/>
          <w:bCs/>
          <w:sz w:val="28"/>
          <w:szCs w:val="28"/>
        </w:rPr>
        <w:t xml:space="preserve"> бухгалтер</w:t>
      </w:r>
      <w:r>
        <w:rPr>
          <w:b/>
          <w:bCs/>
          <w:sz w:val="28"/>
          <w:szCs w:val="28"/>
        </w:rPr>
        <w:t>а</w:t>
      </w:r>
    </w:p>
    <w:p w:rsidR="0063450D" w:rsidRDefault="0063450D" w:rsidP="0063450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9500F" w:rsidRDefault="0099500F" w:rsidP="0099500F">
      <w:pPr>
        <w:shd w:val="clear" w:color="auto" w:fill="FFFFFF"/>
        <w:ind w:right="8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F7ED4" w:rsidRPr="00AF7ED4">
        <w:rPr>
          <w:sz w:val="28"/>
          <w:szCs w:val="28"/>
        </w:rPr>
        <w:t>7</w:t>
      </w:r>
      <w:r w:rsidR="00AF560C" w:rsidRPr="00DB2935">
        <w:rPr>
          <w:sz w:val="28"/>
          <w:szCs w:val="28"/>
        </w:rPr>
        <w:t xml:space="preserve">.1. </w:t>
      </w:r>
      <w:r w:rsidR="00AF560C" w:rsidRPr="00DE1386">
        <w:rPr>
          <w:sz w:val="28"/>
          <w:szCs w:val="28"/>
        </w:rPr>
        <w:t xml:space="preserve">Порядок и условия оплаты труда руководителей учреждений, их заместителей и главных бухгалтеров определяются в соответствии с </w:t>
      </w:r>
      <w:r>
        <w:rPr>
          <w:sz w:val="28"/>
          <w:szCs w:val="28"/>
        </w:rPr>
        <w:t>Постановлением Администрации муниципального района «</w:t>
      </w:r>
      <w:proofErr w:type="spellStart"/>
      <w:r>
        <w:rPr>
          <w:sz w:val="28"/>
          <w:szCs w:val="28"/>
        </w:rPr>
        <w:t>Красночикойский</w:t>
      </w:r>
      <w:proofErr w:type="spellEnd"/>
      <w:r>
        <w:rPr>
          <w:sz w:val="28"/>
          <w:szCs w:val="28"/>
        </w:rPr>
        <w:t xml:space="preserve"> район» №208 от 03 апреля 2017 года «</w:t>
      </w:r>
      <w:r w:rsidRPr="0099500F">
        <w:rPr>
          <w:bCs/>
          <w:sz w:val="28"/>
          <w:szCs w:val="28"/>
        </w:rPr>
        <w:t xml:space="preserve">Об утверждении Положения о порядке и </w:t>
      </w:r>
      <w:proofErr w:type="gramStart"/>
      <w:r w:rsidRPr="0099500F">
        <w:rPr>
          <w:bCs/>
          <w:sz w:val="28"/>
          <w:szCs w:val="28"/>
        </w:rPr>
        <w:t>размере оплаты труда</w:t>
      </w:r>
      <w:proofErr w:type="gramEnd"/>
      <w:r w:rsidRPr="0099500F">
        <w:rPr>
          <w:bCs/>
          <w:sz w:val="28"/>
          <w:szCs w:val="28"/>
        </w:rPr>
        <w:t xml:space="preserve"> руководителей муниципальных учреждений муниципального</w:t>
      </w:r>
      <w:r>
        <w:rPr>
          <w:bCs/>
          <w:sz w:val="28"/>
          <w:szCs w:val="28"/>
        </w:rPr>
        <w:t xml:space="preserve"> района «</w:t>
      </w:r>
      <w:proofErr w:type="spellStart"/>
      <w:r>
        <w:rPr>
          <w:bCs/>
          <w:sz w:val="28"/>
          <w:szCs w:val="28"/>
        </w:rPr>
        <w:t>Красночикойский</w:t>
      </w:r>
      <w:proofErr w:type="spellEnd"/>
      <w:r>
        <w:rPr>
          <w:bCs/>
          <w:sz w:val="28"/>
          <w:szCs w:val="28"/>
        </w:rPr>
        <w:t xml:space="preserve"> район»</w:t>
      </w:r>
      <w:r w:rsidRPr="0099500F">
        <w:rPr>
          <w:bCs/>
          <w:sz w:val="28"/>
          <w:szCs w:val="28"/>
        </w:rPr>
        <w:t>, их заместителей и главных бухгалтеров</w:t>
      </w:r>
      <w:r>
        <w:rPr>
          <w:b/>
          <w:bCs/>
          <w:sz w:val="28"/>
          <w:szCs w:val="28"/>
        </w:rPr>
        <w:t>»</w:t>
      </w:r>
    </w:p>
    <w:p w:rsidR="0099500F" w:rsidRPr="0099500F" w:rsidRDefault="0099500F" w:rsidP="0099500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AF7ED4" w:rsidRPr="0099500F">
        <w:rPr>
          <w:rFonts w:ascii="Times New Roman" w:hAnsi="Times New Roman" w:cs="Times New Roman"/>
          <w:b w:val="0"/>
          <w:sz w:val="28"/>
          <w:szCs w:val="28"/>
        </w:rPr>
        <w:t>7</w:t>
      </w:r>
      <w:r w:rsidR="00AF560C" w:rsidRPr="0099500F">
        <w:rPr>
          <w:rFonts w:ascii="Times New Roman" w:hAnsi="Times New Roman" w:cs="Times New Roman"/>
          <w:b w:val="0"/>
          <w:sz w:val="28"/>
          <w:szCs w:val="28"/>
        </w:rPr>
        <w:t xml:space="preserve">.2. Размер стимулирующих выплат для руководителей учреждений определяется в соответствии с </w:t>
      </w:r>
      <w:r w:rsidRPr="0099500F">
        <w:rPr>
          <w:rFonts w:ascii="Times New Roman" w:hAnsi="Times New Roman" w:cs="Times New Roman"/>
          <w:b w:val="0"/>
          <w:sz w:val="28"/>
          <w:szCs w:val="28"/>
        </w:rPr>
        <w:t>Постановлением Администрации муниципального района «</w:t>
      </w:r>
      <w:proofErr w:type="spellStart"/>
      <w:r w:rsidRPr="0099500F"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proofErr w:type="spellEnd"/>
      <w:r w:rsidRPr="0099500F">
        <w:rPr>
          <w:rFonts w:ascii="Times New Roman" w:hAnsi="Times New Roman" w:cs="Times New Roman"/>
          <w:b w:val="0"/>
          <w:sz w:val="28"/>
          <w:szCs w:val="28"/>
        </w:rPr>
        <w:t xml:space="preserve"> район» №168 от 28 марта 2023 года «Об утверждении положения о стимулирующих выплатах руководителям муниципальных учреждений культуры и руководителям муниципальных учреждений дополнительного образования в сфере культуры муниципального района «</w:t>
      </w:r>
      <w:proofErr w:type="spellStart"/>
      <w:r w:rsidRPr="0099500F">
        <w:rPr>
          <w:rFonts w:ascii="Times New Roman" w:hAnsi="Times New Roman" w:cs="Times New Roman"/>
          <w:b w:val="0"/>
          <w:sz w:val="28"/>
          <w:szCs w:val="28"/>
        </w:rPr>
        <w:t>Красночикойский</w:t>
      </w:r>
      <w:proofErr w:type="spellEnd"/>
      <w:r w:rsidRPr="0099500F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AF560C" w:rsidRPr="0099500F" w:rsidRDefault="00AF560C" w:rsidP="009950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60C" w:rsidRPr="00B75CC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75CCC">
        <w:rPr>
          <w:b/>
          <w:bCs/>
          <w:sz w:val="28"/>
          <w:szCs w:val="28"/>
        </w:rPr>
        <w:t>VI</w:t>
      </w:r>
      <w:r w:rsidR="00DB2935" w:rsidRPr="00B75CCC">
        <w:rPr>
          <w:b/>
          <w:bCs/>
          <w:sz w:val="28"/>
          <w:szCs w:val="28"/>
        </w:rPr>
        <w:t>I</w:t>
      </w:r>
      <w:r w:rsidR="00AF7ED4">
        <w:rPr>
          <w:b/>
          <w:bCs/>
          <w:sz w:val="28"/>
          <w:szCs w:val="28"/>
          <w:lang w:val="en-US"/>
        </w:rPr>
        <w:t>I</w:t>
      </w:r>
      <w:r w:rsidRPr="00B75CCC">
        <w:rPr>
          <w:b/>
          <w:bCs/>
          <w:sz w:val="28"/>
          <w:szCs w:val="28"/>
        </w:rPr>
        <w:t>. Порядок и условия премирования работников</w:t>
      </w:r>
    </w:p>
    <w:p w:rsidR="00AF560C" w:rsidRPr="00B75CCC" w:rsidRDefault="00AF560C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.1. </w:t>
      </w:r>
      <w:r w:rsidRPr="00B75CCC">
        <w:rPr>
          <w:sz w:val="28"/>
          <w:szCs w:val="28"/>
        </w:rPr>
        <w:t>В целях поощрения работников за выполнение показателей эффективности деятельности учреждения им могут быть установлены премии: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премия по итогам работы (за месяц, квартал, полугодие, год);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единовременные премии за выполнение особо важных и срочных работ, интенсивность, высокие результаты, качество выполняемых работ.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.2. </w:t>
      </w:r>
      <w:r w:rsidRPr="00B75CCC">
        <w:rPr>
          <w:sz w:val="28"/>
          <w:szCs w:val="28"/>
        </w:rPr>
        <w:t xml:space="preserve">Премирование осуществляется по решению руководителя </w:t>
      </w:r>
      <w:r w:rsidR="00935797">
        <w:rPr>
          <w:sz w:val="28"/>
          <w:szCs w:val="28"/>
        </w:rPr>
        <w:t xml:space="preserve">Учреждения </w:t>
      </w:r>
      <w:r w:rsidRPr="00B75CCC">
        <w:rPr>
          <w:sz w:val="28"/>
          <w:szCs w:val="28"/>
        </w:rPr>
        <w:t>в пределах утвержденного фонда на основании коллективного договора и Положения об</w:t>
      </w:r>
      <w:r w:rsidR="00A20279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оплате и стимулировании труда. 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.3. </w:t>
      </w:r>
      <w:r w:rsidRPr="00B75CCC">
        <w:rPr>
          <w:sz w:val="28"/>
          <w:szCs w:val="28"/>
        </w:rPr>
        <w:t>В целях обеспечения системы премирования, принятой учреждением, средства на осуществление премирования формируются в пределах не более</w:t>
      </w:r>
      <w:r w:rsidR="00DE1386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10</w:t>
      </w:r>
      <w:r w:rsidR="00A20279">
        <w:rPr>
          <w:sz w:val="28"/>
          <w:szCs w:val="28"/>
        </w:rPr>
        <w:t xml:space="preserve"> процентов</w:t>
      </w:r>
      <w:r w:rsidRPr="00B75CCC">
        <w:rPr>
          <w:sz w:val="28"/>
          <w:szCs w:val="28"/>
        </w:rPr>
        <w:t xml:space="preserve"> фонда оплаты труда. 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.4. </w:t>
      </w:r>
      <w:r w:rsidRPr="00B75CCC">
        <w:rPr>
          <w:sz w:val="28"/>
          <w:szCs w:val="28"/>
        </w:rPr>
        <w:t>При премировании учитывается: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успешное и добросовестное исполнение работником своих должностных обязанностей в соответствующем периоде;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35797">
        <w:rPr>
          <w:sz w:val="28"/>
          <w:szCs w:val="28"/>
        </w:rPr>
        <w:t>и</w:t>
      </w:r>
      <w:r w:rsidR="00AF560C" w:rsidRPr="00B75CCC">
        <w:rPr>
          <w:sz w:val="28"/>
          <w:szCs w:val="28"/>
        </w:rPr>
        <w:t xml:space="preserve">нициатива, творчество и применение в работе современных форм иметодов организации труда; 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качественная подготовка и проведение мероприятий, связанных с уставной деятельностью учреждения;</w:t>
      </w:r>
    </w:p>
    <w:p w:rsidR="00AF560C" w:rsidRPr="00B75CCC" w:rsidRDefault="00DB2935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участие в течение учетного периода в выполнении важных работ, мероприятий.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lastRenderedPageBreak/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 xml:space="preserve">.5. </w:t>
      </w:r>
      <w:r w:rsidRPr="00B75CCC">
        <w:rPr>
          <w:sz w:val="28"/>
          <w:szCs w:val="28"/>
        </w:rPr>
        <w:t>Размер премии может устанавливаться как в абсолютном значении, так и в процентном отношении к окладу (должностному окладу). Максимальным</w:t>
      </w:r>
      <w:r w:rsidR="00E92F01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размером премия за выполнение особо важных работ и проведение мероприятий не ограничена. 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Конкретный порядок, показатели, условия, размеры и иные элементы премирования определяются Положением о премировании работников </w:t>
      </w:r>
      <w:r w:rsidR="00935797">
        <w:rPr>
          <w:sz w:val="28"/>
          <w:szCs w:val="28"/>
        </w:rPr>
        <w:t>У</w:t>
      </w:r>
      <w:r w:rsidRPr="00B75CCC">
        <w:rPr>
          <w:sz w:val="28"/>
          <w:szCs w:val="28"/>
        </w:rPr>
        <w:t>чреждения.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Pr="00B75CCC">
        <w:rPr>
          <w:sz w:val="28"/>
          <w:szCs w:val="28"/>
        </w:rPr>
        <w:t>.</w:t>
      </w:r>
      <w:r w:rsidR="00935797">
        <w:rPr>
          <w:sz w:val="28"/>
          <w:szCs w:val="28"/>
        </w:rPr>
        <w:t>6</w:t>
      </w:r>
      <w:r w:rsidRPr="00B75CCC">
        <w:rPr>
          <w:sz w:val="28"/>
          <w:szCs w:val="28"/>
        </w:rPr>
        <w:t>. Размер премии по итогам работы за период (квартал, полугодие, год) определяется пропорционально отработанному времени.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При наличии взысканий, упущений в работе за отчетный период, ненадлежащего исполнения своих должностных обязанностей, основание для</w:t>
      </w:r>
      <w:r w:rsidR="00A20279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выплаты премии отсутствует.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>.7.</w:t>
      </w:r>
      <w:r w:rsidRPr="00B75CCC">
        <w:rPr>
          <w:sz w:val="28"/>
          <w:szCs w:val="28"/>
        </w:rPr>
        <w:t xml:space="preserve"> Премия может быть выплачена работникам единовременно.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8</w:t>
      </w:r>
      <w:r w:rsidR="00935797">
        <w:rPr>
          <w:sz w:val="28"/>
          <w:szCs w:val="28"/>
        </w:rPr>
        <w:t>.7.1</w:t>
      </w:r>
      <w:r w:rsidRPr="00B75CCC">
        <w:rPr>
          <w:sz w:val="28"/>
          <w:szCs w:val="28"/>
        </w:rPr>
        <w:t>. Премия за выполнение особо важных и срочных работ  выплачивается работникам единовременно по итогам выполнения особо важных срочных работ с целью поощрения работников за оперативность и качественный результат труда.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Перечень особо важных и срочных работ (мероприятий) определяется</w:t>
      </w:r>
      <w:r w:rsidR="00A20279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 xml:space="preserve">руководителем </w:t>
      </w:r>
      <w:r w:rsidR="00A20279">
        <w:rPr>
          <w:sz w:val="28"/>
          <w:szCs w:val="28"/>
        </w:rPr>
        <w:t>У</w:t>
      </w:r>
      <w:r w:rsidRPr="00B75CCC">
        <w:rPr>
          <w:sz w:val="28"/>
          <w:szCs w:val="28"/>
        </w:rPr>
        <w:t xml:space="preserve">чреждения. 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Премиальные выплаты за выполнение особо важных и срочных работ не выплачиваются работникам, которым установлена надбавка к окладу за </w:t>
      </w:r>
      <w:r w:rsidRPr="00B75CCC">
        <w:rPr>
          <w:bCs/>
          <w:sz w:val="28"/>
          <w:szCs w:val="28"/>
        </w:rPr>
        <w:t xml:space="preserve">выполнение важных (особо важных) </w:t>
      </w:r>
      <w:r w:rsidRPr="00B75CCC">
        <w:rPr>
          <w:sz w:val="28"/>
          <w:szCs w:val="28"/>
        </w:rPr>
        <w:t xml:space="preserve">и </w:t>
      </w:r>
      <w:r w:rsidRPr="00B75CCC">
        <w:rPr>
          <w:bCs/>
          <w:sz w:val="28"/>
          <w:szCs w:val="28"/>
        </w:rPr>
        <w:t>ответственных (особо ответственных</w:t>
      </w:r>
      <w:r w:rsidRPr="00B75CCC">
        <w:rPr>
          <w:b/>
          <w:bCs/>
          <w:sz w:val="23"/>
          <w:szCs w:val="23"/>
        </w:rPr>
        <w:t xml:space="preserve">) </w:t>
      </w:r>
      <w:r w:rsidRPr="00B75CCC">
        <w:rPr>
          <w:sz w:val="28"/>
          <w:szCs w:val="28"/>
        </w:rPr>
        <w:t>работ.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8</w:t>
      </w:r>
      <w:r w:rsidR="00935797">
        <w:rPr>
          <w:sz w:val="28"/>
          <w:szCs w:val="28"/>
        </w:rPr>
        <w:t>.7.</w:t>
      </w:r>
      <w:r w:rsidRPr="00B75CCC">
        <w:rPr>
          <w:sz w:val="28"/>
          <w:szCs w:val="28"/>
        </w:rPr>
        <w:t xml:space="preserve">2. Единовременная премия может выплачиваться при:    </w:t>
      </w:r>
    </w:p>
    <w:p w:rsidR="00AF560C" w:rsidRPr="00B75CCC" w:rsidRDefault="001C6778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F560C" w:rsidRPr="00B75CCC">
        <w:rPr>
          <w:sz w:val="28"/>
          <w:szCs w:val="28"/>
        </w:rPr>
        <w:t>присвоении</w:t>
      </w:r>
      <w:proofErr w:type="gramEnd"/>
      <w:r w:rsidR="00AF560C" w:rsidRPr="00B75CCC">
        <w:rPr>
          <w:sz w:val="28"/>
          <w:szCs w:val="28"/>
        </w:rPr>
        <w:t xml:space="preserve"> почетных званий Российской Федерации и награждении</w:t>
      </w:r>
      <w:r w:rsidR="00A20279">
        <w:rPr>
          <w:sz w:val="28"/>
          <w:szCs w:val="28"/>
        </w:rPr>
        <w:t xml:space="preserve"> </w:t>
      </w:r>
      <w:r w:rsidR="00AF560C" w:rsidRPr="00B75CCC">
        <w:rPr>
          <w:sz w:val="28"/>
          <w:szCs w:val="28"/>
        </w:rPr>
        <w:t xml:space="preserve">знаками отличия Российской Федерации и Забайкальского края, награжденииорденами и медалями Российской Федерации; </w:t>
      </w:r>
    </w:p>
    <w:p w:rsidR="006521F2" w:rsidRPr="00B75CCC" w:rsidRDefault="001C6778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награждении Почетной грамотой Министерства культуры Российской Федерации, Министерства культуры Забайкальского края, профсоюза работников культуры.</w:t>
      </w:r>
    </w:p>
    <w:p w:rsidR="00AF560C" w:rsidRPr="00B75CCC" w:rsidRDefault="006521F2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 xml:space="preserve">Конкретный размер премии устанавливается в Положении об оплате и стимулировании труда работников </w:t>
      </w:r>
      <w:r w:rsidR="00935797">
        <w:rPr>
          <w:sz w:val="28"/>
          <w:szCs w:val="28"/>
        </w:rPr>
        <w:t>У</w:t>
      </w:r>
      <w:r w:rsidR="00AF560C" w:rsidRPr="00B75CCC">
        <w:rPr>
          <w:sz w:val="28"/>
          <w:szCs w:val="28"/>
        </w:rPr>
        <w:t>чреждения, исходя из наличия финансовых средств на эти цели.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8</w:t>
      </w:r>
      <w:r w:rsidR="00935797">
        <w:rPr>
          <w:sz w:val="28"/>
          <w:szCs w:val="28"/>
        </w:rPr>
        <w:t>.8</w:t>
      </w:r>
      <w:r w:rsidRPr="00B75CCC">
        <w:rPr>
          <w:sz w:val="28"/>
          <w:szCs w:val="28"/>
        </w:rPr>
        <w:t>. Премия может выплачиваться работникам единовременно за интенсивность и высокие результаты работы.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>При премировании учитывается:</w:t>
      </w:r>
    </w:p>
    <w:p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интенсивность и напряженность работы;</w:t>
      </w:r>
    </w:p>
    <w:p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</w:t>
      </w:r>
    </w:p>
    <w:p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результативность участия и достижения в профессиональных конкурсах (грантах);</w:t>
      </w:r>
    </w:p>
    <w:p w:rsidR="00AF560C" w:rsidRPr="00B75CCC" w:rsidRDefault="00761194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F560C" w:rsidRPr="00B75CCC">
        <w:rPr>
          <w:sz w:val="28"/>
          <w:szCs w:val="28"/>
        </w:rPr>
        <w:t>организация и проведение мероприятий, направленных на повышение</w:t>
      </w:r>
      <w:r w:rsidR="00E92F01">
        <w:rPr>
          <w:sz w:val="28"/>
          <w:szCs w:val="28"/>
        </w:rPr>
        <w:t xml:space="preserve"> </w:t>
      </w:r>
      <w:r w:rsidR="00AF560C" w:rsidRPr="00B75CCC">
        <w:rPr>
          <w:sz w:val="28"/>
          <w:szCs w:val="28"/>
        </w:rPr>
        <w:t>авторитета и имиджа учреждения.</w:t>
      </w:r>
    </w:p>
    <w:p w:rsidR="007B5B50" w:rsidRPr="00B4124A" w:rsidRDefault="00AF7ED4" w:rsidP="007B5B50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F7ED4">
        <w:rPr>
          <w:color w:val="000000" w:themeColor="text1"/>
          <w:sz w:val="28"/>
          <w:szCs w:val="28"/>
        </w:rPr>
        <w:lastRenderedPageBreak/>
        <w:t>8</w:t>
      </w:r>
      <w:r w:rsidR="00935797">
        <w:rPr>
          <w:color w:val="000000" w:themeColor="text1"/>
          <w:sz w:val="28"/>
          <w:szCs w:val="28"/>
        </w:rPr>
        <w:t>.9.</w:t>
      </w:r>
      <w:r w:rsidR="007B5B50" w:rsidRPr="00B4124A">
        <w:rPr>
          <w:color w:val="000000" w:themeColor="text1"/>
          <w:sz w:val="28"/>
          <w:szCs w:val="28"/>
        </w:rPr>
        <w:t xml:space="preserve"> В целях повышения эффективности деятельности работников за выполненную работу в Учреждении премия по итогам работы за отчетный период выплачивается с учетом выполнения установленных показателей и критериев оценки эффективности труда. При премировании может учитываться как индивидуальный, так и коллективный результат труда.</w:t>
      </w:r>
    </w:p>
    <w:p w:rsidR="00AF560C" w:rsidRPr="00B75CCC" w:rsidRDefault="00AF560C" w:rsidP="007B5B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75CCC">
        <w:rPr>
          <w:sz w:val="28"/>
          <w:szCs w:val="28"/>
        </w:rPr>
        <w:t>Премирование за интенсивность и высокие результаты работы не применяется к работникам, которым установлена стимулирующая надбавка за интенсивность и высокие результаты работы.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60C" w:rsidRPr="00DE1386" w:rsidRDefault="00AF7ED4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1386">
        <w:rPr>
          <w:b/>
          <w:bCs/>
          <w:sz w:val="28"/>
          <w:szCs w:val="28"/>
        </w:rPr>
        <w:t>I</w:t>
      </w:r>
      <w:r w:rsidRPr="00DE1386">
        <w:rPr>
          <w:b/>
          <w:bCs/>
          <w:sz w:val="28"/>
          <w:szCs w:val="28"/>
          <w:lang w:val="en-US"/>
        </w:rPr>
        <w:t>X</w:t>
      </w:r>
      <w:r w:rsidR="00AF560C" w:rsidRPr="00DE1386">
        <w:rPr>
          <w:b/>
          <w:bCs/>
          <w:sz w:val="28"/>
          <w:szCs w:val="28"/>
        </w:rPr>
        <w:t>. Выплата материальной помощи</w:t>
      </w:r>
    </w:p>
    <w:p w:rsidR="00AF560C" w:rsidRPr="00B75CCC" w:rsidRDefault="00AF7ED4" w:rsidP="0097114E">
      <w:pPr>
        <w:ind w:firstLine="709"/>
        <w:jc w:val="both"/>
        <w:rPr>
          <w:sz w:val="28"/>
          <w:szCs w:val="28"/>
        </w:rPr>
      </w:pPr>
      <w:r w:rsidRPr="00AF7ED4">
        <w:rPr>
          <w:sz w:val="28"/>
          <w:szCs w:val="28"/>
        </w:rPr>
        <w:t>9</w:t>
      </w:r>
      <w:r w:rsidR="00AF560C" w:rsidRPr="00B75CCC">
        <w:rPr>
          <w:sz w:val="28"/>
          <w:szCs w:val="28"/>
        </w:rPr>
        <w:t>.</w:t>
      </w:r>
      <w:r w:rsidR="007A7486">
        <w:rPr>
          <w:sz w:val="28"/>
          <w:szCs w:val="28"/>
        </w:rPr>
        <w:t>1</w:t>
      </w:r>
      <w:r w:rsidR="00AF560C" w:rsidRPr="00B75CCC">
        <w:rPr>
          <w:sz w:val="28"/>
          <w:szCs w:val="28"/>
        </w:rPr>
        <w:t xml:space="preserve">. </w:t>
      </w:r>
      <w:proofErr w:type="gramStart"/>
      <w:r w:rsidR="00AF560C" w:rsidRPr="00B75CCC">
        <w:rPr>
          <w:sz w:val="28"/>
          <w:szCs w:val="28"/>
        </w:rPr>
        <w:t xml:space="preserve">Порядок и условия выплаты материальной помощи </w:t>
      </w:r>
      <w:r w:rsidR="00A01A42">
        <w:rPr>
          <w:sz w:val="28"/>
          <w:szCs w:val="28"/>
        </w:rPr>
        <w:t xml:space="preserve"> других учреждений </w:t>
      </w:r>
      <w:r w:rsidR="00AF560C" w:rsidRPr="00B75CCC">
        <w:rPr>
          <w:sz w:val="28"/>
          <w:szCs w:val="28"/>
        </w:rPr>
        <w:t xml:space="preserve">устанавливаются Коллективным договором в пределах утвержденного фонда оплаты труда, определенного исходя из объема бюджетных ассигнований на очередной финансовый год и плановый период, доведенных до учреждения на возмещение нормативных затрат, связанных с оказанием им в соответствии с </w:t>
      </w:r>
      <w:r w:rsidR="007A7486">
        <w:rPr>
          <w:sz w:val="28"/>
          <w:szCs w:val="28"/>
        </w:rPr>
        <w:t>муниципальным</w:t>
      </w:r>
      <w:r w:rsidR="00AF560C" w:rsidRPr="00B75CCC">
        <w:rPr>
          <w:sz w:val="28"/>
          <w:szCs w:val="28"/>
        </w:rPr>
        <w:t xml:space="preserve"> заданием, и средств, поступающих от приносящей доход деятельности.</w:t>
      </w:r>
      <w:proofErr w:type="gramEnd"/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F560C" w:rsidRPr="00DE1386" w:rsidRDefault="00935797" w:rsidP="00AF560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E1386">
        <w:rPr>
          <w:b/>
          <w:bCs/>
          <w:sz w:val="28"/>
          <w:szCs w:val="28"/>
          <w:lang w:val="en-US"/>
        </w:rPr>
        <w:t>X</w:t>
      </w:r>
      <w:r w:rsidR="00AF560C" w:rsidRPr="00DE1386">
        <w:rPr>
          <w:b/>
          <w:bCs/>
          <w:sz w:val="28"/>
          <w:szCs w:val="28"/>
        </w:rPr>
        <w:t>. Другие вопросы оплаты труда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AF7ED4">
        <w:rPr>
          <w:sz w:val="28"/>
          <w:szCs w:val="28"/>
        </w:rPr>
        <w:t>10</w:t>
      </w:r>
      <w:r w:rsidRPr="00B75CCC">
        <w:rPr>
          <w:sz w:val="28"/>
          <w:szCs w:val="28"/>
        </w:rPr>
        <w:t xml:space="preserve">.1. В случае задержки выплаты работникам заработной платы и других нарушений оплаты труда руководитель </w:t>
      </w:r>
      <w:r w:rsidR="00AC1401">
        <w:rPr>
          <w:sz w:val="28"/>
          <w:szCs w:val="28"/>
        </w:rPr>
        <w:t>У</w:t>
      </w:r>
      <w:r w:rsidRPr="00B75CCC">
        <w:rPr>
          <w:sz w:val="28"/>
          <w:szCs w:val="28"/>
        </w:rPr>
        <w:t xml:space="preserve">чреждения несет ответственность в соответствии с </w:t>
      </w:r>
      <w:r w:rsidR="00AC1401">
        <w:rPr>
          <w:sz w:val="28"/>
          <w:szCs w:val="28"/>
        </w:rPr>
        <w:t>ТК РФ</w:t>
      </w:r>
      <w:r w:rsidRPr="00B75CCC">
        <w:rPr>
          <w:sz w:val="28"/>
          <w:szCs w:val="28"/>
        </w:rPr>
        <w:t>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  <w:t xml:space="preserve">В случае задержки выплаты заработной платы на срок более 15 дней работник имеет право, известив руководителя в письменной форме, приостановить работу на весь период до выплаты задержанной суммы. </w:t>
      </w:r>
      <w:r w:rsidR="006521F2" w:rsidRPr="00B75CCC">
        <w:rPr>
          <w:sz w:val="28"/>
          <w:szCs w:val="28"/>
        </w:rPr>
        <w:tab/>
      </w:r>
      <w:r w:rsidRPr="00B75CCC">
        <w:rPr>
          <w:sz w:val="28"/>
          <w:szCs w:val="28"/>
        </w:rPr>
        <w:t>Работник, отсутствовавший в свое рабочее время на рабочем месте в период приостановления работы,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10</w:t>
      </w:r>
      <w:r w:rsidRPr="00B75CCC">
        <w:rPr>
          <w:sz w:val="28"/>
          <w:szCs w:val="28"/>
        </w:rPr>
        <w:t>.2. Руководитель учреждения имеет право делегировать руководителю</w:t>
      </w:r>
      <w:r w:rsidR="00AC1401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филиала полномочия по определению размеров заработной платы работников филиала, компенсационных и стимулирующих выплат в пределах средств, направляемых филиалу на оплату труда.</w:t>
      </w:r>
    </w:p>
    <w:p w:rsidR="00AF560C" w:rsidRPr="00B75CCC" w:rsidRDefault="00AF560C" w:rsidP="00AF560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="00AF7ED4" w:rsidRPr="00187517">
        <w:rPr>
          <w:sz w:val="28"/>
          <w:szCs w:val="28"/>
        </w:rPr>
        <w:t>10</w:t>
      </w:r>
      <w:r w:rsidRPr="00B75CCC">
        <w:rPr>
          <w:sz w:val="28"/>
          <w:szCs w:val="28"/>
        </w:rPr>
        <w:t>.3. Руководитель учреждения обязан обеспечивать соблюдение</w:t>
      </w:r>
      <w:r w:rsidR="00E92F01">
        <w:rPr>
          <w:sz w:val="28"/>
          <w:szCs w:val="28"/>
        </w:rPr>
        <w:t xml:space="preserve"> </w:t>
      </w:r>
      <w:r w:rsidRPr="00B75CCC">
        <w:rPr>
          <w:sz w:val="28"/>
          <w:szCs w:val="28"/>
        </w:rPr>
        <w:t>законодательства Российской Федерации при выполнении финансово-хозяйственных операций, в том числе по своевременной и в полном объеме уплате всех установленных законодательством Российской Федерации налогов и сборов, а также представление отчетности в порядке и сроки, которые установлены законодательством Российской Федерации.</w:t>
      </w:r>
    </w:p>
    <w:p w:rsidR="00021D97" w:rsidRDefault="00AF560C" w:rsidP="00E6092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75CCC">
        <w:rPr>
          <w:sz w:val="28"/>
          <w:szCs w:val="28"/>
        </w:rPr>
        <w:tab/>
      </w:r>
      <w:r w:rsidRPr="00B75CCC">
        <w:rPr>
          <w:sz w:val="28"/>
          <w:szCs w:val="28"/>
        </w:rPr>
        <w:tab/>
      </w:r>
    </w:p>
    <w:p w:rsidR="00021D97" w:rsidRDefault="00021D97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21D97" w:rsidRDefault="00021D97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ECF" w:rsidRDefault="0092001B" w:rsidP="00452ECF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452ECF">
        <w:rPr>
          <w:sz w:val="28"/>
          <w:szCs w:val="28"/>
        </w:rPr>
        <w:t>№</w:t>
      </w:r>
      <w:r>
        <w:rPr>
          <w:sz w:val="28"/>
          <w:szCs w:val="28"/>
        </w:rPr>
        <w:t>1</w:t>
      </w:r>
      <w:r w:rsidR="00452ECF">
        <w:rPr>
          <w:sz w:val="28"/>
          <w:szCs w:val="28"/>
        </w:rPr>
        <w:t xml:space="preserve"> к Положению,</w:t>
      </w:r>
    </w:p>
    <w:p w:rsidR="0092001B" w:rsidRDefault="000C1CD5" w:rsidP="0092001B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B68CE">
        <w:rPr>
          <w:sz w:val="28"/>
          <w:szCs w:val="28"/>
        </w:rPr>
        <w:t>__</w:t>
      </w:r>
      <w:r>
        <w:rPr>
          <w:sz w:val="28"/>
          <w:szCs w:val="28"/>
        </w:rPr>
        <w:t xml:space="preserve">» </w:t>
      </w:r>
      <w:r w:rsidR="007B68CE">
        <w:rPr>
          <w:sz w:val="28"/>
          <w:szCs w:val="28"/>
        </w:rPr>
        <w:t>_________</w:t>
      </w:r>
      <w:r>
        <w:rPr>
          <w:sz w:val="28"/>
          <w:szCs w:val="28"/>
        </w:rPr>
        <w:t xml:space="preserve"> 2024 года № </w:t>
      </w:r>
      <w:r w:rsidR="007B68CE">
        <w:rPr>
          <w:sz w:val="28"/>
          <w:szCs w:val="28"/>
        </w:rPr>
        <w:t>_______</w:t>
      </w:r>
    </w:p>
    <w:p w:rsidR="00062748" w:rsidRDefault="00062748" w:rsidP="00C03BC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53F5B" w:rsidRDefault="00C53F5B" w:rsidP="00C03BC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</w:p>
    <w:p w:rsidR="00C03BCC" w:rsidRDefault="00C2588E" w:rsidP="00C03BCC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Рекомендуемые размеры о</w:t>
      </w:r>
      <w:r w:rsidR="00863AF2" w:rsidRPr="00863AF2">
        <w:rPr>
          <w:b/>
          <w:color w:val="000000" w:themeColor="text1"/>
          <w:sz w:val="28"/>
          <w:szCs w:val="28"/>
        </w:rPr>
        <w:t>клад</w:t>
      </w:r>
      <w:r>
        <w:rPr>
          <w:b/>
          <w:color w:val="000000" w:themeColor="text1"/>
          <w:sz w:val="28"/>
          <w:szCs w:val="28"/>
        </w:rPr>
        <w:t>ов</w:t>
      </w:r>
      <w:r w:rsidR="00863AF2" w:rsidRPr="00863AF2">
        <w:rPr>
          <w:b/>
          <w:color w:val="000000" w:themeColor="text1"/>
          <w:sz w:val="28"/>
          <w:szCs w:val="28"/>
        </w:rPr>
        <w:t xml:space="preserve"> (должностны</w:t>
      </w:r>
      <w:r>
        <w:rPr>
          <w:b/>
          <w:color w:val="000000" w:themeColor="text1"/>
          <w:sz w:val="28"/>
          <w:szCs w:val="28"/>
        </w:rPr>
        <w:t>х</w:t>
      </w:r>
      <w:r w:rsidR="00863AF2" w:rsidRPr="00863AF2">
        <w:rPr>
          <w:b/>
          <w:color w:val="000000" w:themeColor="text1"/>
          <w:sz w:val="28"/>
          <w:szCs w:val="28"/>
        </w:rPr>
        <w:t xml:space="preserve"> оклад</w:t>
      </w:r>
      <w:r>
        <w:rPr>
          <w:b/>
          <w:color w:val="000000" w:themeColor="text1"/>
          <w:sz w:val="28"/>
          <w:szCs w:val="28"/>
        </w:rPr>
        <w:t>ов</w:t>
      </w:r>
      <w:r w:rsidR="00863AF2" w:rsidRPr="00863AF2">
        <w:rPr>
          <w:b/>
          <w:color w:val="000000" w:themeColor="text1"/>
          <w:sz w:val="28"/>
          <w:szCs w:val="28"/>
        </w:rPr>
        <w:t xml:space="preserve">) </w:t>
      </w:r>
    </w:p>
    <w:p w:rsidR="00863AF2" w:rsidRDefault="00863AF2" w:rsidP="00C03B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 xml:space="preserve">работников </w:t>
      </w:r>
      <w:r w:rsidR="00C03BCC">
        <w:rPr>
          <w:b/>
          <w:bCs/>
          <w:color w:val="000000" w:themeColor="text1"/>
          <w:spacing w:val="2"/>
          <w:kern w:val="36"/>
          <w:sz w:val="28"/>
          <w:szCs w:val="28"/>
        </w:rPr>
        <w:t>Учреждени</w:t>
      </w:r>
      <w:r w:rsidR="00AA6861">
        <w:rPr>
          <w:b/>
          <w:bCs/>
          <w:color w:val="000000" w:themeColor="text1"/>
          <w:spacing w:val="2"/>
          <w:kern w:val="36"/>
          <w:sz w:val="28"/>
          <w:szCs w:val="28"/>
        </w:rPr>
        <w:t>я</w:t>
      </w:r>
    </w:p>
    <w:p w:rsidR="00E46921" w:rsidRDefault="00E46921" w:rsidP="00C03BCC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A6F2F" w:rsidRDefault="00E46921" w:rsidP="00863AF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A6F2F">
        <w:rPr>
          <w:b/>
          <w:bCs/>
          <w:color w:val="000000"/>
        </w:rPr>
        <w:t xml:space="preserve">Профессиональная квалификационная группа </w:t>
      </w:r>
    </w:p>
    <w:p w:rsidR="00E46921" w:rsidRDefault="003B5DD6" w:rsidP="00863AF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CA6F2F">
        <w:rPr>
          <w:b/>
          <w:bCs/>
          <w:color w:val="000000"/>
        </w:rPr>
        <w:t>«</w:t>
      </w:r>
      <w:r w:rsidR="00E46921" w:rsidRPr="00CA6F2F">
        <w:rPr>
          <w:b/>
          <w:bCs/>
          <w:color w:val="000000"/>
        </w:rPr>
        <w:t>Общеотраслевые профессии рабочих первого уровня</w:t>
      </w:r>
      <w:r w:rsidRPr="00CA6F2F">
        <w:rPr>
          <w:b/>
          <w:bCs/>
          <w:color w:val="000000"/>
        </w:rPr>
        <w:t>»</w:t>
      </w:r>
    </w:p>
    <w:p w:rsidR="00CA6F2F" w:rsidRPr="00CA6F2F" w:rsidRDefault="00CA6F2F" w:rsidP="00863AF2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tbl>
      <w:tblPr>
        <w:tblW w:w="9651" w:type="dxa"/>
        <w:tblInd w:w="96" w:type="dxa"/>
        <w:tblLayout w:type="fixed"/>
        <w:tblLook w:val="04A0"/>
      </w:tblPr>
      <w:tblGrid>
        <w:gridCol w:w="1289"/>
        <w:gridCol w:w="6521"/>
        <w:gridCol w:w="1841"/>
      </w:tblGrid>
      <w:tr w:rsidR="00FB576C" w:rsidRPr="00FB576C" w:rsidTr="00714423">
        <w:trPr>
          <w:trHeight w:val="1500"/>
          <w:tblHeader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FB576C" w:rsidRPr="00FB576C" w:rsidTr="00714423">
        <w:trPr>
          <w:trHeight w:val="1820"/>
        </w:trPr>
        <w:tc>
          <w:tcPr>
            <w:tcW w:w="12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930C28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рабочих; </w:t>
            </w:r>
            <w:r w:rsidR="00930C28">
              <w:rPr>
                <w:color w:val="000000"/>
                <w:sz w:val="22"/>
                <w:szCs w:val="22"/>
              </w:rPr>
              <w:t xml:space="preserve">швея; машинист по стирке и ремонту </w:t>
            </w:r>
            <w:proofErr w:type="gramStart"/>
            <w:r w:rsidR="00930C28">
              <w:rPr>
                <w:color w:val="000000"/>
                <w:sz w:val="22"/>
                <w:szCs w:val="22"/>
              </w:rPr>
              <w:t>спец</w:t>
            </w:r>
            <w:proofErr w:type="gramEnd"/>
            <w:r w:rsidR="00930C28">
              <w:rPr>
                <w:color w:val="000000"/>
                <w:sz w:val="22"/>
                <w:szCs w:val="22"/>
              </w:rPr>
              <w:t>. одежды; слесарь-сантехник; электромонтер по ремонту и обслуживанию оборудования;</w:t>
            </w:r>
            <w:r w:rsidR="00930C28" w:rsidRPr="005C2B09">
              <w:rPr>
                <w:color w:val="000000"/>
                <w:sz w:val="22"/>
                <w:szCs w:val="22"/>
              </w:rPr>
              <w:t xml:space="preserve"> демонстратор пластических поз</w:t>
            </w:r>
            <w:r w:rsidR="00930C28">
              <w:rPr>
                <w:color w:val="000000"/>
                <w:sz w:val="22"/>
                <w:szCs w:val="22"/>
              </w:rPr>
              <w:t xml:space="preserve">; 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бортоператор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по проверке магистральных трубопроводов; боцман береговой; весовщик; возчик;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водитель аэросаней; водитель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мототранспортных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средств; водитель трамвая; водитель транспортно-уборочной машины; водитель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электро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- и автотележки;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водораздатчик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порта;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вызывальщик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локомотивных и поездных бригад; гардеробщик; горничная; грузчик; гуртовщик; дворник; дежурный у эскалатора; дезинфектор; демонстратор одежды; демонстратор причесок; доставщик поездных документов; заготовитель продуктов и сырья; заправщик поливомоечных машин;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зоолаборант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серпентария (питомника); истопник; информатор судоходной обстановки;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испытатель протезно-ортопедических изделий;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камеронщик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кассир билетный; кассир торгового зала; кастелянша; киоскер; кладовщик; комплектовщик товаров; кондуктор;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консервировщик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кожевенного и пушно-мехового сырья; контролер водопроводного хозяйства; контролер газового хозяйства; контролер-кассир; контролер контрольно-пропускного пункта; конюх;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косметик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 кочегар паровозов в депо; кубовщик; курьер; кучер; лифтер; маникюрша; маркировщик; матрос береговой; матрос-спасатель; машинист грузового причала; машинист подъемной машины;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>машинист ритуального оборудования; машинист телескопических трапов; механизатор (докер-механизатор) комплексной бригады на погрузочно-разгрузочных работах; монтер судоходной обстановки; носильщик; няня; обработчик справочного и информационного материала; оператор автоматической газовой защиты; оператор аппаратов микрофильмирования и копирования; оператор копировальных и множительных машин; оператор разменных автоматов; оператор связи; осмотрщик гидротехнических сооружений; парикмахер; педикюрша; переплетчик документов; пломбировщик вагонов и контейнеров;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полевой (путевой) рабочий изыскательской русловой партии; полотер; постовой (разъездной) рабочий судоходной обстановки;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>почтальон; приемосдатчик груза и багажа; приемосдатчик груза и багажа в поездах; приемщик заказов; приемщик золота стоматологических учреждений (подразделений); приемщик поездов; приемщик пункта проката; приемщик сельскохозяйственных продуктов и сырья; приемщик товаров; приемщик трамваев и троллейбусов; проводник (вожатый) служебных собак;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проводник пассажирского вагона; проводник по сопровождению грузов и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спецвагонов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 проводник по сопровождению локомотивов и пассажирских вагонов в нерабочем состоянии; проводник-электромонтер почтовых вагонов; продавец непродовольственных товаров; продавец продовольственных товаров; путевой рабочий тральной бригады; рабочий береговой; рабочий бюро бытовых услуг; рабочий плодоовощного хранилища; рабочий по благоустройству населенных пунктов; рабочий по обслуживанию в бане;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рабочий производственных бань; рабочий ритуальных услуг; рабочий по уходу за животными; радиооператор; разведчик объектов природы; раздатчик нефтепродуктов; разрубщик мяса на рынке;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ремонтировщик</w:t>
            </w:r>
            <w:proofErr w:type="spellEnd"/>
            <w:r w:rsidR="00DE1386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плосткостных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спортивных сооружений;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1CA4" w:rsidRDefault="00FB576C" w:rsidP="00521CA4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10</w:t>
            </w:r>
            <w:r w:rsidR="003B5DD6">
              <w:rPr>
                <w:b/>
                <w:bCs/>
                <w:sz w:val="22"/>
                <w:szCs w:val="22"/>
              </w:rPr>
              <w:t> </w:t>
            </w:r>
            <w:r w:rsidRPr="00FB576C">
              <w:rPr>
                <w:b/>
                <w:bCs/>
                <w:sz w:val="22"/>
                <w:szCs w:val="22"/>
              </w:rPr>
              <w:t>846</w:t>
            </w:r>
            <w:r w:rsidR="003B5DD6">
              <w:rPr>
                <w:b/>
                <w:bCs/>
                <w:sz w:val="22"/>
                <w:szCs w:val="22"/>
              </w:rPr>
              <w:t xml:space="preserve"> </w:t>
            </w:r>
            <w:r w:rsidR="00521CA4">
              <w:rPr>
                <w:b/>
                <w:bCs/>
                <w:sz w:val="22"/>
                <w:szCs w:val="22"/>
              </w:rPr>
              <w:t xml:space="preserve">- </w:t>
            </w:r>
            <w:r w:rsidR="00521CA4" w:rsidRPr="00521CA4">
              <w:rPr>
                <w:bCs/>
                <w:sz w:val="22"/>
                <w:szCs w:val="22"/>
              </w:rPr>
              <w:t xml:space="preserve">для 1 и 2 </w:t>
            </w:r>
            <w:r w:rsidR="00C4277D" w:rsidRPr="00FB576C">
              <w:rPr>
                <w:color w:val="000000"/>
                <w:sz w:val="22"/>
                <w:szCs w:val="22"/>
              </w:rPr>
              <w:t>квалификационных разрядов</w:t>
            </w:r>
            <w:r w:rsidR="00521CA4" w:rsidRPr="00521CA4">
              <w:rPr>
                <w:bCs/>
                <w:sz w:val="22"/>
                <w:szCs w:val="22"/>
              </w:rPr>
              <w:t>,</w:t>
            </w:r>
          </w:p>
          <w:p w:rsidR="00521CA4" w:rsidRPr="00521CA4" w:rsidRDefault="00521CA4" w:rsidP="00521C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11 17</w:t>
            </w:r>
            <w:r w:rsidR="00C4277D">
              <w:rPr>
                <w:b/>
                <w:bCs/>
                <w:sz w:val="22"/>
                <w:szCs w:val="22"/>
              </w:rPr>
              <w:t>5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521CA4">
              <w:rPr>
                <w:bCs/>
                <w:sz w:val="22"/>
                <w:szCs w:val="22"/>
              </w:rPr>
              <w:t xml:space="preserve">для 3 </w:t>
            </w:r>
            <w:r w:rsidR="00C4277D" w:rsidRPr="00FB576C">
              <w:rPr>
                <w:color w:val="000000"/>
                <w:sz w:val="22"/>
                <w:szCs w:val="22"/>
              </w:rPr>
              <w:t>квалификационн</w:t>
            </w:r>
            <w:r w:rsidR="00C4277D">
              <w:rPr>
                <w:color w:val="000000"/>
                <w:sz w:val="22"/>
                <w:szCs w:val="22"/>
              </w:rPr>
              <w:t>ого</w:t>
            </w:r>
            <w:r w:rsidR="00C4277D" w:rsidRPr="00FB576C">
              <w:rPr>
                <w:color w:val="000000"/>
                <w:sz w:val="22"/>
                <w:szCs w:val="22"/>
              </w:rPr>
              <w:t xml:space="preserve"> разряд</w:t>
            </w:r>
            <w:r w:rsidR="00C4277D">
              <w:rPr>
                <w:color w:val="000000"/>
                <w:sz w:val="22"/>
                <w:szCs w:val="22"/>
              </w:rPr>
              <w:t>а</w:t>
            </w:r>
            <w:r w:rsidRPr="00521CA4">
              <w:rPr>
                <w:bCs/>
                <w:sz w:val="22"/>
                <w:szCs w:val="22"/>
              </w:rPr>
              <w:t xml:space="preserve"> </w:t>
            </w:r>
          </w:p>
          <w:p w:rsidR="00FB576C" w:rsidRPr="00FB576C" w:rsidRDefault="003B5DD6" w:rsidP="00521CA4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</w:t>
            </w:r>
          </w:p>
        </w:tc>
      </w:tr>
      <w:tr w:rsidR="00FB576C" w:rsidRPr="00FB576C" w:rsidTr="00714423">
        <w:trPr>
          <w:trHeight w:val="1500"/>
        </w:trPr>
        <w:tc>
          <w:tcPr>
            <w:tcW w:w="12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76C" w:rsidRPr="00FB576C" w:rsidRDefault="00FB576C" w:rsidP="00FB576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E46921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садовник;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сатураторщик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светокопировщик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 сдатчик экспортных лесоматериалов; сестра-хозяйка; смотритель огней; собаковод; сортировщик почтовых отправлений и произведений печати; составитель описи объектов населенных пунктов; стеклографист (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ротаторщик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); стеклопротирщик; сторож (вахтер); стрелок; судопропускник; съемщик лент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скоростемеров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локомотивов; тальман; телеграфист; телефонист; уборщик мусоропроводов; уборщик производственных помещений; уборщик служебных помещений; уборщик территорий;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фотооператор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 чистильщик обуви; швейцар; экспедитор печати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FB576C" w:rsidRPr="00FB576C" w:rsidTr="00714423">
        <w:trPr>
          <w:trHeight w:val="12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3B5DD6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Профессии рабочих, отнесенные к первому квалификационному уровню, при выполнении работ по профессии с производным наименованием </w:t>
            </w:r>
            <w:r w:rsidR="003B5DD6"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старший</w:t>
            </w:r>
            <w:r w:rsidR="003B5DD6">
              <w:rPr>
                <w:color w:val="000000"/>
                <w:sz w:val="22"/>
                <w:szCs w:val="22"/>
              </w:rPr>
              <w:t>»</w:t>
            </w:r>
            <w:r w:rsidRPr="00FB576C">
              <w:rPr>
                <w:color w:val="000000"/>
                <w:sz w:val="22"/>
                <w:szCs w:val="22"/>
              </w:rPr>
              <w:t xml:space="preserve"> (старший по смене)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11 500</w:t>
            </w:r>
          </w:p>
        </w:tc>
      </w:tr>
      <w:tr w:rsidR="00FB576C" w:rsidRPr="00FB576C" w:rsidTr="00FB576C">
        <w:trPr>
          <w:trHeight w:val="75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6F2F" w:rsidRDefault="00CA6F2F" w:rsidP="00DE1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CA6F2F" w:rsidRPr="00CA6F2F" w:rsidRDefault="00FB576C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</w:t>
            </w:r>
          </w:p>
          <w:p w:rsidR="00FB576C" w:rsidRPr="00CA6F2F" w:rsidRDefault="00FB576C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 </w:t>
            </w:r>
            <w:r w:rsidR="00DE1386" w:rsidRPr="00CA6F2F">
              <w:rPr>
                <w:b/>
                <w:bCs/>
                <w:color w:val="000000"/>
              </w:rPr>
              <w:t>«</w:t>
            </w:r>
            <w:r w:rsidRPr="00CA6F2F">
              <w:rPr>
                <w:b/>
                <w:bCs/>
                <w:color w:val="000000"/>
              </w:rPr>
              <w:t>Общеотраслевые профессии рабочих второго уровня</w:t>
            </w:r>
            <w:r w:rsidR="00DE1386" w:rsidRPr="00CA6F2F">
              <w:rPr>
                <w:b/>
                <w:bCs/>
                <w:color w:val="000000"/>
              </w:rPr>
              <w:t>»</w:t>
            </w:r>
          </w:p>
          <w:p w:rsidR="00CA6F2F" w:rsidRPr="00E46921" w:rsidRDefault="00CA6F2F" w:rsidP="00DE1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B576C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FB576C" w:rsidRPr="00FB576C" w:rsidTr="00714423">
        <w:trPr>
          <w:trHeight w:val="58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1 квалификационный уровень 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справочником работ и профессий рабочих; водитель автомобиля; водитель троллейбуса; водолаз; контролер технического состояния автомототранспортных средств; механик по техническим видам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 xml:space="preserve">спорта; оператор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сейсмопрогноза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 оператор электронно-вычислительных и вычислительных машин; охотник промысловый; пожарный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Default="00FB576C" w:rsidP="00521CA4">
            <w:pPr>
              <w:jc w:val="center"/>
              <w:rPr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12</w:t>
            </w:r>
            <w:r w:rsidR="00521CA4">
              <w:rPr>
                <w:b/>
                <w:bCs/>
                <w:sz w:val="22"/>
                <w:szCs w:val="22"/>
              </w:rPr>
              <w:t> </w:t>
            </w:r>
            <w:r w:rsidR="00C4277D">
              <w:rPr>
                <w:b/>
                <w:bCs/>
                <w:sz w:val="22"/>
                <w:szCs w:val="22"/>
              </w:rPr>
              <w:t>160</w:t>
            </w:r>
            <w:r w:rsidR="00521CA4">
              <w:rPr>
                <w:b/>
                <w:bCs/>
                <w:sz w:val="22"/>
                <w:szCs w:val="22"/>
              </w:rPr>
              <w:t xml:space="preserve"> - </w:t>
            </w:r>
            <w:r w:rsidR="00521CA4" w:rsidRPr="00521CA4">
              <w:rPr>
                <w:bCs/>
                <w:sz w:val="22"/>
                <w:szCs w:val="22"/>
              </w:rPr>
              <w:t xml:space="preserve">для </w:t>
            </w:r>
            <w:r w:rsidR="00521CA4">
              <w:rPr>
                <w:bCs/>
                <w:sz w:val="22"/>
                <w:szCs w:val="22"/>
              </w:rPr>
              <w:t>4</w:t>
            </w:r>
            <w:r w:rsidR="00521CA4" w:rsidRPr="00521CA4">
              <w:rPr>
                <w:bCs/>
                <w:sz w:val="22"/>
                <w:szCs w:val="22"/>
              </w:rPr>
              <w:t xml:space="preserve"> </w:t>
            </w:r>
            <w:r w:rsidR="00C4277D" w:rsidRPr="00FB576C">
              <w:rPr>
                <w:color w:val="000000"/>
                <w:sz w:val="22"/>
                <w:szCs w:val="22"/>
              </w:rPr>
              <w:t>квалификационн</w:t>
            </w:r>
            <w:r w:rsidR="00C4277D">
              <w:rPr>
                <w:color w:val="000000"/>
                <w:sz w:val="22"/>
                <w:szCs w:val="22"/>
              </w:rPr>
              <w:t>ого</w:t>
            </w:r>
            <w:r w:rsidR="00C4277D" w:rsidRPr="00FB576C">
              <w:rPr>
                <w:color w:val="000000"/>
                <w:sz w:val="22"/>
                <w:szCs w:val="22"/>
              </w:rPr>
              <w:t xml:space="preserve"> разряд</w:t>
            </w:r>
            <w:r w:rsidR="00C4277D">
              <w:rPr>
                <w:color w:val="000000"/>
                <w:sz w:val="22"/>
                <w:szCs w:val="22"/>
              </w:rPr>
              <w:t>а</w:t>
            </w:r>
            <w:r w:rsidR="00521CA4">
              <w:rPr>
                <w:bCs/>
                <w:sz w:val="22"/>
                <w:szCs w:val="22"/>
              </w:rPr>
              <w:t xml:space="preserve">, </w:t>
            </w:r>
          </w:p>
          <w:p w:rsidR="00521CA4" w:rsidRDefault="00521CA4" w:rsidP="00521CA4">
            <w:pPr>
              <w:jc w:val="center"/>
              <w:rPr>
                <w:bCs/>
                <w:sz w:val="22"/>
                <w:szCs w:val="22"/>
              </w:rPr>
            </w:pPr>
          </w:p>
          <w:p w:rsidR="00521CA4" w:rsidRPr="00FB576C" w:rsidRDefault="00521CA4" w:rsidP="00C4277D">
            <w:pPr>
              <w:jc w:val="center"/>
              <w:rPr>
                <w:b/>
                <w:bCs/>
                <w:sz w:val="22"/>
                <w:szCs w:val="22"/>
              </w:rPr>
            </w:pPr>
            <w:r w:rsidRPr="00521CA4">
              <w:rPr>
                <w:b/>
                <w:bCs/>
                <w:sz w:val="22"/>
                <w:szCs w:val="22"/>
              </w:rPr>
              <w:t>12 48</w:t>
            </w:r>
            <w:r w:rsidR="00C4277D">
              <w:rPr>
                <w:b/>
                <w:bCs/>
                <w:sz w:val="22"/>
                <w:szCs w:val="22"/>
              </w:rPr>
              <w:t>7</w:t>
            </w:r>
            <w:r>
              <w:rPr>
                <w:bCs/>
                <w:sz w:val="22"/>
                <w:szCs w:val="22"/>
              </w:rPr>
              <w:t xml:space="preserve"> - </w:t>
            </w:r>
            <w:r w:rsidRPr="00521CA4">
              <w:rPr>
                <w:bCs/>
                <w:sz w:val="22"/>
                <w:szCs w:val="22"/>
              </w:rPr>
              <w:t xml:space="preserve">для </w:t>
            </w:r>
            <w:r>
              <w:rPr>
                <w:bCs/>
                <w:sz w:val="22"/>
                <w:szCs w:val="22"/>
              </w:rPr>
              <w:t>5</w:t>
            </w:r>
            <w:r w:rsidRPr="00521CA4">
              <w:rPr>
                <w:bCs/>
                <w:sz w:val="22"/>
                <w:szCs w:val="22"/>
              </w:rPr>
              <w:t xml:space="preserve"> </w:t>
            </w:r>
            <w:r w:rsidR="00C4277D" w:rsidRPr="00FB576C">
              <w:rPr>
                <w:color w:val="000000"/>
                <w:sz w:val="22"/>
                <w:szCs w:val="22"/>
              </w:rPr>
              <w:t>квалификационн</w:t>
            </w:r>
            <w:r w:rsidR="00C4277D">
              <w:rPr>
                <w:color w:val="000000"/>
                <w:sz w:val="22"/>
                <w:szCs w:val="22"/>
              </w:rPr>
              <w:lastRenderedPageBreak/>
              <w:t>ого</w:t>
            </w:r>
            <w:r w:rsidR="00C4277D" w:rsidRPr="00FB576C">
              <w:rPr>
                <w:color w:val="000000"/>
                <w:sz w:val="22"/>
                <w:szCs w:val="22"/>
              </w:rPr>
              <w:t xml:space="preserve"> разряд</w:t>
            </w:r>
            <w:r w:rsidR="00C4277D">
              <w:rPr>
                <w:color w:val="000000"/>
                <w:sz w:val="22"/>
                <w:szCs w:val="22"/>
              </w:rPr>
              <w:t>а</w:t>
            </w:r>
          </w:p>
        </w:tc>
      </w:tr>
      <w:tr w:rsidR="00FB576C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Наименования профессий рабочих, по которым предусмотрено присвоение 6 и 7 квалификационных разрядов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C4277D" w:rsidP="00005C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12 817 </w:t>
            </w:r>
            <w:r w:rsidRPr="00C4277D">
              <w:rPr>
                <w:bCs/>
                <w:sz w:val="22"/>
                <w:szCs w:val="22"/>
              </w:rPr>
              <w:t xml:space="preserve">- для 6 </w:t>
            </w:r>
            <w:r w:rsidRPr="00FB576C">
              <w:rPr>
                <w:color w:val="000000"/>
                <w:sz w:val="22"/>
                <w:szCs w:val="22"/>
              </w:rPr>
              <w:t>квалификационн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FB576C">
              <w:rPr>
                <w:color w:val="000000"/>
                <w:sz w:val="22"/>
                <w:szCs w:val="22"/>
              </w:rPr>
              <w:t xml:space="preserve"> разряд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C4277D">
              <w:rPr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 xml:space="preserve"> 13 </w:t>
            </w:r>
            <w:r w:rsidR="00005CA5">
              <w:rPr>
                <w:b/>
                <w:bCs/>
                <w:sz w:val="22"/>
                <w:szCs w:val="22"/>
              </w:rPr>
              <w:t>143</w:t>
            </w:r>
            <w:r>
              <w:rPr>
                <w:b/>
                <w:bCs/>
                <w:sz w:val="22"/>
                <w:szCs w:val="22"/>
              </w:rPr>
              <w:t xml:space="preserve"> - </w:t>
            </w:r>
            <w:r w:rsidRPr="00C4277D">
              <w:rPr>
                <w:bCs/>
                <w:sz w:val="22"/>
                <w:szCs w:val="22"/>
              </w:rPr>
              <w:t xml:space="preserve">для 7 </w:t>
            </w:r>
            <w:r w:rsidRPr="00FB576C">
              <w:rPr>
                <w:color w:val="000000"/>
                <w:sz w:val="22"/>
                <w:szCs w:val="22"/>
              </w:rPr>
              <w:t>квалификационн</w:t>
            </w:r>
            <w:r>
              <w:rPr>
                <w:color w:val="000000"/>
                <w:sz w:val="22"/>
                <w:szCs w:val="22"/>
              </w:rPr>
              <w:t>ого</w:t>
            </w:r>
            <w:r w:rsidRPr="00FB576C">
              <w:rPr>
                <w:color w:val="000000"/>
                <w:sz w:val="22"/>
                <w:szCs w:val="22"/>
              </w:rPr>
              <w:t xml:space="preserve"> разряд</w:t>
            </w:r>
            <w:r>
              <w:rPr>
                <w:color w:val="000000"/>
                <w:sz w:val="22"/>
                <w:szCs w:val="22"/>
              </w:rPr>
              <w:t>а</w:t>
            </w:r>
          </w:p>
        </w:tc>
      </w:tr>
      <w:tr w:rsidR="00FB576C" w:rsidRPr="00FB576C" w:rsidTr="00714423">
        <w:trPr>
          <w:trHeight w:val="12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Наименования профессий рабочих, по которым предусмотрено присвоение 8 квалификационного разряда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13 472</w:t>
            </w:r>
          </w:p>
        </w:tc>
      </w:tr>
      <w:tr w:rsidR="00FB576C" w:rsidRPr="00FB576C" w:rsidTr="00714423">
        <w:trPr>
          <w:trHeight w:val="12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Наименования профессий рабочих, предусмотренных 1-3 квалификационными уровнями настоящей профессиональной квалификационной группы, выполняющих важные (особо важные) и ответственные (особо ответственные работы)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13 801</w:t>
            </w:r>
          </w:p>
        </w:tc>
      </w:tr>
      <w:tr w:rsidR="00FB576C" w:rsidRPr="00FB576C" w:rsidTr="00714423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FB576C" w:rsidRPr="00FB576C" w:rsidTr="00FB576C">
        <w:trPr>
          <w:trHeight w:val="78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A6F2F" w:rsidRPr="00CA6F2F" w:rsidRDefault="00FB576C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FB576C" w:rsidRPr="00FB576C" w:rsidRDefault="00DE1386" w:rsidP="00DE1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</w:t>
            </w:r>
            <w:r w:rsidR="00FB576C" w:rsidRPr="00CA6F2F">
              <w:rPr>
                <w:b/>
                <w:bCs/>
                <w:color w:val="000000"/>
              </w:rPr>
              <w:t>Общеотраслевые должности служащих первого уровня</w:t>
            </w:r>
            <w:r w:rsidRPr="00CA6F2F">
              <w:rPr>
                <w:b/>
                <w:bCs/>
                <w:color w:val="000000"/>
              </w:rPr>
              <w:t>»</w:t>
            </w:r>
          </w:p>
        </w:tc>
      </w:tr>
      <w:tr w:rsidR="00FB576C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FB576C" w:rsidRPr="00FB576C" w:rsidTr="00714423">
        <w:trPr>
          <w:trHeight w:val="18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</w:t>
            </w:r>
            <w:r w:rsidRPr="00FB576C">
              <w:rPr>
                <w:color w:val="000000"/>
                <w:sz w:val="22"/>
                <w:szCs w:val="22"/>
              </w:rPr>
              <w:br w:type="page"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2E48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>Агент; агент по закупкам; агент по снабжению; агент рекламный; архивариус; ассистент инспектора фонда; дежурный (по выдаче справок, залу, этажу гостиницы, комнате отдыха водителей автомобилей, общежитию и др.); дежурный бюро пропусков; делопроизводитель; инкассатор; инспектор по учету; калькулятор; кассир; кодификатор; комендант; контролер пассажирского транспорта; копировщик; машинистка; нарядчик; оператор по диспетчерскому обслуживанию лифтов;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>паспортист; секретарь; секретарь-машинистка; секретарь-стенографистка; статистик; стенографистка; счетовод; табельщик; таксировщик; учетчик; хронометражист; чертежник; экспедитор; экспедитор по перевозке грузов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12 670</w:t>
            </w:r>
          </w:p>
        </w:tc>
      </w:tr>
      <w:tr w:rsidR="00FB576C" w:rsidRPr="00FB576C" w:rsidTr="00714423">
        <w:trPr>
          <w:trHeight w:val="12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4C61A0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 w:rsidR="004C61A0"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старший</w:t>
            </w:r>
            <w:r w:rsidR="004C61A0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B576C" w:rsidRPr="00FB576C" w:rsidRDefault="00FB576C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13 000</w:t>
            </w:r>
          </w:p>
        </w:tc>
      </w:tr>
      <w:tr w:rsidR="00FB576C" w:rsidRPr="00FB576C" w:rsidTr="00714423">
        <w:trPr>
          <w:trHeight w:val="1119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DE1386">
            <w:pPr>
              <w:jc w:val="center"/>
              <w:rPr>
                <w:b/>
                <w:bCs/>
                <w:color w:val="000000"/>
              </w:rPr>
            </w:pPr>
          </w:p>
          <w:p w:rsidR="00CA6F2F" w:rsidRDefault="00FB576C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FB576C" w:rsidRDefault="00DE1386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</w:t>
            </w:r>
            <w:r w:rsidR="00FB576C" w:rsidRPr="00CA6F2F">
              <w:rPr>
                <w:b/>
                <w:bCs/>
                <w:color w:val="000000"/>
              </w:rPr>
              <w:t>Общеотраслевые должности служащих второго уровня</w:t>
            </w:r>
            <w:r w:rsidRPr="00CA6F2F">
              <w:rPr>
                <w:b/>
                <w:bCs/>
                <w:color w:val="000000"/>
              </w:rPr>
              <w:t>»</w:t>
            </w:r>
          </w:p>
          <w:p w:rsidR="00714423" w:rsidRPr="00CA6F2F" w:rsidRDefault="00714423" w:rsidP="00DE1386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14423" w:rsidRPr="00FB576C" w:rsidTr="00714423">
        <w:trPr>
          <w:trHeight w:val="135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71442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14423" w:rsidRPr="00FB576C" w:rsidRDefault="00714423" w:rsidP="0071442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14423" w:rsidRPr="00FB576C" w:rsidRDefault="00714423" w:rsidP="00714423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30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Агент коммерческий; агент по продаже недвижимости; агент страховой; агент торговый; администратор; аукционист; диспетчер; инспектор по кадрам; инспектор по контролю за исполнением поручений;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инструктор-дактилолог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консультант по налогам и сборам; лаборант; оператор диспетчерского движения и погрузочно-разгрузочных работ; оператор диспетчерской службы;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переводчик-дактилолог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 секретарь незрячего специалиста; секретарь руководителя; специалист адресно-справочной работы; специалист паспортно-визовой работы;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>специалист по промышленной безопасности подъемных сооружений; специалист по работе с молодежью; специалист по социальной работе с молодежью;  техник; техник вычислительного (информационно-вычислительного) центра; техник-конструктор; техник-лаборант; техник по защите информации; техник по инвентаризации строений и сооружений; техник по инструменту; техник по метрологии; техник по наладке и испытаниям; техник по планированию; техник по стандартизации;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техник по труду; техник-программист; техник-технолог; товаровед; художник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13 328</w:t>
            </w:r>
          </w:p>
        </w:tc>
      </w:tr>
      <w:tr w:rsidR="00714423" w:rsidRPr="00FB576C" w:rsidTr="00714423">
        <w:trPr>
          <w:trHeight w:val="21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Заведующая машинописным бюро; заведующий архивом; заведующий бюро пропусков; заведующий камерой хранения; заведующий канцелярией; заведующий комнатой отдыха; заведующий копировально-множительным бюро; заведующий складом; заведующий фотолабораторией; заведующий хозяйством; заведующий экспедицией; руководитель группы инвентаризации строений и сооружений. Должности служащих первого квалификационного уровня, по которым устанавливается производное долж</w:t>
            </w:r>
            <w:r>
              <w:rPr>
                <w:color w:val="000000"/>
                <w:sz w:val="22"/>
                <w:szCs w:val="22"/>
              </w:rPr>
              <w:t>ностное наименование «старший».</w:t>
            </w:r>
          </w:p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br/>
              <w:t xml:space="preserve">Должности служащих первого квалификационного уровня, по которым устанавливается II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внутридолжностная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категория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13 656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>Заведующий жилым корпусом пансионата (гостиницы); заведующий научно-технической библиотекой; заведующий общежитием; заведующий производством (шеф-повар); заведующий столовой; начальник хозяйственного отдела; производитель работ (прораб), включая старшего; управляющий отделением (фермой, сельскохозяйственным участком).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br/>
            </w:r>
            <w:r w:rsidRPr="00FB576C">
              <w:rPr>
                <w:color w:val="000000"/>
                <w:sz w:val="22"/>
                <w:szCs w:val="22"/>
              </w:rPr>
              <w:br/>
              <w:t xml:space="preserve">Должности служащих первого квалификационного уровня, по которым устанавливается I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внутридолжностная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категория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14 313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930C28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>Заведующий виварием; мастер контрольный (участка, цеха); мастер участка (включая старшего); механик; начальник автоколонны.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br/>
            </w:r>
            <w:r w:rsidRPr="00FB576C">
              <w:rPr>
                <w:color w:val="000000"/>
                <w:sz w:val="22"/>
                <w:szCs w:val="22"/>
              </w:rPr>
              <w:br/>
              <w:t xml:space="preserve">Должности служащих первого квалификационного уровня, по которым может устанавливаться производное должностное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 xml:space="preserve">наименование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ведущий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14 970</w:t>
            </w:r>
          </w:p>
        </w:tc>
      </w:tr>
      <w:tr w:rsidR="00714423" w:rsidRPr="00FB576C" w:rsidTr="00714423">
        <w:trPr>
          <w:trHeight w:val="12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5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>Начальник гаража; начальник (заведующий) мастерской; начальник ремонтного цеха; начальник смены (участка); начальник цеха (участка)</w:t>
            </w:r>
            <w:proofErr w:type="gramEnd"/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15 299</w:t>
            </w:r>
          </w:p>
        </w:tc>
      </w:tr>
      <w:tr w:rsidR="00714423" w:rsidRPr="00FB576C" w:rsidTr="00FB576C">
        <w:trPr>
          <w:trHeight w:val="1185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FB576C" w:rsidRDefault="00714423" w:rsidP="00DE1386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«Общеотраслевые должности служащих третьего уровня»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762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Аналитик; архитектор; аудитор; бухгалтер; бухгалтер-ревизор;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документовед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 инженер; инженер по автоматизации и механизации производственных процессов; инженер по автоматизированным системам управления производством; инженер по защите информации; инженер по инвентаризации строений и сооружений; инженер по инструменту; инженер по качеству; инженер по комплектации оборудования; инженер-конструктор (конструктор); инженер-лаборант; инженер по метрологии; инженер по надзору за строительством;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>инженер по наладке и испытаниям; инженер по научно-технической информации; инженер по нормированию труда; инженер по организации и нормированию труда; инженер по организации труда; инженер по организации управления производством; инженер по охране окружающей среды (эколог); инженер по охране труда; инженер по патентной и изобретательской работе; инженер по подготовке кадров; инженер по подготовке производства;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инженер по ремонту; инженер по стандартизации; инженер-программист (программист); инженер-технолог (технолог);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инженер-электроник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(электроник); инженер-энергетик (энергетик); инспектор фонда; инспектор центра занятости населения; математик; менеджер; менеджер по персоналу; менеджер по рекламе; менеджер по связям с общественностью; оценщик; переводчик; переводчик синхронный; профконсультант; психолог; социолог; специалист по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автотехнической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экспертизе (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эксперт-автотехник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); специалист по защите информации; специалист по кадрам;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специалист по маркетингу; специалист по связям с общественностью;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сурдопереводчик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физиолог; шеф-инженер; эколог (инженер по охране окружающей среды); экономист; экономист по бухгалтерскому учету и анализу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>хозяйственной деятельности; экономист вычислительного (информационно-вычислительного) центра; экономист по договорной и претензионной работе; экономист по материально-техническому снабжению; экономист по планированию; экономист по сбыту; экономист по труду; экономист по финансовой работе;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эксперт; эксперт дорожного хозяйства; эксперт по промышленной безопасности подъемных сооружений; юрисконсульт</w:t>
            </w:r>
            <w:r>
              <w:rPr>
                <w:color w:val="000000"/>
                <w:sz w:val="22"/>
                <w:szCs w:val="22"/>
              </w:rPr>
              <w:t>; специалист по охране труда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15 628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II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внутридолжностная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категория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15 957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I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внутридолжностная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категория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16 283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4C61A0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Должности служащих первого квалификационного уровня, по которым может устанавливаться производное должностное наименование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ведущий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16 613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5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Главные специалисты: в отделах, отделениях, лабораториях, мастерских; заместитель главного бухгалтера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16 939</w:t>
            </w:r>
          </w:p>
        </w:tc>
      </w:tr>
      <w:tr w:rsidR="00714423" w:rsidRPr="00FB576C" w:rsidTr="00714423">
        <w:trPr>
          <w:trHeight w:val="1245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CA6F2F" w:rsidRDefault="00714423" w:rsidP="00DE1386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«Общеотраслевые должности служащих четвертого уровня»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721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Начальник инструментального отдела; начальник исследовательской лаборатории; начальник лаборатории (бюро) по организации труда и управления производством; начальник лаборатории (бюро) социологии труда; начальник лаборатории (бюро) технико-экономических исследований; начальник нормативно-исследовательской лаборатории по труду; начальник отдела автоматизации и механизации производственных процессов; начальник отдела автоматизированной системы управления производством; начальник отдела адресно-справочной работы; начальник отдела информации; начальник отдела кадров (спецотдела и др.); начальник отдела капитального строительства; начальник отдела комплектации оборудования; начальник отдела контроля качества; начальник отдела маркетинга; начальник отдела материально-технического снабжения; начальник отдела организации и оплаты труда; начальник отдела охраны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>окружающей среды; начальник отдела охраны труда; начальник отдела патентной и изобретательской работы; начальник отдела подготовки кадров; начальник отдела (лаборатории, сектора) по защите информации; начальник отдела по связям с общественностью; начальник отдела социального развития; начальник отдела стандартизации; начальник отдела центра занятости населения; начальник планово-экономического отдела; начальник производственной лаборатории производственного отдела; начальник технического отдела; начальник финансового отдела; начальник центральной заводской лаборатории; начальник цеха опытного производства; начальник юридического отдела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17 268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>Главный* (аналитик; диспетчер, конструктор, металлург, метролог, механик, сварщик, специалист по защите информации, технолог, эксперт; энергетик); заведующий медицинским складом мобилизационного резерва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17 600</w:t>
            </w:r>
          </w:p>
        </w:tc>
      </w:tr>
      <w:tr w:rsidR="00714423" w:rsidRPr="00FB576C" w:rsidTr="00714423">
        <w:trPr>
          <w:trHeight w:val="12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</w:t>
            </w:r>
            <w:r w:rsidRPr="00FB576C">
              <w:rPr>
                <w:color w:val="000000"/>
                <w:sz w:val="22"/>
                <w:szCs w:val="22"/>
              </w:rPr>
              <w:br/>
              <w:t>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Директор (начальник,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>заведующий) филиала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>, другого обособленного структурного подразделения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17 925</w:t>
            </w:r>
          </w:p>
        </w:tc>
      </w:tr>
      <w:tr w:rsidR="00714423" w:rsidRPr="00FB576C" w:rsidTr="00FB576C">
        <w:trPr>
          <w:trHeight w:val="102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14423" w:rsidRPr="00FB576C" w:rsidRDefault="00714423" w:rsidP="00930C28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* За исключением случаев, когда должность с наименованием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главный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FB576C">
              <w:rPr>
                <w:color w:val="000000"/>
                <w:sz w:val="22"/>
                <w:szCs w:val="22"/>
              </w:rPr>
              <w:t xml:space="preserve">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</w:t>
            </w:r>
            <w:r>
              <w:rPr>
                <w:color w:val="000000"/>
                <w:sz w:val="22"/>
                <w:szCs w:val="22"/>
              </w:rPr>
              <w:t>«</w:t>
            </w:r>
            <w:r w:rsidRPr="00FB576C">
              <w:rPr>
                <w:color w:val="000000"/>
                <w:sz w:val="22"/>
                <w:szCs w:val="22"/>
              </w:rPr>
              <w:t>главный</w:t>
            </w:r>
            <w:r>
              <w:rPr>
                <w:color w:val="000000"/>
                <w:sz w:val="22"/>
                <w:szCs w:val="22"/>
              </w:rPr>
              <w:t>»</w:t>
            </w:r>
            <w:r w:rsidRPr="00FB576C">
              <w:rPr>
                <w:color w:val="000000"/>
                <w:sz w:val="22"/>
                <w:szCs w:val="22"/>
              </w:rPr>
              <w:t xml:space="preserve"> возлагается на руководителя или заместителя руководителя организации.</w:t>
            </w:r>
          </w:p>
        </w:tc>
      </w:tr>
      <w:tr w:rsidR="00714423" w:rsidRPr="00FB576C" w:rsidTr="00FB576C">
        <w:trPr>
          <w:trHeight w:val="1125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FB576C" w:rsidRDefault="00714423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 xml:space="preserve">«Должности </w:t>
            </w:r>
            <w:proofErr w:type="gramStart"/>
            <w:r w:rsidRPr="00CA6F2F">
              <w:rPr>
                <w:b/>
                <w:bCs/>
                <w:color w:val="000000"/>
              </w:rPr>
              <w:t>технических исполнителей</w:t>
            </w:r>
            <w:proofErr w:type="gramEnd"/>
            <w:r w:rsidRPr="00CA6F2F">
              <w:rPr>
                <w:b/>
                <w:bCs/>
                <w:color w:val="000000"/>
              </w:rPr>
              <w:t xml:space="preserve"> и артистов вспомогательного состава»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6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арти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>ст всп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>омогательного состава театров и концертных организаций; смотритель музейный; ассистент номера в цирке; контролер билетов.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12 670</w:t>
            </w:r>
          </w:p>
        </w:tc>
      </w:tr>
      <w:tr w:rsidR="00714423" w:rsidRPr="00FB576C" w:rsidTr="00FB576C">
        <w:trPr>
          <w:trHeight w:val="132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культуры, искусства и кинематографии среднего звена»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62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заведующий билетными кассами; заведующий костюмерной; репетитор по технике речи; суфлер; артист оркестра (ансамбля), обслуживающего кинотеатры, рестораны, кафе и танцевальные площадки; организатор экскурсий; руководитель кружка, любительского объединения, клуба по интересам; распорядитель танцевального вечера, ведущий дискотеки, руководитель музыкальной части дискотеки; аккомпаниатор;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культорганизатор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</w:t>
            </w:r>
            <w:r w:rsidRPr="00FB576C">
              <w:rPr>
                <w:color w:val="000000"/>
                <w:sz w:val="22"/>
                <w:szCs w:val="22"/>
              </w:rPr>
              <w:br/>
            </w:r>
            <w:r w:rsidRPr="00FB576C">
              <w:rPr>
                <w:color w:val="000000"/>
                <w:sz w:val="22"/>
                <w:szCs w:val="22"/>
              </w:rPr>
              <w:br/>
              <w:t>ассистенты: режиссера, дирижера, балетмейстера, хормейстера; помощник режиссера; дрессировщик цирка; артист балета цирка;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контролер-посадчик аттракциона; мастер участка ремонта и реставрации фильмофонда.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13 000</w:t>
            </w:r>
          </w:p>
        </w:tc>
      </w:tr>
      <w:tr w:rsidR="00714423" w:rsidRPr="00FB576C" w:rsidTr="00714423">
        <w:trPr>
          <w:trHeight w:val="1080"/>
        </w:trPr>
        <w:tc>
          <w:tcPr>
            <w:tcW w:w="7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FB576C" w:rsidRDefault="00714423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культуры, искусства и кинематографии ведущего звена»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1188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>концертмейстер по классу вокала (балета); лектор-искусствовед (музыковед); чтец-мастер художественного слова; главный библиотекарь; главный библиограф; помощник главного режиссера (главного дирижера, главного балетмейстера, художественного руководителя), заведующий труппой; художник-бутафор; художник-гример; художник-декоратор; художник-конструктор; художник-скульптор; художник по свету; художник-модельер театрального костюма; художник-реставратор; художник-постановщик; художник-фотограф; мастер-художник по созданию и реставрации музыкальных инструментов; репетитор по вокалу; репетитор по балету;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>аккомпаниатор-концертмейстер; администратор (старший администратор); заведующий аттракционом; библиотекарь; библиограф; методист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>лектор (экскурсовод); артист-вокалист (солист); артист балета; артист оркестра; артист хора; артист драмы; артист (кукловод) театра кукол; артист симфонического, камерного, эстрадно-симфонического, духового оркестров, оркестра народных инструментов; артист оркестра ансамблей песни и танца, артист эстрадного оркестра (ансамбля); артист балета ансамбля песни и танца, танцевального коллектива; артист хора ансамбля песни и танца, хорового коллектива;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артисты -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 xml:space="preserve">концертные исполнители (всех жанров), кроме артистов - концертных исполнителей вспомогательного состава; репетитор цирковых номеров; хранитель фондов; редактор (музыкальный редактор); специалист по фольклору; специалист по жанрам творчества; специалист по методике клубной работы; методист по составлению кинопрограмм; инспектор манежа (ведущий представление);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76C">
              <w:rPr>
                <w:color w:val="000000"/>
                <w:sz w:val="22"/>
                <w:szCs w:val="22"/>
              </w:rPr>
              <w:t>артист - воздушный гимнаст; артист спортивно-акробатического жанра; артист жанра "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эквилибр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"; артист жанра дрессуры животных;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артист жанра конной дрессуры; артист жанра жонглирования; артист жанра иллюзии; артист коверный, буффонадный клоун, музыкальный эксцентрик, сатирик; артист оркестра цирка; специалист по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учетно-хранительской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документации; специалист экспозиционного и выставочного отдела; кинооператор; ассистент кинорежиссера; ассистент кинооператора; звукооператор; монтажер; редактор по репертуару.</w:t>
            </w:r>
            <w:proofErr w:type="gramEnd"/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13 986</w:t>
            </w:r>
          </w:p>
        </w:tc>
      </w:tr>
      <w:tr w:rsidR="00714423" w:rsidRPr="00FB576C" w:rsidTr="002E48A2">
        <w:trPr>
          <w:trHeight w:val="1134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</w:p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«Должности руководящего состава учреждений культуры, искусства и кинематографии»</w:t>
            </w:r>
          </w:p>
          <w:p w:rsidR="00714423" w:rsidRPr="002E48A2" w:rsidRDefault="00714423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Размер оклада (ставки) с 01.10.2024, руб.</w:t>
            </w:r>
          </w:p>
        </w:tc>
      </w:tr>
      <w:tr w:rsidR="00714423" w:rsidRPr="00FB576C" w:rsidTr="00714423">
        <w:trPr>
          <w:trHeight w:val="62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главный балетмейстер; </w:t>
            </w:r>
            <w:r>
              <w:rPr>
                <w:color w:val="000000"/>
                <w:sz w:val="22"/>
                <w:szCs w:val="22"/>
              </w:rPr>
              <w:t xml:space="preserve">главный режиссер; художественный руководитель; </w:t>
            </w:r>
            <w:r w:rsidRPr="00FB576C">
              <w:rPr>
                <w:color w:val="000000"/>
                <w:sz w:val="22"/>
                <w:szCs w:val="22"/>
              </w:rPr>
              <w:t>главный хормейстер; главный художник; режиссер-постановщик; балетмейстер-постановщик; главный дирижер; руководитель литературно-драматургической части; заведующий музыкальной частью; заведующий художественно-постановочной частью, программой (коллектива) цирка; заведующий отделом (сектором) библиотеки; заведующий отделом (сектором) музея; заведующий передвижной выставкой музея; заведующий отделом (сектором) зоопарка; заведующий ветеринарной лабораторией зоопарка; режиссер (дирижер, балетмейстер, хормейстер);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>звукорежиссер; главный хранитель фондов; заведующий реставрационной мастерской; заведующий отделом (сектором) дома (дворца) культуры,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 заведующий отделением (пунктом) по прокату кино- и видеофильмов; заведующий художественно-оформительской мастерской; директор съемочной группы;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директор творческого коллектива, программы циркового конвейера; режиссер массовых представлений; заведующий отделом по эксплуатации аттракционной техники; кинорежиссер; руководитель клубного формирования - любительского объединения, студии, коллектива </w:t>
            </w:r>
            <w:r w:rsidRPr="00FB576C">
              <w:rPr>
                <w:color w:val="000000"/>
                <w:sz w:val="22"/>
                <w:szCs w:val="22"/>
              </w:rPr>
              <w:lastRenderedPageBreak/>
              <w:t>самодеятельного искусства, клуба по интересам.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lastRenderedPageBreak/>
              <w:t>17 925</w:t>
            </w:r>
          </w:p>
        </w:tc>
      </w:tr>
      <w:tr w:rsidR="00714423" w:rsidRPr="00FB576C" w:rsidTr="00FB576C">
        <w:trPr>
          <w:trHeight w:val="862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</w:p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«Профессии рабочих культуры, искусства и кинематографии первого уровня»</w:t>
            </w:r>
          </w:p>
          <w:p w:rsidR="00275CB2" w:rsidRPr="00FB576C" w:rsidRDefault="00275CB2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4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бутафор;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гример-пастижер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костюмер; маляр по отделке декораций; оператор магнитной записи; осветитель;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пастижер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реквизитор; установщик декораций; изготовитель субтитров; колорист;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контуровщик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монтажник негатива; монтажник позитива; оформитель диапозитивных фильмов; печатник субтитрования; пиротехник;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подготовщик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основы для мультипликационных рисунков; раскрасчик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законтурованных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рисунков; ретушер субтитров; съемщик диапозитивных фильмов;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сьемщик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мультипликационных проб; укладчик диапозитивных фильмов;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фильмотекарь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фототекарь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киномеханик;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фильмопроверщик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дежурный зала игральных автоматов, аттракционов и тира; машинист сцены; монтировщик сцены; униформист; столяр по изготовлению декораций; автоматчик по изготовлению деталей клавишных инструментов; арматурщик язычковых инструментов;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аэрографист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щипковых инструментов;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клавиатурщик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гарнировщик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музыкальных инструментов; гофрировщик меховых камер; заливщик голосовых планок; изготовитель голосовых планок; изготовитель деталей для духовых инструментов; комплектовщик деталей музыкальных инструментов;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облицовщик музыкальных инструментов; обработчик перламутра; оператор стенда по обыгрыванию клавишных инструментов; полировщик музыкальных инструментов;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расшлифовщик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фильеров; сборщик духовых инструментов; сборщик-монтажник клавишных инструментов; сборщик-монтажник смычковых инструментов; сборщик-монтажник щипковых инструментов; сборщик ударных инструментов; сборщик язычковых инструментов; станочник специальных деревообрабатывающих станков; станочник специальных металлообрабатывающих станков; столяр по изготовлению и ремонту деталей и узлов музыкальных инструментов;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струно-навивальщик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 струнщик; установщик ладовых пластин.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12 670</w:t>
            </w:r>
          </w:p>
        </w:tc>
      </w:tr>
      <w:tr w:rsidR="00714423" w:rsidRPr="00FB576C" w:rsidTr="00FB576C">
        <w:trPr>
          <w:trHeight w:val="126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C53F5B">
            <w:pPr>
              <w:jc w:val="center"/>
              <w:rPr>
                <w:b/>
                <w:bCs/>
                <w:color w:val="000000"/>
              </w:rPr>
            </w:pPr>
          </w:p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FB576C" w:rsidRDefault="00714423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«Профессии рабочих культуры, искусства и кинематографии второго уровня»</w:t>
            </w:r>
          </w:p>
        </w:tc>
      </w:tr>
      <w:tr w:rsidR="00714423" w:rsidRPr="00FB576C" w:rsidTr="00714423">
        <w:trPr>
          <w:trHeight w:val="2463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259B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красильщик в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пастижерском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производстве</w:t>
            </w:r>
            <w:r>
              <w:rPr>
                <w:color w:val="000000"/>
                <w:sz w:val="22"/>
                <w:szCs w:val="22"/>
              </w:rPr>
              <w:t>;</w:t>
            </w:r>
            <w:r w:rsidRPr="00FB576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фонотекарь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видеотекарь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изготовитель игровых кукол; механик по обслуживанию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ветроустановок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механик по обслуживанию съемочной аппаратуры; механик по обслуживанию телевизионного оборудования; механик по ремонту и обслуживанию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кинотехнологического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оборудования; механик по обслуживанию звуковой техники; оператор пульта управления киноустановки; реставратор фильмокопий; оператор видеозаписи; регулировщик пианино и роялей; настройщик пианино и роялей;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настройщик щипковых инструментов; настройщик язычковых инструментов; бронзиро</w:t>
            </w:r>
            <w:r>
              <w:rPr>
                <w:color w:val="000000"/>
                <w:sz w:val="22"/>
                <w:szCs w:val="22"/>
              </w:rPr>
              <w:t>вщик рам клавишных инструментов</w:t>
            </w:r>
            <w:r w:rsidRPr="00FB576C">
              <w:rPr>
                <w:color w:val="000000"/>
                <w:sz w:val="22"/>
                <w:szCs w:val="22"/>
              </w:rPr>
              <w:t>; изготовитель молоточков для клавишных инструментов; контролер музыкальных инструментов; регулировщик язычковых инструментов; реставратор клавишных инструментов; реставратор смычковых и щипковых инструментов; реставратор ударных инструментов; реставратор язычковых инструментов.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13 000</w:t>
            </w:r>
          </w:p>
        </w:tc>
      </w:tr>
      <w:tr w:rsidR="00714423" w:rsidRPr="00FB576C" w:rsidTr="00714423">
        <w:trPr>
          <w:trHeight w:val="24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259B7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B576C">
              <w:rPr>
                <w:color w:val="000000"/>
                <w:sz w:val="22"/>
                <w:szCs w:val="22"/>
              </w:rPr>
              <w:t xml:space="preserve">красильщик в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пастижерском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производстве; изготовитель игровых кукол; механик по обслуживанию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ветроустановок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; механик по обслуживанию кинотелевизионного оборудования; механик по обслуживанию съемочной аппаратуры; механик по обслуживанию телевизионного оборудования; механик по ремонту и обслуживанию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кинотехнологического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оборудования; механик по обслуживанию звуковой техники; реставратор фильмокопий; оператор видеозаписи; изготовитель музыкальных инструментов по индивидуальным заказам;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интонировщик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>; настройщик духовых инструментов;</w:t>
            </w:r>
            <w:proofErr w:type="gramEnd"/>
            <w:r w:rsidRPr="00FB576C">
              <w:rPr>
                <w:color w:val="000000"/>
                <w:sz w:val="22"/>
                <w:szCs w:val="22"/>
              </w:rPr>
              <w:t xml:space="preserve"> настройщик-регулировщик смычковых инструментов; реставратор духовых инструментов.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13 328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259B7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механик по обслуживанию кинотелевизионного оборудования; механик по обслуживанию телевизионного оборудования; механик по ремонту и обслуживанию </w:t>
            </w:r>
            <w:proofErr w:type="spellStart"/>
            <w:r w:rsidRPr="00FB576C">
              <w:rPr>
                <w:color w:val="000000"/>
                <w:sz w:val="22"/>
                <w:szCs w:val="22"/>
              </w:rPr>
              <w:t>кинотехнологического</w:t>
            </w:r>
            <w:proofErr w:type="spellEnd"/>
            <w:r w:rsidRPr="00FB576C">
              <w:rPr>
                <w:color w:val="000000"/>
                <w:sz w:val="22"/>
                <w:szCs w:val="22"/>
              </w:rPr>
              <w:t xml:space="preserve"> оборудования; оператор видеозаписи.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13 656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 рабочих, предусмотренные первым - третьим квалификационными уровнями, при выполнении важных (особо важных) и ответственных (особо ответственных) работ.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14 036</w:t>
            </w:r>
          </w:p>
        </w:tc>
      </w:tr>
      <w:tr w:rsidR="00714423" w:rsidRPr="00FB576C" w:rsidTr="00FB576C">
        <w:trPr>
          <w:trHeight w:val="1260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</w:t>
            </w:r>
            <w:r w:rsidR="00275CB2">
              <w:rPr>
                <w:b/>
                <w:bCs/>
                <w:color w:val="000000"/>
              </w:rPr>
              <w:t>я</w:t>
            </w:r>
            <w:r w:rsidRPr="00CA6F2F">
              <w:rPr>
                <w:b/>
                <w:bCs/>
                <w:color w:val="000000"/>
              </w:rPr>
              <w:t xml:space="preserve"> квалификационная группа </w:t>
            </w:r>
          </w:p>
          <w:p w:rsidR="00714423" w:rsidRDefault="00714423" w:rsidP="00275CB2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печатных средств массовой информации второго уровня»</w:t>
            </w:r>
          </w:p>
          <w:p w:rsidR="00275CB2" w:rsidRPr="00FB576C" w:rsidRDefault="00275CB2" w:rsidP="00275CB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Корректор; технический редактор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13 656</w:t>
            </w:r>
          </w:p>
        </w:tc>
      </w:tr>
      <w:tr w:rsidR="00714423" w:rsidRPr="00FB576C" w:rsidTr="00FB576C">
        <w:trPr>
          <w:trHeight w:val="117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C53F5B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lastRenderedPageBreak/>
              <w:t xml:space="preserve">Профессиональная квалификационная группа </w:t>
            </w:r>
          </w:p>
          <w:p w:rsidR="00714423" w:rsidRPr="00FB576C" w:rsidRDefault="00714423" w:rsidP="00C53F5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печатных средств массовой информации третьего уровня»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Выпускающий (редактор по выпуску); корреспондент; фотокорреспондент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13 656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Дизайнер; редактор; редактор специальных выпусков; старший корреспондент; старший фотокорреспондент; художественный редактор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13 986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отделом по основным направлениям деятельности; обозреватель; редактор II категории; редактор-консультант; редактор представительства (филиала); редактор-стилист; системный администратор; собственный корреспондент; специальный корреспондент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14 313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2E48A2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Политический обозреватель; редактор I категории; шеф-редактор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15 299</w:t>
            </w:r>
          </w:p>
        </w:tc>
      </w:tr>
      <w:tr w:rsidR="00714423" w:rsidRPr="00FB576C" w:rsidTr="006441B1">
        <w:trPr>
          <w:trHeight w:val="1185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 xml:space="preserve">Профессиональная квалификационная группа </w:t>
            </w: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«Должности работников печатных средств массовой информации четвертого уровня»</w:t>
            </w:r>
          </w:p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4423" w:rsidRPr="00FB576C" w:rsidTr="00714423">
        <w:trPr>
          <w:trHeight w:val="1005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Ответственный секретарь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16 613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Главный редактор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17 925</w:t>
            </w:r>
          </w:p>
        </w:tc>
      </w:tr>
      <w:tr w:rsidR="00714423" w:rsidRPr="00FB576C" w:rsidTr="00FB576C">
        <w:trPr>
          <w:trHeight w:val="915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научных работников и руководителей структурных подразделений</w:t>
            </w:r>
          </w:p>
        </w:tc>
      </w:tr>
      <w:tr w:rsidR="00714423" w:rsidRPr="00FB576C" w:rsidTr="00714423">
        <w:trPr>
          <w:trHeight w:val="1213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Младший научный сотрудник; научный сотрудник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16 939</w:t>
            </w:r>
          </w:p>
        </w:tc>
      </w:tr>
      <w:tr w:rsidR="00714423" w:rsidRPr="00FB576C" w:rsidTr="00714423">
        <w:trPr>
          <w:trHeight w:val="403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Старший научный сотрудник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17 268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Ведущий научный сотрудник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17 600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Главный научный сотрудник; ученый секретарь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17 925</w:t>
            </w:r>
          </w:p>
        </w:tc>
      </w:tr>
      <w:tr w:rsidR="00714423" w:rsidRPr="00FB576C" w:rsidTr="00714423">
        <w:trPr>
          <w:trHeight w:val="300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14423" w:rsidRPr="00FB576C" w:rsidTr="006441B1">
        <w:trPr>
          <w:trHeight w:val="915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</w:tc>
      </w:tr>
      <w:tr w:rsidR="00714423" w:rsidRPr="00FB576C" w:rsidTr="00714423">
        <w:trPr>
          <w:trHeight w:val="1572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Помощник воспитателя; вожатый; секретарь</w:t>
            </w:r>
            <w:r w:rsidRPr="00FB576C">
              <w:rPr>
                <w:color w:val="000000"/>
                <w:sz w:val="22"/>
                <w:szCs w:val="22"/>
              </w:rPr>
              <w:br/>
              <w:t>учебной части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12 258</w:t>
            </w:r>
          </w:p>
        </w:tc>
      </w:tr>
      <w:tr w:rsidR="00714423" w:rsidRPr="00FB576C" w:rsidTr="006441B1">
        <w:trPr>
          <w:trHeight w:val="111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Дежурный по режиму; младший воспитатель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11 005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Диспетчер образовательного учреждения; старший дежурный по режиму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11 284</w:t>
            </w:r>
          </w:p>
        </w:tc>
      </w:tr>
      <w:tr w:rsidR="00714423" w:rsidRPr="00FB576C" w:rsidTr="00FB576C">
        <w:trPr>
          <w:trHeight w:val="1200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педагогических работников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Инструктор по труду; инструктор по физической культуре; музыкальный руководитель; старший вожатый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13 792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Инструктор-методист; концертмейстер; педагог дополнительного образования; педагог-организатор; социальный педагог; тренер-преподаватель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14 053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Воспитатель; мастер производственного обучения; методист; педагог-психолог; старший инструктор-методист; старший педагог дополнительного образования; старший тренер-преподаватель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14 316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Педагог-библиотекарь; преподаватель*(2); преподаватель-организатор основ безопасности жизнедеятельности; руководитель физического воспитания; старший воспитатель; старший методист; тьютор*(3); учитель; учитель-дефектолог; учитель-логопед (логопед)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14 576</w:t>
            </w:r>
          </w:p>
        </w:tc>
      </w:tr>
      <w:tr w:rsidR="00714423" w:rsidRPr="00FB576C" w:rsidTr="00FB576C">
        <w:trPr>
          <w:trHeight w:val="720"/>
        </w:trPr>
        <w:tc>
          <w:tcPr>
            <w:tcW w:w="96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*(2) Кроме должностей преподавателей, отнесенных к профессорско-преподавательскому составу.</w:t>
            </w:r>
            <w:r w:rsidRPr="00FB576C">
              <w:rPr>
                <w:color w:val="000000"/>
                <w:sz w:val="22"/>
                <w:szCs w:val="22"/>
              </w:rPr>
              <w:br/>
              <w:t>*(3) За исключением тьюторов, занятых в сфере высшего и дополнительного профессионального образования.</w:t>
            </w:r>
          </w:p>
        </w:tc>
      </w:tr>
      <w:tr w:rsidR="00714423" w:rsidRPr="00FB576C" w:rsidTr="00FB576C">
        <w:trPr>
          <w:trHeight w:val="855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FB57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руководителей структурных подразделений</w:t>
            </w:r>
          </w:p>
          <w:p w:rsidR="00714423" w:rsidRPr="00FB576C" w:rsidRDefault="00714423" w:rsidP="00FB57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(начальник) структурным подразделением: кабинетом, лабораторией, отделом, отделением, сектором, учебно-консультационным пунктом, учебной (учебно-производственной) мастерской и другими структурными подразделениями, реализующими общеобразовательную программу и образовательную программу дополнительного образования детей*(4)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15 858</w:t>
            </w:r>
          </w:p>
        </w:tc>
      </w:tr>
      <w:tr w:rsidR="00714423" w:rsidRPr="00FB576C" w:rsidTr="00714423">
        <w:trPr>
          <w:trHeight w:val="18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2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(начальник) обособленным структурным подразделением, реализующим общеобразовательную программу и образовательную программу дополнительного образования детей; начальник (заведующий, директор, руководитель, управляющий): кабинета, лаборатории, отдела, отделения, сектора, учебно-консультационного пункта, учебной (учебно-производственной) мастерской, учебного хозяйства и других структурных подразделений образовательного учреждения (подразделения) начального и среднего профессионального образования*(5); старший мастер образовательного учреждения (подразделения) начального и/или среднего профессионального образования</w:t>
            </w:r>
          </w:p>
        </w:tc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16 135</w:t>
            </w:r>
          </w:p>
        </w:tc>
      </w:tr>
      <w:tr w:rsidR="00714423" w:rsidRPr="00FB576C" w:rsidTr="00714423">
        <w:trPr>
          <w:trHeight w:val="1136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Начальник (заведующий, директор, руководитель, управляющий) обособленного структурного подразделения образовательного учреждения (подразделения) начально</w:t>
            </w:r>
            <w:r>
              <w:rPr>
                <w:color w:val="000000"/>
                <w:sz w:val="22"/>
                <w:szCs w:val="22"/>
              </w:rPr>
              <w:t xml:space="preserve">го и среднего профессионального </w:t>
            </w:r>
            <w:r w:rsidRPr="00FB576C">
              <w:rPr>
                <w:color w:val="000000"/>
                <w:sz w:val="22"/>
                <w:szCs w:val="22"/>
              </w:rPr>
              <w:t>образования</w:t>
            </w:r>
            <w:r w:rsidRPr="00FB576C">
              <w:rPr>
                <w:color w:val="000000"/>
                <w:sz w:val="22"/>
                <w:szCs w:val="22"/>
              </w:rPr>
              <w:br/>
            </w:r>
            <w:r w:rsidRPr="00FB576C">
              <w:rPr>
                <w:color w:val="000000"/>
                <w:sz w:val="22"/>
                <w:szCs w:val="22"/>
              </w:rPr>
              <w:br/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16 416</w:t>
            </w:r>
          </w:p>
        </w:tc>
      </w:tr>
      <w:tr w:rsidR="00714423" w:rsidRPr="00FB576C" w:rsidTr="00714423">
        <w:trPr>
          <w:trHeight w:val="825"/>
        </w:trPr>
        <w:tc>
          <w:tcPr>
            <w:tcW w:w="78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*(4) Кроме должностей руководителей структурных подразделений, отнесенных ко 2 квалификационному уровню.</w:t>
            </w:r>
            <w:r w:rsidRPr="00FB576C">
              <w:rPr>
                <w:color w:val="000000"/>
                <w:sz w:val="22"/>
                <w:szCs w:val="22"/>
              </w:rPr>
              <w:br/>
              <w:t>*(5) Кроме должностей руководителей структурных подразделений, отнесенных к 3 квалификационному уровню.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 </w:t>
            </w:r>
          </w:p>
        </w:tc>
      </w:tr>
      <w:tr w:rsidR="00714423" w:rsidRPr="00FB576C" w:rsidTr="00FB576C">
        <w:trPr>
          <w:trHeight w:val="1125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третьего уровня</w:t>
            </w: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Архивист; археограф; палеограф; методист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15 395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Архивист 2 категории; археограф 2 категории; палеограф 2 категории; методист 2 категории; художник-реставратор архивных документов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15 725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3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Архивист 1 категории; археограф 1 категории; палеограф 1 категории; методист 1 категории; хранитель фондов; художник-реставратор архивных документов 2 категории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16 053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4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Ведущий архивист; ведущий археограф; ведущий палеограф; ведущий методист; ведущий специалист лаборатории обеспечения сохранности архивных документов; художник-реставратор архивных документов 1 категории</w:t>
            </w: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16 379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lastRenderedPageBreak/>
              <w:t>5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Главный архивист; главный археограф; главный палеограф; главный методист; главный специалист лаборатории обеспечения сохранности архивных документов; художник-реставратор архивных документов высшей категории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16 711</w:t>
            </w:r>
          </w:p>
        </w:tc>
      </w:tr>
      <w:tr w:rsidR="00714423" w:rsidRPr="00FB576C" w:rsidTr="00CA6F2F">
        <w:trPr>
          <w:trHeight w:val="1275"/>
        </w:trPr>
        <w:tc>
          <w:tcPr>
            <w:tcW w:w="96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714423" w:rsidRDefault="00714423" w:rsidP="00FB576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  <w:p w:rsidR="00714423" w:rsidRDefault="00714423" w:rsidP="00FB576C">
            <w:pPr>
              <w:jc w:val="center"/>
              <w:rPr>
                <w:b/>
                <w:bCs/>
                <w:color w:val="000000"/>
              </w:rPr>
            </w:pPr>
            <w:r w:rsidRPr="00CA6F2F">
              <w:rPr>
                <w:b/>
                <w:bCs/>
                <w:color w:val="000000"/>
              </w:rPr>
              <w:t>Профессиональная квалификационная группа должностей работников государственных архивов, центров хранения документации, архивов муниципальных образований, ведомств, организаций, лабораторий обеспечения сохранности архивных документов четвертого уровня</w:t>
            </w:r>
          </w:p>
          <w:p w:rsidR="00714423" w:rsidRPr="00CA6F2F" w:rsidRDefault="00714423" w:rsidP="00FB576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521CA4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521CA4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Профессии, отнесенные к профессиональным</w:t>
            </w:r>
            <w:r w:rsidRPr="00FB576C">
              <w:rPr>
                <w:color w:val="000000"/>
                <w:sz w:val="22"/>
                <w:szCs w:val="22"/>
              </w:rPr>
              <w:br/>
              <w:t>квалификационным уровням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521CA4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 xml:space="preserve">Размер оклада (должностного оклада) ставки заработной платы (руб.) </w:t>
            </w:r>
          </w:p>
        </w:tc>
      </w:tr>
      <w:tr w:rsidR="00714423" w:rsidRPr="00FB576C" w:rsidTr="00714423">
        <w:trPr>
          <w:trHeight w:val="15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1 квалификационный уровень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6441B1">
            <w:pPr>
              <w:jc w:val="both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Заведующий архивом (начальник архивного отдела) муниципального образования, ведомства, организации; заведующий сектором (начальник сектора) архива; заведующий архивохранилищем; начальник отдела (заведующий отделом) архива; начальник отдела (заведующий отделом) лаборатории обеспечения сохранности архивных документов; начальник (заведующий) лаборатории обеспечения сохранности архивных документов - если лаборатория является необособленным структурным подразделением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17 693</w:t>
            </w:r>
          </w:p>
        </w:tc>
      </w:tr>
      <w:tr w:rsidR="00714423" w:rsidRPr="00FB576C" w:rsidTr="00714423">
        <w:trPr>
          <w:trHeight w:val="900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2 квалификационный уровень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14423" w:rsidRPr="00FB576C" w:rsidRDefault="00714423" w:rsidP="00FB576C">
            <w:pPr>
              <w:rPr>
                <w:color w:val="000000"/>
                <w:sz w:val="22"/>
                <w:szCs w:val="22"/>
              </w:rPr>
            </w:pPr>
            <w:r w:rsidRPr="00FB576C">
              <w:rPr>
                <w:color w:val="000000"/>
                <w:sz w:val="22"/>
                <w:szCs w:val="22"/>
              </w:rPr>
              <w:t>Главный хранитель фондов архива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14423" w:rsidRPr="00FB576C" w:rsidRDefault="00714423" w:rsidP="00FB576C">
            <w:pPr>
              <w:jc w:val="center"/>
              <w:rPr>
                <w:b/>
                <w:bCs/>
                <w:sz w:val="22"/>
                <w:szCs w:val="22"/>
              </w:rPr>
            </w:pPr>
            <w:r w:rsidRPr="00FB576C">
              <w:rPr>
                <w:b/>
                <w:bCs/>
                <w:sz w:val="22"/>
                <w:szCs w:val="22"/>
              </w:rPr>
              <w:t>17 946</w:t>
            </w:r>
          </w:p>
        </w:tc>
      </w:tr>
    </w:tbl>
    <w:p w:rsidR="00863AF2" w:rsidRDefault="00863AF2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3BCC" w:rsidRDefault="00C03BCC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062748" w:rsidRDefault="00062748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452ECF" w:rsidRDefault="00C03BCC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№ </w:t>
      </w:r>
      <w:r w:rsidR="009D6B70">
        <w:rPr>
          <w:sz w:val="28"/>
          <w:szCs w:val="28"/>
        </w:rPr>
        <w:t>2</w:t>
      </w:r>
      <w:r w:rsidR="00452ECF">
        <w:rPr>
          <w:sz w:val="28"/>
          <w:szCs w:val="28"/>
        </w:rPr>
        <w:t xml:space="preserve"> к Положению, </w:t>
      </w:r>
    </w:p>
    <w:p w:rsidR="00C03BCC" w:rsidRDefault="00C03BCC" w:rsidP="00C03BCC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7B68CE">
        <w:rPr>
          <w:sz w:val="28"/>
          <w:szCs w:val="28"/>
        </w:rPr>
        <w:t>____</w:t>
      </w:r>
      <w:r>
        <w:rPr>
          <w:sz w:val="28"/>
          <w:szCs w:val="28"/>
        </w:rPr>
        <w:t xml:space="preserve">» </w:t>
      </w:r>
      <w:r w:rsidR="007B68CE">
        <w:rPr>
          <w:sz w:val="28"/>
          <w:szCs w:val="28"/>
        </w:rPr>
        <w:t>__________</w:t>
      </w:r>
      <w:r>
        <w:rPr>
          <w:sz w:val="28"/>
          <w:szCs w:val="28"/>
        </w:rPr>
        <w:t xml:space="preserve"> 2024 года № </w:t>
      </w:r>
      <w:r w:rsidR="007B68CE">
        <w:rPr>
          <w:sz w:val="28"/>
          <w:szCs w:val="28"/>
        </w:rPr>
        <w:t>______</w:t>
      </w:r>
    </w:p>
    <w:p w:rsidR="00C03BCC" w:rsidRDefault="00C03BCC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3BCC" w:rsidRDefault="00C03BCC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E4251E" w:rsidRDefault="009D6B70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D6B70">
        <w:rPr>
          <w:b/>
          <w:sz w:val="28"/>
          <w:szCs w:val="28"/>
        </w:rPr>
        <w:t>Критерии оценки интенсивности, высоких результатов работы</w:t>
      </w:r>
    </w:p>
    <w:p w:rsidR="009D6B70" w:rsidRPr="009D6B70" w:rsidRDefault="00E4251E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работников </w:t>
      </w:r>
      <w:r w:rsidR="009D6B70">
        <w:rPr>
          <w:b/>
          <w:sz w:val="28"/>
          <w:szCs w:val="28"/>
        </w:rPr>
        <w:t>Учреждения</w:t>
      </w:r>
    </w:p>
    <w:p w:rsidR="00C03BCC" w:rsidRDefault="00C03BCC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W w:w="9651" w:type="dxa"/>
        <w:tblInd w:w="96" w:type="dxa"/>
        <w:tblLook w:val="04A0"/>
      </w:tblPr>
      <w:tblGrid>
        <w:gridCol w:w="599"/>
        <w:gridCol w:w="6359"/>
        <w:gridCol w:w="2693"/>
      </w:tblGrid>
      <w:tr w:rsidR="006C32AB" w:rsidRPr="006C32AB" w:rsidTr="006C32AB">
        <w:trPr>
          <w:trHeight w:val="600"/>
        </w:trPr>
        <w:tc>
          <w:tcPr>
            <w:tcW w:w="965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b/>
                <w:bCs/>
                <w:color w:val="000000"/>
              </w:rPr>
            </w:pPr>
            <w:r w:rsidRPr="006C32AB">
              <w:rPr>
                <w:b/>
                <w:bCs/>
                <w:color w:val="000000"/>
              </w:rPr>
              <w:t>Целевые показатели оценки за специфику работы</w:t>
            </w:r>
          </w:p>
        </w:tc>
      </w:tr>
      <w:tr w:rsidR="006C32AB" w:rsidRPr="006C32AB" w:rsidTr="006C32AB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 xml:space="preserve">№ </w:t>
            </w:r>
            <w:proofErr w:type="spellStart"/>
            <w:r w:rsidRPr="006C32AB">
              <w:rPr>
                <w:color w:val="000000"/>
              </w:rPr>
              <w:t>пп</w:t>
            </w:r>
            <w:proofErr w:type="spellEnd"/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Наименование критерия оценки за специфику</w:t>
            </w:r>
            <w:r w:rsidRPr="006C32AB">
              <w:rPr>
                <w:color w:val="000000"/>
              </w:rPr>
              <w:br/>
              <w:t>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Рекомендуемый</w:t>
            </w:r>
            <w:r w:rsidRPr="006C32AB">
              <w:rPr>
                <w:color w:val="000000"/>
              </w:rPr>
              <w:br/>
              <w:t>размер оценки в</w:t>
            </w:r>
            <w:r w:rsidRPr="006C32AB">
              <w:rPr>
                <w:color w:val="000000"/>
              </w:rPr>
              <w:br/>
              <w:t>баллах</w:t>
            </w:r>
          </w:p>
        </w:tc>
      </w:tr>
      <w:tr w:rsidR="006C32AB" w:rsidRPr="006C32AB" w:rsidTr="006C32AB">
        <w:trPr>
          <w:trHeight w:val="31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</w:t>
            </w:r>
          </w:p>
        </w:tc>
      </w:tr>
      <w:tr w:rsidR="006C32AB" w:rsidRPr="006C32AB" w:rsidTr="006C32AB">
        <w:trPr>
          <w:trHeight w:val="4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Разъездной характер работы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10</w:t>
            </w:r>
          </w:p>
        </w:tc>
      </w:tr>
      <w:tr w:rsidR="006C32AB" w:rsidRPr="006C32AB" w:rsidTr="006C32AB">
        <w:trPr>
          <w:trHeight w:val="63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2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Исполнение должностных обязанностей в условиях ненормированного рабочего 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10</w:t>
            </w:r>
          </w:p>
        </w:tc>
      </w:tr>
      <w:tr w:rsidR="006C32AB" w:rsidRPr="006C32AB" w:rsidTr="006C32AB">
        <w:trPr>
          <w:trHeight w:val="49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Высокое профессиональное мастерство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20</w:t>
            </w:r>
          </w:p>
        </w:tc>
      </w:tr>
      <w:tr w:rsidR="006C32AB" w:rsidRPr="006C32AB" w:rsidTr="006C32AB">
        <w:trPr>
          <w:trHeight w:val="945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4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Особые творческие достижения (личные профессиональные достижения, как номинация на профессиональную премию)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30</w:t>
            </w:r>
          </w:p>
        </w:tc>
      </w:tr>
      <w:tr w:rsidR="006C32AB" w:rsidRPr="006C32AB" w:rsidTr="006C32AB">
        <w:trPr>
          <w:trHeight w:val="126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5</w:t>
            </w: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Выполнение работы, отличающейся своей сложностью (главная роль, сложная партия, номер, отрывок, художественное решение, творческое новаторство)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30</w:t>
            </w:r>
          </w:p>
        </w:tc>
      </w:tr>
      <w:tr w:rsidR="006C32AB" w:rsidRPr="006C32AB" w:rsidTr="006C32AB">
        <w:trPr>
          <w:trHeight w:val="315"/>
        </w:trPr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</w:p>
        </w:tc>
        <w:tc>
          <w:tcPr>
            <w:tcW w:w="63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C32AB" w:rsidRPr="006C32AB" w:rsidRDefault="006C32AB" w:rsidP="006C32AB">
            <w:pPr>
              <w:rPr>
                <w:color w:val="000000"/>
              </w:rPr>
            </w:pPr>
            <w:r w:rsidRPr="006C32AB">
              <w:rPr>
                <w:color w:val="00000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C32AB" w:rsidRPr="006C32AB" w:rsidRDefault="006C32AB" w:rsidP="006C32AB">
            <w:pPr>
              <w:jc w:val="center"/>
              <w:rPr>
                <w:color w:val="000000"/>
              </w:rPr>
            </w:pPr>
            <w:r w:rsidRPr="006C32AB">
              <w:rPr>
                <w:color w:val="000000"/>
              </w:rPr>
              <w:t> </w:t>
            </w:r>
          </w:p>
        </w:tc>
      </w:tr>
    </w:tbl>
    <w:p w:rsidR="006C32AB" w:rsidRDefault="006C32AB" w:rsidP="00863A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33977" w:rsidRDefault="00433977" w:rsidP="00433977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Целевые показали оценки интенсивности и высоких результатов работы</w:t>
      </w:r>
    </w:p>
    <w:tbl>
      <w:tblPr>
        <w:tblW w:w="9645" w:type="dxa"/>
        <w:tblInd w:w="96" w:type="dxa"/>
        <w:tblLayout w:type="fixed"/>
        <w:tblLook w:val="04A0"/>
      </w:tblPr>
      <w:tblGrid>
        <w:gridCol w:w="570"/>
        <w:gridCol w:w="2135"/>
        <w:gridCol w:w="2549"/>
        <w:gridCol w:w="2833"/>
        <w:gridCol w:w="1558"/>
      </w:tblGrid>
      <w:tr w:rsidR="00433977" w:rsidTr="00433977">
        <w:trPr>
          <w:trHeight w:val="1545"/>
          <w:tblHeader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spellStart"/>
            <w:r>
              <w:rPr>
                <w:color w:val="000000"/>
              </w:rPr>
              <w:t>пп</w:t>
            </w:r>
            <w:proofErr w:type="spellEnd"/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Должность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критерия оценки качества выполняемых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критерия оценки качества выполняемых работ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Рекомендуемый размер оценки в баллах</w:t>
            </w:r>
          </w:p>
        </w:tc>
      </w:tr>
      <w:tr w:rsidR="00433977" w:rsidTr="00433977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Руководитель (заместитель руководителя) структурного подразделения, филиала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стабильная деятельность подразделения, филиала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выполнение плана работы структурного подразделения, филиала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претензий к деятельности  структурного подразделения, филиала со стороны администрации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Бухгалтер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стабильности </w:t>
            </w:r>
            <w:r>
              <w:rPr>
                <w:color w:val="000000"/>
              </w:rPr>
              <w:lastRenderedPageBreak/>
              <w:t>финансовой деятельности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отсутствие  возвратов документов на доработку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осуществление платежей, начислений, оформление бухгалтерских документов и их обработка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стабильности финансовой деятельности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нарушений финансовой деятельности по результатам предыдущей проверки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своевременное,  полное и достоверное представление отчетности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126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Экономист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качество планирования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выполнение  заданий с достижением установленных показателей результатов деятельности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261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своевременное, полное и достоверное  представление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157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количество внедренных  мероприятий, которые разработал экономист, направленных на повышение эффективности использования ресурсов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268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 стабильности финансовой деятельности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возвратов документов на доработку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Специалисты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стабильное  выполнение функциональных обязанностей (по </w:t>
            </w:r>
            <w:r>
              <w:rPr>
                <w:color w:val="000000"/>
              </w:rPr>
              <w:lastRenderedPageBreak/>
              <w:t>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своевременное,  полное и достоверное представление отчетности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достижение  установленных показателей результатов труда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отсутствие  замечаний специалисту со  </w:t>
            </w:r>
            <w:proofErr w:type="spellStart"/>
            <w:proofErr w:type="gramStart"/>
            <w:r>
              <w:rPr>
                <w:color w:val="000000"/>
              </w:rPr>
              <w:t>c</w:t>
            </w:r>
            <w:proofErr w:type="gramEnd"/>
            <w:r>
              <w:rPr>
                <w:color w:val="000000"/>
              </w:rPr>
              <w:t>тороны</w:t>
            </w:r>
            <w:proofErr w:type="spellEnd"/>
            <w:r>
              <w:rPr>
                <w:color w:val="000000"/>
              </w:rPr>
              <w:t xml:space="preserve"> администрации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Технические исполнители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качественное выполнение функций по обеспечению деятельности  учреждения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соответствие обслуживаемого объекта нормативным требованиям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замечаний работнику со стороны администрации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157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Рабочие и младший обслуживающий персонал 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качественное  выполнение функций по содержанию  обслуживаемого объект</w:t>
            </w:r>
            <w:proofErr w:type="gramStart"/>
            <w:r>
              <w:rPr>
                <w:color w:val="000000"/>
              </w:rPr>
              <w:t>а(</w:t>
            </w:r>
            <w:proofErr w:type="gramEnd"/>
            <w:r>
              <w:rPr>
                <w:color w:val="000000"/>
              </w:rPr>
              <w:t>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 исполнение должностных обязанностей для обеспечения бесперебойного производственного и творческого процесса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замечаний работнику со стороны администрации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Сотрудник службы безопасности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92FC0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обеспечение  надлежащей защиты </w:t>
            </w:r>
            <w:proofErr w:type="spellStart"/>
            <w:r>
              <w:rPr>
                <w:color w:val="000000"/>
              </w:rPr>
              <w:t>материальн</w:t>
            </w:r>
            <w:proofErr w:type="spellEnd"/>
          </w:p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ых ценностей от краж, хищений и других преступных посягательств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краж,  хищений и других преступных посягательств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нарушений контрольно-пропускного режима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Инженерно-технические работники, киномеханики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стабильное  выполнение функциональных обязанностей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замечаний работнику со стороны администрации учреждения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достижение  установленных показателей результатов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качественное выполнение функций по обеспечению основной деятельности учреждения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выполнение ремонта и реставрации фильмокопий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433977" w:rsidTr="00433977">
        <w:trPr>
          <w:trHeight w:val="126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соблюдение и сокращение сроков ремонта аппаратуры, продление межремонтных сроков эксплуатации оборудования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433977" w:rsidTr="00433977">
        <w:trPr>
          <w:trHeight w:val="126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обеспечение бесперебойной доставки фильмокопий в районы края, соблюдение правил транспортировки и хранения фильмофонда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10-20</w:t>
            </w:r>
          </w:p>
        </w:tc>
      </w:tr>
      <w:tr w:rsidR="00433977" w:rsidTr="00433977">
        <w:trPr>
          <w:trHeight w:val="630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Педагогические работники (преподаватели, концертмейстеры)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уровень успеваемости учащихся (по итогам предыдущего семестра)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успеваемость  (допуск к экзамену, сессии) - 100%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повышение  успеваемости в сравнении с предыдущим периодом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качество  подготовки учащихся (по итогам предыдущего семестра)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качество знаний не  менее 30% (по результатам промежуточной аттестации)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10-25</w:t>
            </w:r>
          </w:p>
        </w:tc>
      </w:tr>
      <w:tr w:rsidR="00433977" w:rsidTr="00433977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Педагог-организатор, педагог-психолог, воспитатель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качество  жизнедеятельности учащихся (по итогам предыдущего семестра)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достижение  установленных показателей результатов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10-30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формирование  культуры поведения учащихся (по итогам предыдущего семестра)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отсутствие  нарушений, правил поведения учащихся (по данным мониторинга)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10-40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 выполнение индивидуального плана мероприятий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10-30</w:t>
            </w:r>
          </w:p>
        </w:tc>
      </w:tr>
      <w:tr w:rsidR="00433977" w:rsidTr="00433977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Артистический персонал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стабильное  выполнение функциональных обязанностей (по </w:t>
            </w:r>
            <w:r>
              <w:rPr>
                <w:color w:val="000000"/>
              </w:rPr>
              <w:lastRenderedPageBreak/>
              <w:t>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наличие исполнительского мастерства (по результатам </w:t>
            </w:r>
            <w:r>
              <w:rPr>
                <w:color w:val="000000"/>
              </w:rPr>
              <w:lastRenderedPageBreak/>
              <w:t>промежуточного тестирования и аттестации)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20-50</w:t>
            </w:r>
          </w:p>
        </w:tc>
      </w:tr>
      <w:tr w:rsidR="00433977" w:rsidTr="00433977">
        <w:trPr>
          <w:trHeight w:val="945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своевременное  выполнение заданий художественного руководителя коллектива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Главный библиотекарь (библиограф)</w:t>
            </w:r>
          </w:p>
        </w:tc>
        <w:tc>
          <w:tcPr>
            <w:tcW w:w="2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стабильное  выполнение функциональных обязанностей (по итогам предыдущего квартала)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организация  научных исследований и участие в реализации результатов этих исследований (по результатам отчетов)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552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разработка  программ, планов, положений и других документов ДЛЯ информационной и библиографической деятельности (по результатам отчетов)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157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Библиотекарь (библиограф)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качество и  эффективность библиотечных процессов по своему направлению деятельности (по итогам предыдущего квартала)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достижение установленных показателей результатов труда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10-30</w:t>
            </w:r>
          </w:p>
        </w:tc>
      </w:tr>
      <w:tr w:rsidR="00433977" w:rsidTr="00433977">
        <w:trPr>
          <w:trHeight w:val="126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внедрение  разнообразных, привлекательных форм массовой работы (по итогам предыдущего года)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внедрение  инновационных форм и методов работы с читателями (мин. 1 форма в год)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433977" w:rsidTr="00433977">
        <w:trPr>
          <w:trHeight w:val="403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качественное  выполнение информационно-библиографических запросов с использованием различных типов источников (по итогам предыдущего квартала)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использование не  менее 3 типов источников при выполнении информационно-библиографических запросов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20-35</w:t>
            </w:r>
          </w:p>
        </w:tc>
      </w:tr>
      <w:tr w:rsidR="00433977" w:rsidTr="00433977">
        <w:trPr>
          <w:trHeight w:val="945"/>
        </w:trPr>
        <w:tc>
          <w:tcPr>
            <w:tcW w:w="5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13</w:t>
            </w:r>
          </w:p>
        </w:tc>
        <w:tc>
          <w:tcPr>
            <w:tcW w:w="2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Художественный  персонал клубного учреждения и других аналогичных организаций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стабильное  выполнение функциональных обязанностей (по итогам предыдущего квартала)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достижение  установленных показателей результатов труда</w:t>
            </w:r>
            <w:r w:rsidR="004C61A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(количество мероприятий, семинаров и т.п.)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630"/>
        </w:trPr>
        <w:tc>
          <w:tcPr>
            <w:tcW w:w="96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своевременное  выполнение заданий руководителя подразделения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33977" w:rsidRDefault="004339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20-50</w:t>
            </w:r>
          </w:p>
        </w:tc>
      </w:tr>
      <w:tr w:rsidR="00433977" w:rsidTr="00433977">
        <w:trPr>
          <w:trHeight w:val="315"/>
        </w:trPr>
        <w:tc>
          <w:tcPr>
            <w:tcW w:w="570" w:type="dxa"/>
            <w:noWrap/>
            <w:hideMark/>
          </w:tcPr>
          <w:p w:rsidR="00433977" w:rsidRDefault="0043397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36" w:type="dxa"/>
            <w:noWrap/>
            <w:vAlign w:val="bottom"/>
            <w:hideMark/>
          </w:tcPr>
          <w:p w:rsidR="00433977" w:rsidRDefault="0043397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551" w:type="dxa"/>
            <w:noWrap/>
            <w:vAlign w:val="bottom"/>
            <w:hideMark/>
          </w:tcPr>
          <w:p w:rsidR="00433977" w:rsidRDefault="0043397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35" w:type="dxa"/>
            <w:noWrap/>
            <w:vAlign w:val="bottom"/>
            <w:hideMark/>
          </w:tcPr>
          <w:p w:rsidR="00433977" w:rsidRDefault="0043397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noWrap/>
            <w:vAlign w:val="bottom"/>
            <w:hideMark/>
          </w:tcPr>
          <w:p w:rsidR="00433977" w:rsidRDefault="00433977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433977" w:rsidTr="00433977">
        <w:trPr>
          <w:trHeight w:val="1007"/>
        </w:trPr>
        <w:tc>
          <w:tcPr>
            <w:tcW w:w="9651" w:type="dxa"/>
            <w:gridSpan w:val="5"/>
            <w:vAlign w:val="center"/>
            <w:hideMark/>
          </w:tcPr>
          <w:p w:rsidR="00433977" w:rsidRDefault="00433977">
            <w:pPr>
              <w:rPr>
                <w:color w:val="000000"/>
              </w:rPr>
            </w:pPr>
            <w:r>
              <w:rPr>
                <w:color w:val="000000"/>
              </w:rPr>
              <w:t>Примечание. Содержание действующих критериев для установления выплаты за качество выполняемых работ может уточняться и дополняться с  учетом специфики учреждения при разработке положения о стимулировании работников Учреждения.</w:t>
            </w:r>
          </w:p>
        </w:tc>
      </w:tr>
    </w:tbl>
    <w:p w:rsidR="00433977" w:rsidRDefault="00433977" w:rsidP="0043397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F67A8" w:rsidRPr="00BF67A8" w:rsidRDefault="00863AF2" w:rsidP="00452ECF">
      <w:pPr>
        <w:autoSpaceDE w:val="0"/>
        <w:autoSpaceDN w:val="0"/>
        <w:adjustRightInd w:val="0"/>
        <w:spacing w:line="360" w:lineRule="auto"/>
        <w:ind w:left="10773"/>
        <w:jc w:val="center"/>
        <w:rPr>
          <w:sz w:val="28"/>
          <w:szCs w:val="28"/>
        </w:rPr>
      </w:pPr>
      <w:r w:rsidRPr="00863AF2">
        <w:rPr>
          <w:b/>
          <w:color w:val="000000" w:themeColor="text1"/>
          <w:sz w:val="28"/>
          <w:szCs w:val="28"/>
        </w:rPr>
        <w:t>я</w:t>
      </w:r>
    </w:p>
    <w:sectPr w:rsidR="00BF67A8" w:rsidRPr="00BF67A8" w:rsidSect="00B8072D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836" w:rsidRDefault="00FE7836" w:rsidP="00F91F3D">
      <w:r>
        <w:separator/>
      </w:r>
    </w:p>
  </w:endnote>
  <w:endnote w:type="continuationSeparator" w:id="0">
    <w:p w:rsidR="00FE7836" w:rsidRDefault="00FE7836" w:rsidP="00F9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836" w:rsidRDefault="00FE7836" w:rsidP="00F91F3D">
      <w:r>
        <w:separator/>
      </w:r>
    </w:p>
  </w:footnote>
  <w:footnote w:type="continuationSeparator" w:id="0">
    <w:p w:rsidR="00FE7836" w:rsidRDefault="00FE7836" w:rsidP="00F9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92F" w:rsidRDefault="001C47B2">
    <w:pPr>
      <w:pStyle w:val="a5"/>
      <w:jc w:val="center"/>
    </w:pPr>
    <w:fldSimple w:instr=" PAGE   \* MERGEFORMAT ">
      <w:r w:rsidR="00CF7BB3">
        <w:rPr>
          <w:noProof/>
        </w:rPr>
        <w:t>2</w:t>
      </w:r>
    </w:fldSimple>
  </w:p>
  <w:p w:rsidR="00E6092F" w:rsidRDefault="00E6092F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6123A"/>
    <w:multiLevelType w:val="hybridMultilevel"/>
    <w:tmpl w:val="D250EE84"/>
    <w:lvl w:ilvl="0" w:tplc="7A90540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>
    <w:nsid w:val="183E47A9"/>
    <w:multiLevelType w:val="hybridMultilevel"/>
    <w:tmpl w:val="599656E4"/>
    <w:lvl w:ilvl="0" w:tplc="1F22E4CE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266E056C"/>
    <w:multiLevelType w:val="hybridMultilevel"/>
    <w:tmpl w:val="BCA0DB4C"/>
    <w:lvl w:ilvl="0" w:tplc="BB02BDB8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2F127030"/>
    <w:multiLevelType w:val="hybridMultilevel"/>
    <w:tmpl w:val="EA7C481A"/>
    <w:lvl w:ilvl="0" w:tplc="FF6677A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29424D"/>
    <w:multiLevelType w:val="hybridMultilevel"/>
    <w:tmpl w:val="9DBCCB56"/>
    <w:lvl w:ilvl="0" w:tplc="2F3EA52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8F6882"/>
    <w:multiLevelType w:val="hybridMultilevel"/>
    <w:tmpl w:val="62C48EA0"/>
    <w:lvl w:ilvl="0" w:tplc="BAF84640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2" w:hanging="360"/>
      </w:pPr>
    </w:lvl>
    <w:lvl w:ilvl="2" w:tplc="0419001B" w:tentative="1">
      <w:start w:val="1"/>
      <w:numFmt w:val="lowerRoman"/>
      <w:lvlText w:val="%3."/>
      <w:lvlJc w:val="right"/>
      <w:pPr>
        <w:ind w:left="2492" w:hanging="180"/>
      </w:pPr>
    </w:lvl>
    <w:lvl w:ilvl="3" w:tplc="0419000F" w:tentative="1">
      <w:start w:val="1"/>
      <w:numFmt w:val="decimal"/>
      <w:lvlText w:val="%4."/>
      <w:lvlJc w:val="left"/>
      <w:pPr>
        <w:ind w:left="3212" w:hanging="360"/>
      </w:pPr>
    </w:lvl>
    <w:lvl w:ilvl="4" w:tplc="04190019" w:tentative="1">
      <w:start w:val="1"/>
      <w:numFmt w:val="lowerLetter"/>
      <w:lvlText w:val="%5."/>
      <w:lvlJc w:val="left"/>
      <w:pPr>
        <w:ind w:left="3932" w:hanging="360"/>
      </w:pPr>
    </w:lvl>
    <w:lvl w:ilvl="5" w:tplc="0419001B" w:tentative="1">
      <w:start w:val="1"/>
      <w:numFmt w:val="lowerRoman"/>
      <w:lvlText w:val="%6."/>
      <w:lvlJc w:val="right"/>
      <w:pPr>
        <w:ind w:left="4652" w:hanging="180"/>
      </w:pPr>
    </w:lvl>
    <w:lvl w:ilvl="6" w:tplc="0419000F" w:tentative="1">
      <w:start w:val="1"/>
      <w:numFmt w:val="decimal"/>
      <w:lvlText w:val="%7."/>
      <w:lvlJc w:val="left"/>
      <w:pPr>
        <w:ind w:left="5372" w:hanging="360"/>
      </w:pPr>
    </w:lvl>
    <w:lvl w:ilvl="7" w:tplc="04190019" w:tentative="1">
      <w:start w:val="1"/>
      <w:numFmt w:val="lowerLetter"/>
      <w:lvlText w:val="%8."/>
      <w:lvlJc w:val="left"/>
      <w:pPr>
        <w:ind w:left="6092" w:hanging="360"/>
      </w:pPr>
    </w:lvl>
    <w:lvl w:ilvl="8" w:tplc="0419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>
    <w:nsid w:val="4EF84AF1"/>
    <w:multiLevelType w:val="multilevel"/>
    <w:tmpl w:val="F240297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60625286"/>
    <w:multiLevelType w:val="hybridMultilevel"/>
    <w:tmpl w:val="A6BA97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44E1"/>
    <w:rsid w:val="00002151"/>
    <w:rsid w:val="00002D57"/>
    <w:rsid w:val="00002F30"/>
    <w:rsid w:val="00004382"/>
    <w:rsid w:val="00004B49"/>
    <w:rsid w:val="00005CA5"/>
    <w:rsid w:val="000063CF"/>
    <w:rsid w:val="00006749"/>
    <w:rsid w:val="000115A3"/>
    <w:rsid w:val="00012126"/>
    <w:rsid w:val="00016CE8"/>
    <w:rsid w:val="000210C3"/>
    <w:rsid w:val="00021D97"/>
    <w:rsid w:val="00023006"/>
    <w:rsid w:val="0002517C"/>
    <w:rsid w:val="00026CBF"/>
    <w:rsid w:val="00026D00"/>
    <w:rsid w:val="00030E01"/>
    <w:rsid w:val="00032A5F"/>
    <w:rsid w:val="00032FA8"/>
    <w:rsid w:val="00033BF4"/>
    <w:rsid w:val="00044B65"/>
    <w:rsid w:val="00047823"/>
    <w:rsid w:val="00051DCC"/>
    <w:rsid w:val="00052FAA"/>
    <w:rsid w:val="000535BA"/>
    <w:rsid w:val="00062005"/>
    <w:rsid w:val="00062748"/>
    <w:rsid w:val="00066F35"/>
    <w:rsid w:val="00073CA8"/>
    <w:rsid w:val="00076B72"/>
    <w:rsid w:val="00077DB3"/>
    <w:rsid w:val="000801EF"/>
    <w:rsid w:val="000818DD"/>
    <w:rsid w:val="00082CFC"/>
    <w:rsid w:val="0008310C"/>
    <w:rsid w:val="00094FEC"/>
    <w:rsid w:val="000A0570"/>
    <w:rsid w:val="000A0CB1"/>
    <w:rsid w:val="000A1F7B"/>
    <w:rsid w:val="000A2D74"/>
    <w:rsid w:val="000A48D6"/>
    <w:rsid w:val="000B24AF"/>
    <w:rsid w:val="000B6B8A"/>
    <w:rsid w:val="000B6FC9"/>
    <w:rsid w:val="000B7A39"/>
    <w:rsid w:val="000C1CD5"/>
    <w:rsid w:val="000D351D"/>
    <w:rsid w:val="000D3583"/>
    <w:rsid w:val="000D3BCA"/>
    <w:rsid w:val="000D6D1F"/>
    <w:rsid w:val="000E427C"/>
    <w:rsid w:val="000E6DC0"/>
    <w:rsid w:val="000E7376"/>
    <w:rsid w:val="000E757D"/>
    <w:rsid w:val="000F27BC"/>
    <w:rsid w:val="000F298B"/>
    <w:rsid w:val="000F6AA9"/>
    <w:rsid w:val="000F77E0"/>
    <w:rsid w:val="000F7DB2"/>
    <w:rsid w:val="00104CCC"/>
    <w:rsid w:val="00105255"/>
    <w:rsid w:val="001061B5"/>
    <w:rsid w:val="00111ECA"/>
    <w:rsid w:val="001120A6"/>
    <w:rsid w:val="00113880"/>
    <w:rsid w:val="00113BF6"/>
    <w:rsid w:val="00114FA6"/>
    <w:rsid w:val="00116398"/>
    <w:rsid w:val="00116BBD"/>
    <w:rsid w:val="001170A3"/>
    <w:rsid w:val="001210CA"/>
    <w:rsid w:val="00125055"/>
    <w:rsid w:val="00125260"/>
    <w:rsid w:val="00127800"/>
    <w:rsid w:val="00127A3D"/>
    <w:rsid w:val="00127E6B"/>
    <w:rsid w:val="00131A55"/>
    <w:rsid w:val="001322F8"/>
    <w:rsid w:val="00134822"/>
    <w:rsid w:val="00135B43"/>
    <w:rsid w:val="00136842"/>
    <w:rsid w:val="00142837"/>
    <w:rsid w:val="00144FB1"/>
    <w:rsid w:val="00146962"/>
    <w:rsid w:val="00151080"/>
    <w:rsid w:val="00152E69"/>
    <w:rsid w:val="00157CCA"/>
    <w:rsid w:val="00162105"/>
    <w:rsid w:val="00162425"/>
    <w:rsid w:val="00163555"/>
    <w:rsid w:val="00167100"/>
    <w:rsid w:val="00167156"/>
    <w:rsid w:val="00170A9B"/>
    <w:rsid w:val="00175AA2"/>
    <w:rsid w:val="0018167C"/>
    <w:rsid w:val="0018232C"/>
    <w:rsid w:val="00182CC1"/>
    <w:rsid w:val="00183117"/>
    <w:rsid w:val="00185DAF"/>
    <w:rsid w:val="00187517"/>
    <w:rsid w:val="0019025B"/>
    <w:rsid w:val="00190656"/>
    <w:rsid w:val="00190D9C"/>
    <w:rsid w:val="00192139"/>
    <w:rsid w:val="00192FC0"/>
    <w:rsid w:val="00195219"/>
    <w:rsid w:val="00196C17"/>
    <w:rsid w:val="00196FE9"/>
    <w:rsid w:val="001A2CAE"/>
    <w:rsid w:val="001A52AE"/>
    <w:rsid w:val="001B0D30"/>
    <w:rsid w:val="001B0EA8"/>
    <w:rsid w:val="001B11C0"/>
    <w:rsid w:val="001B1DA8"/>
    <w:rsid w:val="001B1F12"/>
    <w:rsid w:val="001B23BA"/>
    <w:rsid w:val="001B2CB3"/>
    <w:rsid w:val="001B6CBD"/>
    <w:rsid w:val="001C281A"/>
    <w:rsid w:val="001C3BA5"/>
    <w:rsid w:val="001C47B2"/>
    <w:rsid w:val="001C6778"/>
    <w:rsid w:val="001C7E88"/>
    <w:rsid w:val="001E1E85"/>
    <w:rsid w:val="001E3FB7"/>
    <w:rsid w:val="001E6F70"/>
    <w:rsid w:val="001E791A"/>
    <w:rsid w:val="001F1B6B"/>
    <w:rsid w:val="001F4B24"/>
    <w:rsid w:val="001F7F6C"/>
    <w:rsid w:val="0020021B"/>
    <w:rsid w:val="0020285B"/>
    <w:rsid w:val="002049E4"/>
    <w:rsid w:val="00212D30"/>
    <w:rsid w:val="002211D7"/>
    <w:rsid w:val="0022242E"/>
    <w:rsid w:val="002259B7"/>
    <w:rsid w:val="00230B39"/>
    <w:rsid w:val="00232C2A"/>
    <w:rsid w:val="0023462C"/>
    <w:rsid w:val="0023489F"/>
    <w:rsid w:val="002365E1"/>
    <w:rsid w:val="002368C9"/>
    <w:rsid w:val="00241FD9"/>
    <w:rsid w:val="00251104"/>
    <w:rsid w:val="00253106"/>
    <w:rsid w:val="002606AD"/>
    <w:rsid w:val="00260B03"/>
    <w:rsid w:val="00262D70"/>
    <w:rsid w:val="00263225"/>
    <w:rsid w:val="00263870"/>
    <w:rsid w:val="002643C3"/>
    <w:rsid w:val="00264B30"/>
    <w:rsid w:val="0026575A"/>
    <w:rsid w:val="002705A1"/>
    <w:rsid w:val="00271AE3"/>
    <w:rsid w:val="002727B1"/>
    <w:rsid w:val="00273F3A"/>
    <w:rsid w:val="002749EB"/>
    <w:rsid w:val="00274D1A"/>
    <w:rsid w:val="00275CB2"/>
    <w:rsid w:val="002766DD"/>
    <w:rsid w:val="00276A13"/>
    <w:rsid w:val="0028383E"/>
    <w:rsid w:val="00283DB5"/>
    <w:rsid w:val="00284502"/>
    <w:rsid w:val="0028500C"/>
    <w:rsid w:val="0028569E"/>
    <w:rsid w:val="00286856"/>
    <w:rsid w:val="002874E2"/>
    <w:rsid w:val="00287A99"/>
    <w:rsid w:val="00290E9F"/>
    <w:rsid w:val="002918FD"/>
    <w:rsid w:val="00293A87"/>
    <w:rsid w:val="002954C7"/>
    <w:rsid w:val="00297806"/>
    <w:rsid w:val="002A07D9"/>
    <w:rsid w:val="002A083E"/>
    <w:rsid w:val="002A310B"/>
    <w:rsid w:val="002B25DD"/>
    <w:rsid w:val="002B6664"/>
    <w:rsid w:val="002B6C71"/>
    <w:rsid w:val="002B7468"/>
    <w:rsid w:val="002C03EF"/>
    <w:rsid w:val="002C186A"/>
    <w:rsid w:val="002C2397"/>
    <w:rsid w:val="002C63A9"/>
    <w:rsid w:val="002C6DD7"/>
    <w:rsid w:val="002D1FDD"/>
    <w:rsid w:val="002D2106"/>
    <w:rsid w:val="002D223E"/>
    <w:rsid w:val="002D5C01"/>
    <w:rsid w:val="002D722D"/>
    <w:rsid w:val="002E07BA"/>
    <w:rsid w:val="002E11B0"/>
    <w:rsid w:val="002E48A2"/>
    <w:rsid w:val="002E4FCF"/>
    <w:rsid w:val="002E56ED"/>
    <w:rsid w:val="0030066E"/>
    <w:rsid w:val="0030082B"/>
    <w:rsid w:val="003053D1"/>
    <w:rsid w:val="003063FB"/>
    <w:rsid w:val="00307891"/>
    <w:rsid w:val="00314B09"/>
    <w:rsid w:val="00315CE2"/>
    <w:rsid w:val="0031620D"/>
    <w:rsid w:val="003162B4"/>
    <w:rsid w:val="00316C2E"/>
    <w:rsid w:val="00316C9E"/>
    <w:rsid w:val="00322D72"/>
    <w:rsid w:val="00325D84"/>
    <w:rsid w:val="00326094"/>
    <w:rsid w:val="00326434"/>
    <w:rsid w:val="00327B56"/>
    <w:rsid w:val="0033057B"/>
    <w:rsid w:val="00335A32"/>
    <w:rsid w:val="00343601"/>
    <w:rsid w:val="003500A9"/>
    <w:rsid w:val="00351FF8"/>
    <w:rsid w:val="00361383"/>
    <w:rsid w:val="00364472"/>
    <w:rsid w:val="00364647"/>
    <w:rsid w:val="00365947"/>
    <w:rsid w:val="00372FA0"/>
    <w:rsid w:val="003750DB"/>
    <w:rsid w:val="003824E7"/>
    <w:rsid w:val="003843A8"/>
    <w:rsid w:val="00384F7D"/>
    <w:rsid w:val="003861CC"/>
    <w:rsid w:val="0038735C"/>
    <w:rsid w:val="0039467A"/>
    <w:rsid w:val="00397D2C"/>
    <w:rsid w:val="003A01AA"/>
    <w:rsid w:val="003A0A37"/>
    <w:rsid w:val="003A4113"/>
    <w:rsid w:val="003A63D0"/>
    <w:rsid w:val="003B14D8"/>
    <w:rsid w:val="003B1E35"/>
    <w:rsid w:val="003B5DD6"/>
    <w:rsid w:val="003C5D8E"/>
    <w:rsid w:val="003D05A6"/>
    <w:rsid w:val="003D0AFD"/>
    <w:rsid w:val="003D188E"/>
    <w:rsid w:val="003D38CA"/>
    <w:rsid w:val="003D42CE"/>
    <w:rsid w:val="003D509A"/>
    <w:rsid w:val="003D5A00"/>
    <w:rsid w:val="003E3B07"/>
    <w:rsid w:val="003E57B5"/>
    <w:rsid w:val="003E7736"/>
    <w:rsid w:val="003F175C"/>
    <w:rsid w:val="003F3120"/>
    <w:rsid w:val="003F315B"/>
    <w:rsid w:val="003F3963"/>
    <w:rsid w:val="003F3B27"/>
    <w:rsid w:val="003F7EAC"/>
    <w:rsid w:val="00400446"/>
    <w:rsid w:val="00404B3B"/>
    <w:rsid w:val="004056EF"/>
    <w:rsid w:val="0040785C"/>
    <w:rsid w:val="00411E7E"/>
    <w:rsid w:val="00412EDC"/>
    <w:rsid w:val="00414208"/>
    <w:rsid w:val="0041701B"/>
    <w:rsid w:val="00417B8F"/>
    <w:rsid w:val="00424AD0"/>
    <w:rsid w:val="004314FA"/>
    <w:rsid w:val="004323F8"/>
    <w:rsid w:val="00433977"/>
    <w:rsid w:val="004369A8"/>
    <w:rsid w:val="0044381B"/>
    <w:rsid w:val="0044433E"/>
    <w:rsid w:val="00447358"/>
    <w:rsid w:val="00450C90"/>
    <w:rsid w:val="004514CB"/>
    <w:rsid w:val="00452468"/>
    <w:rsid w:val="00452ECF"/>
    <w:rsid w:val="00454EB5"/>
    <w:rsid w:val="00457310"/>
    <w:rsid w:val="00466341"/>
    <w:rsid w:val="00470F3F"/>
    <w:rsid w:val="0047381F"/>
    <w:rsid w:val="00480279"/>
    <w:rsid w:val="00484AE4"/>
    <w:rsid w:val="0049444D"/>
    <w:rsid w:val="004948A9"/>
    <w:rsid w:val="0049744F"/>
    <w:rsid w:val="004977B3"/>
    <w:rsid w:val="004A2C50"/>
    <w:rsid w:val="004A32DD"/>
    <w:rsid w:val="004A34AF"/>
    <w:rsid w:val="004A5EF3"/>
    <w:rsid w:val="004A686A"/>
    <w:rsid w:val="004A6B2D"/>
    <w:rsid w:val="004B161F"/>
    <w:rsid w:val="004B37A7"/>
    <w:rsid w:val="004B4E26"/>
    <w:rsid w:val="004B6C1E"/>
    <w:rsid w:val="004C3FC5"/>
    <w:rsid w:val="004C61A0"/>
    <w:rsid w:val="004C63E9"/>
    <w:rsid w:val="004C75AF"/>
    <w:rsid w:val="004C7627"/>
    <w:rsid w:val="004D156D"/>
    <w:rsid w:val="004D3715"/>
    <w:rsid w:val="004D46BF"/>
    <w:rsid w:val="004D485F"/>
    <w:rsid w:val="004D5862"/>
    <w:rsid w:val="004E06A4"/>
    <w:rsid w:val="004E0C91"/>
    <w:rsid w:val="004E5231"/>
    <w:rsid w:val="004E636F"/>
    <w:rsid w:val="00500DD4"/>
    <w:rsid w:val="00502DC9"/>
    <w:rsid w:val="005036BE"/>
    <w:rsid w:val="00504616"/>
    <w:rsid w:val="005057BF"/>
    <w:rsid w:val="0050771A"/>
    <w:rsid w:val="005119D4"/>
    <w:rsid w:val="00513297"/>
    <w:rsid w:val="00520BC7"/>
    <w:rsid w:val="00521CA4"/>
    <w:rsid w:val="0052599A"/>
    <w:rsid w:val="00526935"/>
    <w:rsid w:val="00526A0D"/>
    <w:rsid w:val="00527C37"/>
    <w:rsid w:val="00531EFA"/>
    <w:rsid w:val="00535AAD"/>
    <w:rsid w:val="00536B05"/>
    <w:rsid w:val="00536B5B"/>
    <w:rsid w:val="0054308A"/>
    <w:rsid w:val="005454E6"/>
    <w:rsid w:val="00550FB6"/>
    <w:rsid w:val="005522FB"/>
    <w:rsid w:val="00556AD9"/>
    <w:rsid w:val="005634FE"/>
    <w:rsid w:val="005637FE"/>
    <w:rsid w:val="00565478"/>
    <w:rsid w:val="00570ACF"/>
    <w:rsid w:val="0057621B"/>
    <w:rsid w:val="005765C1"/>
    <w:rsid w:val="00576B71"/>
    <w:rsid w:val="00577634"/>
    <w:rsid w:val="00577C9F"/>
    <w:rsid w:val="005833EA"/>
    <w:rsid w:val="00583600"/>
    <w:rsid w:val="00584AD1"/>
    <w:rsid w:val="00584FA3"/>
    <w:rsid w:val="005903E1"/>
    <w:rsid w:val="00590FAA"/>
    <w:rsid w:val="00591B57"/>
    <w:rsid w:val="00591E85"/>
    <w:rsid w:val="005973CA"/>
    <w:rsid w:val="005A4256"/>
    <w:rsid w:val="005B234A"/>
    <w:rsid w:val="005B2DBB"/>
    <w:rsid w:val="005B5F27"/>
    <w:rsid w:val="005B6864"/>
    <w:rsid w:val="005B69D6"/>
    <w:rsid w:val="005B763D"/>
    <w:rsid w:val="005B7A3E"/>
    <w:rsid w:val="005C23BB"/>
    <w:rsid w:val="005C413D"/>
    <w:rsid w:val="005D3DC2"/>
    <w:rsid w:val="005D48FB"/>
    <w:rsid w:val="005D4E9E"/>
    <w:rsid w:val="005D5415"/>
    <w:rsid w:val="005D5935"/>
    <w:rsid w:val="005D68BA"/>
    <w:rsid w:val="005D7B7F"/>
    <w:rsid w:val="005E005F"/>
    <w:rsid w:val="005E2A8C"/>
    <w:rsid w:val="005E2BA3"/>
    <w:rsid w:val="005E4824"/>
    <w:rsid w:val="005E5DB9"/>
    <w:rsid w:val="005F20CC"/>
    <w:rsid w:val="005F2999"/>
    <w:rsid w:val="005F580C"/>
    <w:rsid w:val="005F765A"/>
    <w:rsid w:val="0060008E"/>
    <w:rsid w:val="006031EA"/>
    <w:rsid w:val="006049C4"/>
    <w:rsid w:val="00605EF9"/>
    <w:rsid w:val="00607E8D"/>
    <w:rsid w:val="00611D6F"/>
    <w:rsid w:val="0061376F"/>
    <w:rsid w:val="006147C9"/>
    <w:rsid w:val="00615DDE"/>
    <w:rsid w:val="00620CE6"/>
    <w:rsid w:val="006212D8"/>
    <w:rsid w:val="0063450D"/>
    <w:rsid w:val="006409CD"/>
    <w:rsid w:val="00642613"/>
    <w:rsid w:val="006429A5"/>
    <w:rsid w:val="006441B1"/>
    <w:rsid w:val="006511FE"/>
    <w:rsid w:val="00651E4A"/>
    <w:rsid w:val="006521F2"/>
    <w:rsid w:val="006532B2"/>
    <w:rsid w:val="006538D9"/>
    <w:rsid w:val="0065524C"/>
    <w:rsid w:val="006602AF"/>
    <w:rsid w:val="00662677"/>
    <w:rsid w:val="0066562F"/>
    <w:rsid w:val="00665C0D"/>
    <w:rsid w:val="00665F0D"/>
    <w:rsid w:val="00670989"/>
    <w:rsid w:val="0067596F"/>
    <w:rsid w:val="00681653"/>
    <w:rsid w:val="00683CB1"/>
    <w:rsid w:val="00684FCA"/>
    <w:rsid w:val="00685DF9"/>
    <w:rsid w:val="00690F0B"/>
    <w:rsid w:val="0069352E"/>
    <w:rsid w:val="0069465D"/>
    <w:rsid w:val="006B01A1"/>
    <w:rsid w:val="006B1C72"/>
    <w:rsid w:val="006B2EA4"/>
    <w:rsid w:val="006B608A"/>
    <w:rsid w:val="006B6DA6"/>
    <w:rsid w:val="006B7082"/>
    <w:rsid w:val="006B7933"/>
    <w:rsid w:val="006C06A0"/>
    <w:rsid w:val="006C2F92"/>
    <w:rsid w:val="006C32AB"/>
    <w:rsid w:val="006D1418"/>
    <w:rsid w:val="006D4F58"/>
    <w:rsid w:val="006D6CDD"/>
    <w:rsid w:val="006F497F"/>
    <w:rsid w:val="006F4E1E"/>
    <w:rsid w:val="006F62AE"/>
    <w:rsid w:val="007024E7"/>
    <w:rsid w:val="00706E9D"/>
    <w:rsid w:val="00712997"/>
    <w:rsid w:val="00714423"/>
    <w:rsid w:val="00715FC5"/>
    <w:rsid w:val="0071773E"/>
    <w:rsid w:val="0072185D"/>
    <w:rsid w:val="00721DE8"/>
    <w:rsid w:val="00722BA8"/>
    <w:rsid w:val="00722F38"/>
    <w:rsid w:val="007232DF"/>
    <w:rsid w:val="00726982"/>
    <w:rsid w:val="00726B30"/>
    <w:rsid w:val="00733AA2"/>
    <w:rsid w:val="00737F40"/>
    <w:rsid w:val="007414DE"/>
    <w:rsid w:val="007450AF"/>
    <w:rsid w:val="00746F03"/>
    <w:rsid w:val="00747957"/>
    <w:rsid w:val="0074799A"/>
    <w:rsid w:val="00747FB3"/>
    <w:rsid w:val="007512F1"/>
    <w:rsid w:val="00753516"/>
    <w:rsid w:val="00754D23"/>
    <w:rsid w:val="00757844"/>
    <w:rsid w:val="00761194"/>
    <w:rsid w:val="0076133D"/>
    <w:rsid w:val="0076574C"/>
    <w:rsid w:val="00766DB6"/>
    <w:rsid w:val="00771B2D"/>
    <w:rsid w:val="00773C82"/>
    <w:rsid w:val="00775BB4"/>
    <w:rsid w:val="00781840"/>
    <w:rsid w:val="00783287"/>
    <w:rsid w:val="0078367E"/>
    <w:rsid w:val="007867EF"/>
    <w:rsid w:val="00794522"/>
    <w:rsid w:val="007973F9"/>
    <w:rsid w:val="007A14EA"/>
    <w:rsid w:val="007A3A23"/>
    <w:rsid w:val="007A63D4"/>
    <w:rsid w:val="007A7486"/>
    <w:rsid w:val="007B2B3C"/>
    <w:rsid w:val="007B3525"/>
    <w:rsid w:val="007B39BE"/>
    <w:rsid w:val="007B539C"/>
    <w:rsid w:val="007B5B50"/>
    <w:rsid w:val="007B68CE"/>
    <w:rsid w:val="007C1DE8"/>
    <w:rsid w:val="007C5DE7"/>
    <w:rsid w:val="007D6A56"/>
    <w:rsid w:val="007E0FD0"/>
    <w:rsid w:val="007E171B"/>
    <w:rsid w:val="007E1A6E"/>
    <w:rsid w:val="007E291E"/>
    <w:rsid w:val="007E609A"/>
    <w:rsid w:val="007E721B"/>
    <w:rsid w:val="007E729A"/>
    <w:rsid w:val="007F1A80"/>
    <w:rsid w:val="007F3723"/>
    <w:rsid w:val="00803965"/>
    <w:rsid w:val="008069DD"/>
    <w:rsid w:val="00813A8A"/>
    <w:rsid w:val="00814927"/>
    <w:rsid w:val="00814C2B"/>
    <w:rsid w:val="008222C6"/>
    <w:rsid w:val="008327EB"/>
    <w:rsid w:val="00843203"/>
    <w:rsid w:val="00844987"/>
    <w:rsid w:val="00847BB3"/>
    <w:rsid w:val="00850013"/>
    <w:rsid w:val="00850D3D"/>
    <w:rsid w:val="00851A45"/>
    <w:rsid w:val="0085243A"/>
    <w:rsid w:val="0085474F"/>
    <w:rsid w:val="008555E9"/>
    <w:rsid w:val="00860C18"/>
    <w:rsid w:val="00862286"/>
    <w:rsid w:val="00863AF2"/>
    <w:rsid w:val="0086556E"/>
    <w:rsid w:val="0087278D"/>
    <w:rsid w:val="00873399"/>
    <w:rsid w:val="0087460D"/>
    <w:rsid w:val="008810AE"/>
    <w:rsid w:val="00883C47"/>
    <w:rsid w:val="008872DE"/>
    <w:rsid w:val="00892F11"/>
    <w:rsid w:val="00893CAB"/>
    <w:rsid w:val="00896CC3"/>
    <w:rsid w:val="00897719"/>
    <w:rsid w:val="008A22C0"/>
    <w:rsid w:val="008A2A78"/>
    <w:rsid w:val="008B0060"/>
    <w:rsid w:val="008B029E"/>
    <w:rsid w:val="008C07A3"/>
    <w:rsid w:val="008C2DA8"/>
    <w:rsid w:val="008C6CE0"/>
    <w:rsid w:val="008D13BB"/>
    <w:rsid w:val="008D21CD"/>
    <w:rsid w:val="008D7239"/>
    <w:rsid w:val="008E00E3"/>
    <w:rsid w:val="008E3D8E"/>
    <w:rsid w:val="008E454B"/>
    <w:rsid w:val="008E4D1D"/>
    <w:rsid w:val="008E56E0"/>
    <w:rsid w:val="008E6E97"/>
    <w:rsid w:val="008E75B7"/>
    <w:rsid w:val="008E7B4D"/>
    <w:rsid w:val="008F3285"/>
    <w:rsid w:val="008F5516"/>
    <w:rsid w:val="008F5FC2"/>
    <w:rsid w:val="008F7911"/>
    <w:rsid w:val="009023B4"/>
    <w:rsid w:val="00906CAB"/>
    <w:rsid w:val="00910F8B"/>
    <w:rsid w:val="00914336"/>
    <w:rsid w:val="00914AF4"/>
    <w:rsid w:val="009162AA"/>
    <w:rsid w:val="0092001B"/>
    <w:rsid w:val="0092017A"/>
    <w:rsid w:val="00921BD3"/>
    <w:rsid w:val="00926213"/>
    <w:rsid w:val="00927F58"/>
    <w:rsid w:val="0093017C"/>
    <w:rsid w:val="00930C28"/>
    <w:rsid w:val="00933D74"/>
    <w:rsid w:val="00935797"/>
    <w:rsid w:val="00935EFA"/>
    <w:rsid w:val="00940893"/>
    <w:rsid w:val="00944C4F"/>
    <w:rsid w:val="00946611"/>
    <w:rsid w:val="00947C19"/>
    <w:rsid w:val="0095310E"/>
    <w:rsid w:val="009542EA"/>
    <w:rsid w:val="00956144"/>
    <w:rsid w:val="0095669C"/>
    <w:rsid w:val="009571B1"/>
    <w:rsid w:val="00963E6A"/>
    <w:rsid w:val="0097114E"/>
    <w:rsid w:val="0097266A"/>
    <w:rsid w:val="00973DA8"/>
    <w:rsid w:val="009743BD"/>
    <w:rsid w:val="00974AA5"/>
    <w:rsid w:val="00976C1E"/>
    <w:rsid w:val="00983020"/>
    <w:rsid w:val="009833CD"/>
    <w:rsid w:val="009834C1"/>
    <w:rsid w:val="00984851"/>
    <w:rsid w:val="00991896"/>
    <w:rsid w:val="00991DAD"/>
    <w:rsid w:val="00991F8C"/>
    <w:rsid w:val="009930AD"/>
    <w:rsid w:val="00993E65"/>
    <w:rsid w:val="0099500F"/>
    <w:rsid w:val="0099757A"/>
    <w:rsid w:val="009A3CF1"/>
    <w:rsid w:val="009A5947"/>
    <w:rsid w:val="009B2358"/>
    <w:rsid w:val="009C3062"/>
    <w:rsid w:val="009C34F6"/>
    <w:rsid w:val="009C3DAE"/>
    <w:rsid w:val="009C61F1"/>
    <w:rsid w:val="009C6DDF"/>
    <w:rsid w:val="009D0CDA"/>
    <w:rsid w:val="009D29E0"/>
    <w:rsid w:val="009D6887"/>
    <w:rsid w:val="009D6B70"/>
    <w:rsid w:val="009E181D"/>
    <w:rsid w:val="009E27D7"/>
    <w:rsid w:val="009E4BBD"/>
    <w:rsid w:val="009E61D1"/>
    <w:rsid w:val="009E79B2"/>
    <w:rsid w:val="009E7D24"/>
    <w:rsid w:val="009F0082"/>
    <w:rsid w:val="009F09FB"/>
    <w:rsid w:val="009F1AEE"/>
    <w:rsid w:val="009F27C7"/>
    <w:rsid w:val="009F2F57"/>
    <w:rsid w:val="00A000F5"/>
    <w:rsid w:val="00A00AD5"/>
    <w:rsid w:val="00A0178A"/>
    <w:rsid w:val="00A01A42"/>
    <w:rsid w:val="00A04B18"/>
    <w:rsid w:val="00A05A50"/>
    <w:rsid w:val="00A06382"/>
    <w:rsid w:val="00A06C2A"/>
    <w:rsid w:val="00A10CFB"/>
    <w:rsid w:val="00A15A88"/>
    <w:rsid w:val="00A20279"/>
    <w:rsid w:val="00A25B09"/>
    <w:rsid w:val="00A31BBB"/>
    <w:rsid w:val="00A42DA8"/>
    <w:rsid w:val="00A43612"/>
    <w:rsid w:val="00A4425E"/>
    <w:rsid w:val="00A465AD"/>
    <w:rsid w:val="00A47ABF"/>
    <w:rsid w:val="00A501E1"/>
    <w:rsid w:val="00A50347"/>
    <w:rsid w:val="00A50621"/>
    <w:rsid w:val="00A50FBB"/>
    <w:rsid w:val="00A52135"/>
    <w:rsid w:val="00A54C35"/>
    <w:rsid w:val="00A55540"/>
    <w:rsid w:val="00A6105A"/>
    <w:rsid w:val="00A65026"/>
    <w:rsid w:val="00A654E0"/>
    <w:rsid w:val="00A677EF"/>
    <w:rsid w:val="00A7240D"/>
    <w:rsid w:val="00A737F2"/>
    <w:rsid w:val="00A80A10"/>
    <w:rsid w:val="00A81285"/>
    <w:rsid w:val="00A813F4"/>
    <w:rsid w:val="00A82682"/>
    <w:rsid w:val="00A90818"/>
    <w:rsid w:val="00A914F8"/>
    <w:rsid w:val="00A924E7"/>
    <w:rsid w:val="00A97F54"/>
    <w:rsid w:val="00AA0247"/>
    <w:rsid w:val="00AA048D"/>
    <w:rsid w:val="00AA5950"/>
    <w:rsid w:val="00AA6861"/>
    <w:rsid w:val="00AB0B74"/>
    <w:rsid w:val="00AB190D"/>
    <w:rsid w:val="00AB2E12"/>
    <w:rsid w:val="00AB795B"/>
    <w:rsid w:val="00AB79C4"/>
    <w:rsid w:val="00AC0591"/>
    <w:rsid w:val="00AC0980"/>
    <w:rsid w:val="00AC1401"/>
    <w:rsid w:val="00AC1455"/>
    <w:rsid w:val="00AC30DF"/>
    <w:rsid w:val="00AC3994"/>
    <w:rsid w:val="00AD086E"/>
    <w:rsid w:val="00AD1F4B"/>
    <w:rsid w:val="00AD554B"/>
    <w:rsid w:val="00AD6CAF"/>
    <w:rsid w:val="00AE0102"/>
    <w:rsid w:val="00AE07AD"/>
    <w:rsid w:val="00AE43B4"/>
    <w:rsid w:val="00AF560C"/>
    <w:rsid w:val="00AF767B"/>
    <w:rsid w:val="00AF7ED4"/>
    <w:rsid w:val="00B05162"/>
    <w:rsid w:val="00B1675C"/>
    <w:rsid w:val="00B20C51"/>
    <w:rsid w:val="00B20CFE"/>
    <w:rsid w:val="00B26A55"/>
    <w:rsid w:val="00B307AE"/>
    <w:rsid w:val="00B31B85"/>
    <w:rsid w:val="00B32927"/>
    <w:rsid w:val="00B33AAE"/>
    <w:rsid w:val="00B340BD"/>
    <w:rsid w:val="00B35AF7"/>
    <w:rsid w:val="00B362A2"/>
    <w:rsid w:val="00B37C38"/>
    <w:rsid w:val="00B40449"/>
    <w:rsid w:val="00B4124A"/>
    <w:rsid w:val="00B418AE"/>
    <w:rsid w:val="00B42C10"/>
    <w:rsid w:val="00B4795B"/>
    <w:rsid w:val="00B51882"/>
    <w:rsid w:val="00B51B55"/>
    <w:rsid w:val="00B60448"/>
    <w:rsid w:val="00B62AF2"/>
    <w:rsid w:val="00B64DAA"/>
    <w:rsid w:val="00B66ADF"/>
    <w:rsid w:val="00B72391"/>
    <w:rsid w:val="00B73472"/>
    <w:rsid w:val="00B73E03"/>
    <w:rsid w:val="00B75CCC"/>
    <w:rsid w:val="00B8072D"/>
    <w:rsid w:val="00B80809"/>
    <w:rsid w:val="00B811C6"/>
    <w:rsid w:val="00B852DA"/>
    <w:rsid w:val="00B85B7C"/>
    <w:rsid w:val="00B85D5B"/>
    <w:rsid w:val="00B8743E"/>
    <w:rsid w:val="00B87B29"/>
    <w:rsid w:val="00B906AD"/>
    <w:rsid w:val="00B96A6A"/>
    <w:rsid w:val="00BA61B2"/>
    <w:rsid w:val="00BA756C"/>
    <w:rsid w:val="00BB1D9F"/>
    <w:rsid w:val="00BC3B9D"/>
    <w:rsid w:val="00BC41EC"/>
    <w:rsid w:val="00BC5E0A"/>
    <w:rsid w:val="00BC712E"/>
    <w:rsid w:val="00BC7BBC"/>
    <w:rsid w:val="00BE0F46"/>
    <w:rsid w:val="00BE23A0"/>
    <w:rsid w:val="00BE2457"/>
    <w:rsid w:val="00BE25B8"/>
    <w:rsid w:val="00BE36F1"/>
    <w:rsid w:val="00BE37B4"/>
    <w:rsid w:val="00BE4B3C"/>
    <w:rsid w:val="00BE67C3"/>
    <w:rsid w:val="00BF5397"/>
    <w:rsid w:val="00BF67A8"/>
    <w:rsid w:val="00BF7CBF"/>
    <w:rsid w:val="00C00FD8"/>
    <w:rsid w:val="00C017ED"/>
    <w:rsid w:val="00C021E0"/>
    <w:rsid w:val="00C03BCC"/>
    <w:rsid w:val="00C04CAC"/>
    <w:rsid w:val="00C06648"/>
    <w:rsid w:val="00C07795"/>
    <w:rsid w:val="00C10AC5"/>
    <w:rsid w:val="00C10ED7"/>
    <w:rsid w:val="00C11C39"/>
    <w:rsid w:val="00C138F9"/>
    <w:rsid w:val="00C153A4"/>
    <w:rsid w:val="00C16209"/>
    <w:rsid w:val="00C2177F"/>
    <w:rsid w:val="00C21ABB"/>
    <w:rsid w:val="00C22080"/>
    <w:rsid w:val="00C22572"/>
    <w:rsid w:val="00C24BA4"/>
    <w:rsid w:val="00C2588E"/>
    <w:rsid w:val="00C302D0"/>
    <w:rsid w:val="00C3060D"/>
    <w:rsid w:val="00C30F32"/>
    <w:rsid w:val="00C31E0C"/>
    <w:rsid w:val="00C32F6C"/>
    <w:rsid w:val="00C33714"/>
    <w:rsid w:val="00C35351"/>
    <w:rsid w:val="00C35A92"/>
    <w:rsid w:val="00C4105C"/>
    <w:rsid w:val="00C41872"/>
    <w:rsid w:val="00C41896"/>
    <w:rsid w:val="00C4277D"/>
    <w:rsid w:val="00C50A00"/>
    <w:rsid w:val="00C5210E"/>
    <w:rsid w:val="00C53F5B"/>
    <w:rsid w:val="00C54DE8"/>
    <w:rsid w:val="00C55854"/>
    <w:rsid w:val="00C62A2B"/>
    <w:rsid w:val="00C70120"/>
    <w:rsid w:val="00C718F3"/>
    <w:rsid w:val="00C71C25"/>
    <w:rsid w:val="00C762C8"/>
    <w:rsid w:val="00C819C4"/>
    <w:rsid w:val="00C823EF"/>
    <w:rsid w:val="00C832DB"/>
    <w:rsid w:val="00C856F9"/>
    <w:rsid w:val="00C87FA2"/>
    <w:rsid w:val="00C91CB3"/>
    <w:rsid w:val="00CA1FFB"/>
    <w:rsid w:val="00CA26D7"/>
    <w:rsid w:val="00CA3BA4"/>
    <w:rsid w:val="00CA6F2F"/>
    <w:rsid w:val="00CB02C8"/>
    <w:rsid w:val="00CB241A"/>
    <w:rsid w:val="00CB2627"/>
    <w:rsid w:val="00CB793C"/>
    <w:rsid w:val="00CC49C8"/>
    <w:rsid w:val="00CC4DEB"/>
    <w:rsid w:val="00CC55CC"/>
    <w:rsid w:val="00CC66C3"/>
    <w:rsid w:val="00CD28FC"/>
    <w:rsid w:val="00CD51D4"/>
    <w:rsid w:val="00CD5EB8"/>
    <w:rsid w:val="00CE0E4C"/>
    <w:rsid w:val="00CE34AE"/>
    <w:rsid w:val="00CE423D"/>
    <w:rsid w:val="00CE47A7"/>
    <w:rsid w:val="00CF404F"/>
    <w:rsid w:val="00CF7BB3"/>
    <w:rsid w:val="00D0029B"/>
    <w:rsid w:val="00D04ADA"/>
    <w:rsid w:val="00D0609F"/>
    <w:rsid w:val="00D10055"/>
    <w:rsid w:val="00D1015C"/>
    <w:rsid w:val="00D113B6"/>
    <w:rsid w:val="00D13A96"/>
    <w:rsid w:val="00D17B2E"/>
    <w:rsid w:val="00D22BB0"/>
    <w:rsid w:val="00D234E8"/>
    <w:rsid w:val="00D26A38"/>
    <w:rsid w:val="00D27D63"/>
    <w:rsid w:val="00D326B2"/>
    <w:rsid w:val="00D345CB"/>
    <w:rsid w:val="00D43834"/>
    <w:rsid w:val="00D44125"/>
    <w:rsid w:val="00D447DE"/>
    <w:rsid w:val="00D451FE"/>
    <w:rsid w:val="00D45621"/>
    <w:rsid w:val="00D50881"/>
    <w:rsid w:val="00D51D45"/>
    <w:rsid w:val="00D531FF"/>
    <w:rsid w:val="00D56D50"/>
    <w:rsid w:val="00D6271C"/>
    <w:rsid w:val="00D62B83"/>
    <w:rsid w:val="00D639C5"/>
    <w:rsid w:val="00D63D1F"/>
    <w:rsid w:val="00D66335"/>
    <w:rsid w:val="00D70413"/>
    <w:rsid w:val="00D7178B"/>
    <w:rsid w:val="00D72706"/>
    <w:rsid w:val="00D76149"/>
    <w:rsid w:val="00D82E11"/>
    <w:rsid w:val="00D83BB0"/>
    <w:rsid w:val="00D841B2"/>
    <w:rsid w:val="00D85351"/>
    <w:rsid w:val="00D92A08"/>
    <w:rsid w:val="00D97EEB"/>
    <w:rsid w:val="00DB2935"/>
    <w:rsid w:val="00DB3CFC"/>
    <w:rsid w:val="00DB606D"/>
    <w:rsid w:val="00DB64CE"/>
    <w:rsid w:val="00DC0E66"/>
    <w:rsid w:val="00DC2A6F"/>
    <w:rsid w:val="00DC382B"/>
    <w:rsid w:val="00DC49B1"/>
    <w:rsid w:val="00DD228B"/>
    <w:rsid w:val="00DD2532"/>
    <w:rsid w:val="00DD3440"/>
    <w:rsid w:val="00DD6549"/>
    <w:rsid w:val="00DE1386"/>
    <w:rsid w:val="00DE1CFF"/>
    <w:rsid w:val="00DE724B"/>
    <w:rsid w:val="00DF12A3"/>
    <w:rsid w:val="00DF247E"/>
    <w:rsid w:val="00DF4072"/>
    <w:rsid w:val="00DF44E1"/>
    <w:rsid w:val="00DF5A27"/>
    <w:rsid w:val="00DF6AAD"/>
    <w:rsid w:val="00DF7A9A"/>
    <w:rsid w:val="00E044A1"/>
    <w:rsid w:val="00E0513E"/>
    <w:rsid w:val="00E07C47"/>
    <w:rsid w:val="00E10AE0"/>
    <w:rsid w:val="00E14259"/>
    <w:rsid w:val="00E1459E"/>
    <w:rsid w:val="00E14B08"/>
    <w:rsid w:val="00E25610"/>
    <w:rsid w:val="00E256C5"/>
    <w:rsid w:val="00E26291"/>
    <w:rsid w:val="00E26922"/>
    <w:rsid w:val="00E30F9A"/>
    <w:rsid w:val="00E33E31"/>
    <w:rsid w:val="00E34956"/>
    <w:rsid w:val="00E376ED"/>
    <w:rsid w:val="00E378BA"/>
    <w:rsid w:val="00E41B4E"/>
    <w:rsid w:val="00E4251E"/>
    <w:rsid w:val="00E42DA8"/>
    <w:rsid w:val="00E43A21"/>
    <w:rsid w:val="00E46039"/>
    <w:rsid w:val="00E46921"/>
    <w:rsid w:val="00E4760B"/>
    <w:rsid w:val="00E530E1"/>
    <w:rsid w:val="00E57D4E"/>
    <w:rsid w:val="00E6092F"/>
    <w:rsid w:val="00E6304D"/>
    <w:rsid w:val="00E63297"/>
    <w:rsid w:val="00E6514C"/>
    <w:rsid w:val="00E741D2"/>
    <w:rsid w:val="00E754F5"/>
    <w:rsid w:val="00E8103C"/>
    <w:rsid w:val="00E8203F"/>
    <w:rsid w:val="00E86A27"/>
    <w:rsid w:val="00E873FA"/>
    <w:rsid w:val="00E902F6"/>
    <w:rsid w:val="00E92F01"/>
    <w:rsid w:val="00E942E3"/>
    <w:rsid w:val="00E966CD"/>
    <w:rsid w:val="00EA04E4"/>
    <w:rsid w:val="00EA20C9"/>
    <w:rsid w:val="00EA3585"/>
    <w:rsid w:val="00EA787E"/>
    <w:rsid w:val="00EB078D"/>
    <w:rsid w:val="00EC2873"/>
    <w:rsid w:val="00EC3C1B"/>
    <w:rsid w:val="00EC7C44"/>
    <w:rsid w:val="00EE1129"/>
    <w:rsid w:val="00EE18BE"/>
    <w:rsid w:val="00EE4FEF"/>
    <w:rsid w:val="00EE5CCD"/>
    <w:rsid w:val="00EE76FC"/>
    <w:rsid w:val="00EF0E93"/>
    <w:rsid w:val="00EF4B6B"/>
    <w:rsid w:val="00EF4D12"/>
    <w:rsid w:val="00EF7FDE"/>
    <w:rsid w:val="00F00272"/>
    <w:rsid w:val="00F00354"/>
    <w:rsid w:val="00F00586"/>
    <w:rsid w:val="00F03424"/>
    <w:rsid w:val="00F04F03"/>
    <w:rsid w:val="00F0613C"/>
    <w:rsid w:val="00F10424"/>
    <w:rsid w:val="00F15FD8"/>
    <w:rsid w:val="00F16CE9"/>
    <w:rsid w:val="00F17228"/>
    <w:rsid w:val="00F21F01"/>
    <w:rsid w:val="00F234D8"/>
    <w:rsid w:val="00F26362"/>
    <w:rsid w:val="00F318E4"/>
    <w:rsid w:val="00F3763C"/>
    <w:rsid w:val="00F40E78"/>
    <w:rsid w:val="00F43957"/>
    <w:rsid w:val="00F45E62"/>
    <w:rsid w:val="00F55DD5"/>
    <w:rsid w:val="00F64D07"/>
    <w:rsid w:val="00F65402"/>
    <w:rsid w:val="00F70D94"/>
    <w:rsid w:val="00F70FD8"/>
    <w:rsid w:val="00F71127"/>
    <w:rsid w:val="00F7125A"/>
    <w:rsid w:val="00F7308E"/>
    <w:rsid w:val="00F73EFE"/>
    <w:rsid w:val="00F74C0D"/>
    <w:rsid w:val="00F7781A"/>
    <w:rsid w:val="00F77BAD"/>
    <w:rsid w:val="00F81845"/>
    <w:rsid w:val="00F84A2B"/>
    <w:rsid w:val="00F864D4"/>
    <w:rsid w:val="00F91F3D"/>
    <w:rsid w:val="00F97538"/>
    <w:rsid w:val="00FA2C4F"/>
    <w:rsid w:val="00FA3A20"/>
    <w:rsid w:val="00FA61E8"/>
    <w:rsid w:val="00FA7425"/>
    <w:rsid w:val="00FB30C6"/>
    <w:rsid w:val="00FB576C"/>
    <w:rsid w:val="00FC0EE7"/>
    <w:rsid w:val="00FC6C96"/>
    <w:rsid w:val="00FC6E50"/>
    <w:rsid w:val="00FD2B1A"/>
    <w:rsid w:val="00FD3078"/>
    <w:rsid w:val="00FD5D39"/>
    <w:rsid w:val="00FD7F82"/>
    <w:rsid w:val="00FE09B4"/>
    <w:rsid w:val="00FE1298"/>
    <w:rsid w:val="00FE28F2"/>
    <w:rsid w:val="00FE5265"/>
    <w:rsid w:val="00FE54B3"/>
    <w:rsid w:val="00FE7836"/>
    <w:rsid w:val="00FF368A"/>
    <w:rsid w:val="00FF3E83"/>
    <w:rsid w:val="00FF59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4E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E25B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92A08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F77B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F91F3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1F3D"/>
    <w:rPr>
      <w:sz w:val="24"/>
      <w:szCs w:val="24"/>
    </w:rPr>
  </w:style>
  <w:style w:type="paragraph" w:styleId="a7">
    <w:name w:val="footer"/>
    <w:basedOn w:val="a"/>
    <w:link w:val="a8"/>
    <w:rsid w:val="00F91F3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91F3D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BE25B8"/>
    <w:rPr>
      <w:rFonts w:ascii="Arial" w:hAnsi="Arial" w:cs="Arial"/>
      <w:b/>
      <w:bCs/>
      <w:color w:val="26282F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44381B"/>
    <w:rPr>
      <w:color w:val="106BBE"/>
    </w:rPr>
  </w:style>
  <w:style w:type="paragraph" w:customStyle="1" w:styleId="aa">
    <w:name w:val="Комментарий"/>
    <w:basedOn w:val="a"/>
    <w:next w:val="a"/>
    <w:uiPriority w:val="99"/>
    <w:rsid w:val="004E636F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b">
    <w:name w:val="Информация об изменениях документа"/>
    <w:basedOn w:val="aa"/>
    <w:next w:val="a"/>
    <w:uiPriority w:val="99"/>
    <w:rsid w:val="004E636F"/>
    <w:rPr>
      <w:i/>
      <w:iCs/>
    </w:rPr>
  </w:style>
  <w:style w:type="paragraph" w:customStyle="1" w:styleId="copyright-info">
    <w:name w:val="copyright-info"/>
    <w:basedOn w:val="a"/>
    <w:rsid w:val="004D3715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4D3715"/>
    <w:rPr>
      <w:color w:val="0000FF"/>
      <w:u w:val="single"/>
    </w:rPr>
  </w:style>
  <w:style w:type="paragraph" w:styleId="ad">
    <w:name w:val="Normal (Web)"/>
    <w:basedOn w:val="a"/>
    <w:uiPriority w:val="99"/>
    <w:unhideWhenUsed/>
    <w:rsid w:val="000F7DB2"/>
    <w:pPr>
      <w:spacing w:before="100" w:beforeAutospacing="1" w:after="100" w:afterAutospacing="1"/>
    </w:pPr>
  </w:style>
  <w:style w:type="character" w:styleId="ae">
    <w:name w:val="annotation reference"/>
    <w:basedOn w:val="a0"/>
    <w:rsid w:val="00C718F3"/>
    <w:rPr>
      <w:sz w:val="16"/>
      <w:szCs w:val="16"/>
    </w:rPr>
  </w:style>
  <w:style w:type="paragraph" w:styleId="af">
    <w:name w:val="annotation text"/>
    <w:basedOn w:val="a"/>
    <w:link w:val="af0"/>
    <w:rsid w:val="00C718F3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C718F3"/>
  </w:style>
  <w:style w:type="paragraph" w:styleId="af1">
    <w:name w:val="annotation subject"/>
    <w:basedOn w:val="af"/>
    <w:next w:val="af"/>
    <w:link w:val="af2"/>
    <w:rsid w:val="00C718F3"/>
    <w:rPr>
      <w:b/>
      <w:bCs/>
    </w:rPr>
  </w:style>
  <w:style w:type="character" w:customStyle="1" w:styleId="af2">
    <w:name w:val="Тема примечания Знак"/>
    <w:basedOn w:val="af0"/>
    <w:link w:val="af1"/>
    <w:rsid w:val="00C718F3"/>
    <w:rPr>
      <w:b/>
      <w:bCs/>
    </w:rPr>
  </w:style>
  <w:style w:type="paragraph" w:customStyle="1" w:styleId="ConsPlusNormal">
    <w:name w:val="ConsPlusNormal"/>
    <w:rsid w:val="00AF560C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  <w:style w:type="character" w:styleId="af3">
    <w:name w:val="Emphasis"/>
    <w:basedOn w:val="a0"/>
    <w:uiPriority w:val="20"/>
    <w:qFormat/>
    <w:rsid w:val="00AF560C"/>
    <w:rPr>
      <w:i/>
      <w:iCs/>
    </w:rPr>
  </w:style>
  <w:style w:type="paragraph" w:styleId="af4">
    <w:name w:val="List Paragraph"/>
    <w:basedOn w:val="a"/>
    <w:uiPriority w:val="34"/>
    <w:qFormat/>
    <w:rsid w:val="00E57D4E"/>
    <w:pPr>
      <w:ind w:left="720"/>
      <w:contextualSpacing/>
    </w:pPr>
  </w:style>
  <w:style w:type="paragraph" w:customStyle="1" w:styleId="s1">
    <w:name w:val="s_1"/>
    <w:basedOn w:val="a"/>
    <w:rsid w:val="003E57B5"/>
    <w:pPr>
      <w:spacing w:before="100" w:beforeAutospacing="1" w:after="100" w:afterAutospacing="1"/>
    </w:pPr>
  </w:style>
  <w:style w:type="paragraph" w:customStyle="1" w:styleId="s3">
    <w:name w:val="s_3"/>
    <w:basedOn w:val="a"/>
    <w:rsid w:val="003E57B5"/>
    <w:pPr>
      <w:spacing w:before="100" w:beforeAutospacing="1" w:after="100" w:afterAutospacing="1"/>
    </w:pPr>
  </w:style>
  <w:style w:type="paragraph" w:customStyle="1" w:styleId="s9">
    <w:name w:val="s_9"/>
    <w:basedOn w:val="a"/>
    <w:rsid w:val="008E454B"/>
    <w:pPr>
      <w:spacing w:before="100" w:beforeAutospacing="1" w:after="100" w:afterAutospacing="1"/>
    </w:pPr>
  </w:style>
  <w:style w:type="paragraph" w:customStyle="1" w:styleId="ConsPlusTitle">
    <w:name w:val="ConsPlusTitle"/>
    <w:rsid w:val="0099500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90972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4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05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4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7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8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0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5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0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3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030619">
          <w:marLeft w:val="0"/>
          <w:marRight w:val="0"/>
          <w:marTop w:val="184"/>
          <w:marBottom w:val="1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9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5114&amp;dst=692&amp;field=134&amp;date=02.10.2024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295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41A51-A35C-4DAD-A991-790B83A80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40</Pages>
  <Words>12991</Words>
  <Characters>74050</Characters>
  <Application>Microsoft Office Word</Application>
  <DocSecurity>0</DocSecurity>
  <Lines>617</Lines>
  <Paragraphs>173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 КУЛЬТУРЫ</vt:lpstr>
    </vt:vector>
  </TitlesOfParts>
  <Company>Grizli777</Company>
  <LinksUpToDate>false</LinksUpToDate>
  <CharactersWithSpaces>86868</CharactersWithSpaces>
  <SharedDoc>false</SharedDoc>
  <HLinks>
    <vt:vector size="12" baseType="variant">
      <vt:variant>
        <vt:i4>6684735</vt:i4>
      </vt:variant>
      <vt:variant>
        <vt:i4>3</vt:i4>
      </vt:variant>
      <vt:variant>
        <vt:i4>0</vt:i4>
      </vt:variant>
      <vt:variant>
        <vt:i4>5</vt:i4>
      </vt:variant>
      <vt:variant>
        <vt:lpwstr>garantf1://12058040.0/</vt:lpwstr>
      </vt:variant>
      <vt:variant>
        <vt:lpwstr/>
      </vt:variant>
      <vt:variant>
        <vt:i4>4784142</vt:i4>
      </vt:variant>
      <vt:variant>
        <vt:i4>0</vt:i4>
      </vt:variant>
      <vt:variant>
        <vt:i4>0</vt:i4>
      </vt:variant>
      <vt:variant>
        <vt:i4>5</vt:i4>
      </vt:variant>
      <vt:variant>
        <vt:lpwstr>garantf1://12058040.1000/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 КУЛЬТУРЫ</dc:title>
  <dc:creator>Пользователь</dc:creator>
  <cp:lastModifiedBy>Рита</cp:lastModifiedBy>
  <cp:revision>21</cp:revision>
  <cp:lastPrinted>2024-11-29T02:08:00Z</cp:lastPrinted>
  <dcterms:created xsi:type="dcterms:W3CDTF">2024-11-01T09:14:00Z</dcterms:created>
  <dcterms:modified xsi:type="dcterms:W3CDTF">2024-11-29T05:30:00Z</dcterms:modified>
</cp:coreProperties>
</file>