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1DA44" w14:textId="77777777" w:rsidR="00FB2B79" w:rsidRDefault="00FB2B79" w:rsidP="00FB2B79">
      <w:pPr>
        <w:jc w:val="center"/>
        <w:rPr>
          <w:rFonts w:eastAsia="Calibri"/>
          <w:b/>
        </w:rPr>
      </w:pPr>
      <w:r>
        <w:rPr>
          <w:rFonts w:eastAsia="Calibri"/>
          <w:b/>
        </w:rPr>
        <w:t>Сельское поселение «Коротковское»</w:t>
      </w:r>
    </w:p>
    <w:p w14:paraId="490F3C3E" w14:textId="77777777" w:rsidR="00FB2B79" w:rsidRDefault="00FB2B79" w:rsidP="00FB2B79">
      <w:pPr>
        <w:jc w:val="center"/>
        <w:rPr>
          <w:rFonts w:eastAsia="Calibri"/>
          <w:b/>
        </w:rPr>
      </w:pPr>
      <w:r>
        <w:rPr>
          <w:rFonts w:eastAsia="Calibri"/>
          <w:b/>
        </w:rPr>
        <w:t>СОВЕТ СЕЛЬСКОГО ПОСЕЛЕНИЯ «КОРОТКОВСКОЕ»</w:t>
      </w:r>
    </w:p>
    <w:p w14:paraId="4E05E6BB" w14:textId="77777777" w:rsidR="00FB2B79" w:rsidRDefault="00FB2B79" w:rsidP="00FB2B79">
      <w:pPr>
        <w:jc w:val="center"/>
        <w:rPr>
          <w:rFonts w:eastAsia="Calibri"/>
          <w:b/>
          <w:sz w:val="32"/>
          <w:szCs w:val="32"/>
        </w:rPr>
      </w:pPr>
    </w:p>
    <w:p w14:paraId="430FE699" w14:textId="77777777" w:rsidR="00FB2B79" w:rsidRDefault="00FB2B79" w:rsidP="00FB2B79">
      <w:pPr>
        <w:jc w:val="center"/>
        <w:rPr>
          <w:rFonts w:eastAsia="Calibri"/>
          <w:b/>
          <w:sz w:val="32"/>
          <w:szCs w:val="32"/>
        </w:rPr>
      </w:pPr>
    </w:p>
    <w:p w14:paraId="6886F2AF" w14:textId="4B3ECB73" w:rsidR="00FB2B79" w:rsidRDefault="00FB2B79" w:rsidP="00FB2B79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РЕШЕНИЕ  </w:t>
      </w:r>
    </w:p>
    <w:p w14:paraId="1C190D73" w14:textId="3CE85507" w:rsidR="00FB2B79" w:rsidRDefault="00FB2B79" w:rsidP="00FB2B79">
      <w:pPr>
        <w:rPr>
          <w:rFonts w:eastAsia="Calibri"/>
        </w:rPr>
      </w:pPr>
      <w:r>
        <w:rPr>
          <w:rFonts w:eastAsia="Calibri"/>
        </w:rPr>
        <w:t xml:space="preserve">  </w:t>
      </w:r>
      <w:r w:rsidR="002E554D">
        <w:rPr>
          <w:rFonts w:eastAsia="Calibri"/>
        </w:rPr>
        <w:t xml:space="preserve">25 </w:t>
      </w:r>
      <w:r>
        <w:rPr>
          <w:rFonts w:eastAsia="Calibri"/>
        </w:rPr>
        <w:t>ноября  2024 г.                                                                                         №</w:t>
      </w:r>
      <w:r w:rsidR="002E554D">
        <w:rPr>
          <w:rFonts w:eastAsia="Calibri"/>
        </w:rPr>
        <w:t xml:space="preserve">30 </w:t>
      </w:r>
      <w:r>
        <w:rPr>
          <w:rFonts w:eastAsia="Calibri"/>
        </w:rPr>
        <w:t xml:space="preserve"> </w:t>
      </w:r>
    </w:p>
    <w:p w14:paraId="0825C182" w14:textId="77777777" w:rsidR="00FB2B79" w:rsidRDefault="00FB2B79" w:rsidP="00FB2B79">
      <w:pPr>
        <w:jc w:val="center"/>
        <w:rPr>
          <w:rFonts w:eastAsia="Calibri"/>
        </w:rPr>
      </w:pPr>
      <w:r>
        <w:rPr>
          <w:rFonts w:eastAsia="Calibri"/>
        </w:rPr>
        <w:t>с. Барахоево</w:t>
      </w:r>
    </w:p>
    <w:p w14:paraId="0D5C0BD3" w14:textId="77777777" w:rsidR="005139C7" w:rsidRPr="00955EC2" w:rsidRDefault="005139C7" w:rsidP="00097DDA">
      <w:pPr>
        <w:jc w:val="center"/>
      </w:pPr>
    </w:p>
    <w:p w14:paraId="1F3E5481" w14:textId="77777777" w:rsidR="005139C7" w:rsidRPr="00955EC2" w:rsidRDefault="005139C7" w:rsidP="00097DDA">
      <w:pPr>
        <w:jc w:val="center"/>
      </w:pPr>
    </w:p>
    <w:p w14:paraId="353C8AD7" w14:textId="77777777" w:rsidR="00A95488" w:rsidRPr="00FB2B79" w:rsidRDefault="005139C7" w:rsidP="00097DDA">
      <w:pPr>
        <w:jc w:val="center"/>
        <w:rPr>
          <w:b/>
        </w:rPr>
      </w:pPr>
      <w:r w:rsidRPr="00FB2B79">
        <w:rPr>
          <w:b/>
        </w:rPr>
        <w:t>О</w:t>
      </w:r>
      <w:r w:rsidR="00CB16D1" w:rsidRPr="00FB2B79">
        <w:rPr>
          <w:b/>
        </w:rPr>
        <w:t xml:space="preserve">б установлении </w:t>
      </w:r>
      <w:r w:rsidR="00A95488" w:rsidRPr="00FB2B79">
        <w:rPr>
          <w:b/>
        </w:rPr>
        <w:t xml:space="preserve">земельного </w:t>
      </w:r>
      <w:r w:rsidR="00CB16D1" w:rsidRPr="00FB2B79">
        <w:rPr>
          <w:b/>
        </w:rPr>
        <w:t>налога на территории</w:t>
      </w:r>
    </w:p>
    <w:p w14:paraId="5A6A3B45" w14:textId="36FD453E" w:rsidR="00FB2B79" w:rsidRPr="00FB2B79" w:rsidRDefault="00FB2B79" w:rsidP="00FB2B79">
      <w:pPr>
        <w:jc w:val="center"/>
        <w:rPr>
          <w:b/>
        </w:rPr>
      </w:pPr>
      <w:r w:rsidRPr="00FB2B79">
        <w:rPr>
          <w:b/>
        </w:rPr>
        <w:t>сельского поселения «Коротковское»</w:t>
      </w:r>
    </w:p>
    <w:p w14:paraId="2BBEAD52" w14:textId="2B8A86D1"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14:paraId="5DE4F54F" w14:textId="540127F4" w:rsidR="005139C7" w:rsidRPr="00025B93" w:rsidRDefault="005139C7" w:rsidP="005B2581">
      <w:pPr>
        <w:ind w:firstLine="709"/>
        <w:jc w:val="both"/>
      </w:pPr>
      <w:r w:rsidRPr="00025B93">
        <w:t>В соот</w:t>
      </w:r>
      <w:r w:rsidR="00A95488" w:rsidRPr="00025B93">
        <w:t>ветствии с пунктом 4 статьи 12,</w:t>
      </w:r>
      <w:r w:rsidRPr="00025B93">
        <w:t xml:space="preserve"> </w:t>
      </w:r>
      <w:r w:rsidR="00A95488" w:rsidRPr="00025B93">
        <w:t>главой 31</w:t>
      </w:r>
      <w:r w:rsidRPr="00025B93">
        <w:t xml:space="preserve"> Налогового кодекса Российской Федерации, руководствуясь </w:t>
      </w:r>
      <w:r w:rsidR="005B2581" w:rsidRPr="005B2581">
        <w:t>пунктом 2 части 3 статьи 8</w:t>
      </w:r>
      <w:r w:rsidRPr="005B2581">
        <w:t xml:space="preserve"> </w:t>
      </w:r>
      <w:r w:rsidRPr="00025B93">
        <w:t>Устава</w:t>
      </w:r>
      <w:r w:rsidR="00FB2B79">
        <w:rPr>
          <w:i/>
        </w:rPr>
        <w:t xml:space="preserve"> </w:t>
      </w:r>
      <w:r w:rsidR="00FB2B79" w:rsidRPr="00FB2B79">
        <w:t>се</w:t>
      </w:r>
      <w:r w:rsidR="00FB2B79">
        <w:t>льского поселения</w:t>
      </w:r>
      <w:r w:rsidRPr="00025B93">
        <w:t xml:space="preserve">, </w:t>
      </w:r>
      <w:r w:rsidR="00FB2B79">
        <w:rPr>
          <w:rFonts w:ascii="PT Astra Serif" w:eastAsia="SimSun" w:hAnsi="PT Astra Serif"/>
          <w:lang w:eastAsia="zh-CN"/>
        </w:rPr>
        <w:t xml:space="preserve">Совет сельского поселения «Коротковское» </w:t>
      </w:r>
      <w:r w:rsidRPr="00025B93">
        <w:rPr>
          <w:i/>
        </w:rPr>
        <w:t xml:space="preserve"> </w:t>
      </w:r>
      <w:r w:rsidR="00C46360">
        <w:t>решил</w:t>
      </w:r>
      <w:r w:rsidRPr="00025B93">
        <w:t>:</w:t>
      </w:r>
    </w:p>
    <w:p w14:paraId="33A3B9DB" w14:textId="3F5449D5" w:rsidR="00A46BDF" w:rsidRPr="00025B93" w:rsidRDefault="005139C7" w:rsidP="00097DDA">
      <w:pPr>
        <w:ind w:firstLine="709"/>
        <w:jc w:val="both"/>
      </w:pPr>
      <w:r w:rsidRPr="00025B93">
        <w:t xml:space="preserve">1. Ввести на территории </w:t>
      </w:r>
      <w:r w:rsidR="005B2581" w:rsidRPr="005B2581">
        <w:t>сельского поселения «Коротковское»</w:t>
      </w:r>
      <w:r w:rsidR="005B2581">
        <w:rPr>
          <w:i/>
        </w:rPr>
        <w:t xml:space="preserve">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14:paraId="2B1DDE73" w14:textId="77777777" w:rsidR="005139C7" w:rsidRPr="00955EC2" w:rsidRDefault="005139C7" w:rsidP="00097DDA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14:paraId="33EBBE17" w14:textId="77777777" w:rsidR="00955EC2" w:rsidRPr="008769C9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Pr="003769ED">
        <w:rPr>
          <w:rFonts w:ascii="Times New Roman" w:hAnsi="Times New Roman" w:cs="Times New Roman"/>
          <w:sz w:val="28"/>
          <w:szCs w:val="28"/>
        </w:rPr>
        <w:t>0,3 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14:paraId="75E849CD" w14:textId="1F1D3A1D" w:rsidR="00955EC2" w:rsidRPr="00682640" w:rsidRDefault="005B2581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D72865" w:rsidRPr="00A94ACD">
        <w:rPr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955EC2" w:rsidRPr="00682640">
        <w:rPr>
          <w:szCs w:val="24"/>
        </w:rPr>
        <w:t>;</w:t>
      </w:r>
    </w:p>
    <w:p w14:paraId="6749BE2D" w14:textId="414699B1" w:rsidR="00682640" w:rsidRPr="00682640" w:rsidRDefault="005B2581" w:rsidP="00682640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682640" w:rsidRPr="00682640">
        <w:rPr>
          <w:szCs w:val="24"/>
        </w:rPr>
        <w:t xml:space="preserve">занятых </w:t>
      </w:r>
      <w:hyperlink r:id="rId7" w:history="1">
        <w:r w:rsidR="00682640" w:rsidRPr="00682640">
          <w:rPr>
            <w:szCs w:val="24"/>
          </w:rPr>
          <w:t>жилищным фондом</w:t>
        </w:r>
      </w:hyperlink>
      <w:r w:rsidR="00682640" w:rsidRPr="00682640">
        <w:rPr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="00682640" w:rsidRPr="00682640">
          <w:rPr>
            <w:szCs w:val="24"/>
          </w:rPr>
          <w:t>части</w:t>
        </w:r>
      </w:hyperlink>
      <w:r w:rsidR="00682640" w:rsidRPr="00682640">
        <w:rPr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63F3D7A3" w14:textId="55E9846C" w:rsidR="00682640" w:rsidRPr="00682640" w:rsidRDefault="005B2581" w:rsidP="00682640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682640" w:rsidRPr="00682640">
        <w:rPr>
          <w:szCs w:val="24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="00682640" w:rsidRPr="00682640">
          <w:rPr>
            <w:szCs w:val="24"/>
          </w:rPr>
          <w:t>личного подсобного хозяйства</w:t>
        </w:r>
      </w:hyperlink>
      <w:r w:rsidR="00682640" w:rsidRPr="00682640">
        <w:rPr>
          <w:szCs w:val="24"/>
        </w:rPr>
        <w:t xml:space="preserve">, садоводства или огородничества, а также земельных </w:t>
      </w:r>
      <w:hyperlink r:id="rId10" w:history="1">
        <w:r w:rsidR="00682640" w:rsidRPr="00682640">
          <w:rPr>
            <w:szCs w:val="24"/>
          </w:rPr>
          <w:t>участков общего назначения</w:t>
        </w:r>
      </w:hyperlink>
      <w:r w:rsidR="00682640" w:rsidRPr="00682640">
        <w:rPr>
          <w:szCs w:val="24"/>
        </w:rPr>
        <w:t xml:space="preserve">, предусмотренных Федеральным </w:t>
      </w:r>
      <w:hyperlink r:id="rId11" w:history="1">
        <w:r w:rsidR="00682640" w:rsidRPr="00682640">
          <w:rPr>
            <w:szCs w:val="24"/>
          </w:rPr>
          <w:t>законом</w:t>
        </w:r>
      </w:hyperlink>
      <w:r w:rsidR="00682640" w:rsidRPr="00682640">
        <w:rPr>
          <w:szCs w:val="24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49C68FAF" w14:textId="1DB5716F" w:rsidR="00955EC2" w:rsidRPr="003769ED" w:rsidRDefault="005B2581" w:rsidP="00682640">
      <w:pPr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</w:t>
      </w:r>
      <w:r w:rsidR="00D72865" w:rsidRPr="00A94ACD">
        <w:rPr>
          <w:szCs w:val="24"/>
        </w:rPr>
        <w:t xml:space="preserve">ограниченных в обороте в соответствии с </w:t>
      </w:r>
      <w:r w:rsidR="00D72865" w:rsidRPr="00097DDA">
        <w:rPr>
          <w:szCs w:val="24"/>
        </w:rPr>
        <w:t>законодательством</w:t>
      </w:r>
      <w:r w:rsidR="00D72865" w:rsidRPr="00A94ACD">
        <w:rPr>
          <w:szCs w:val="24"/>
        </w:rPr>
        <w:t xml:space="preserve"> Российской Федерации, предоставленных для обеспечения обороны, безопасности и </w:t>
      </w:r>
      <w:r w:rsidR="00D72865" w:rsidRPr="003769ED">
        <w:rPr>
          <w:szCs w:val="24"/>
        </w:rPr>
        <w:t>таможенных нужд</w:t>
      </w:r>
      <w:r w:rsidR="00955EC2" w:rsidRPr="003769ED">
        <w:t>;</w:t>
      </w:r>
    </w:p>
    <w:p w14:paraId="618301EA" w14:textId="77777777" w:rsidR="00955EC2" w:rsidRPr="003769ED" w:rsidRDefault="00955EC2" w:rsidP="00097DDA">
      <w:pPr>
        <w:autoSpaceDE w:val="0"/>
        <w:autoSpaceDN w:val="0"/>
        <w:adjustRightInd w:val="0"/>
        <w:ind w:firstLine="709"/>
        <w:jc w:val="both"/>
      </w:pPr>
      <w:r w:rsidRPr="003769ED">
        <w:t>2)</w:t>
      </w:r>
      <w:r w:rsidR="008769C9" w:rsidRPr="003769ED">
        <w:t> </w:t>
      </w:r>
      <w:r w:rsidRPr="003769ED">
        <w:t>1,5 процента в отношении прочих земельных участков.</w:t>
      </w:r>
    </w:p>
    <w:p w14:paraId="15291553" w14:textId="4B979E0F" w:rsidR="00001BD2" w:rsidRDefault="00682640" w:rsidP="0034226C">
      <w:pPr>
        <w:pStyle w:val="Default"/>
        <w:ind w:firstLine="709"/>
        <w:jc w:val="both"/>
        <w:rPr>
          <w:color w:val="auto"/>
          <w:sz w:val="28"/>
        </w:rPr>
      </w:pPr>
      <w:r w:rsidRPr="003769ED">
        <w:rPr>
          <w:color w:val="auto"/>
          <w:sz w:val="28"/>
        </w:rPr>
        <w:lastRenderedPageBreak/>
        <w:t>3</w:t>
      </w:r>
      <w:r w:rsidR="0034226C" w:rsidRPr="0034226C">
        <w:rPr>
          <w:color w:val="auto"/>
          <w:sz w:val="28"/>
        </w:rPr>
        <w:t>.</w:t>
      </w:r>
      <w:r w:rsidR="00D11F43">
        <w:rPr>
          <w:color w:val="auto"/>
          <w:sz w:val="28"/>
        </w:rPr>
        <w:t xml:space="preserve"> </w:t>
      </w:r>
      <w:r w:rsidR="00D11F43" w:rsidRPr="00001BD2">
        <w:rPr>
          <w:color w:val="auto"/>
          <w:sz w:val="28"/>
        </w:rPr>
        <w:t>Установить отчетными периодами для налогоплательщиков-организаций первый квартал, второй квартал и третий квартал календарного года</w:t>
      </w:r>
      <w:r w:rsidR="00D11F43">
        <w:rPr>
          <w:color w:val="auto"/>
          <w:sz w:val="28"/>
        </w:rPr>
        <w:t>.</w:t>
      </w:r>
    </w:p>
    <w:p w14:paraId="2AB3B79C" w14:textId="58994FF3" w:rsidR="00D11F43" w:rsidRPr="00001BD2" w:rsidRDefault="00D11F43" w:rsidP="0034226C">
      <w:pPr>
        <w:pStyle w:val="Defaul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Порядок и срок уплаты налога и авансовых платежей по налогу установлены статьей 397 Налогового кодекса Российской Федерации.</w:t>
      </w:r>
    </w:p>
    <w:p w14:paraId="54BB1CAF" w14:textId="54C432AB" w:rsidR="00D11F43" w:rsidRDefault="00001BD2" w:rsidP="00D11F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D6C16">
        <w:rPr>
          <w:szCs w:val="24"/>
        </w:rPr>
        <w:t xml:space="preserve">4. </w:t>
      </w:r>
      <w:r w:rsidR="00D11F43" w:rsidRPr="00001BD2">
        <w:rPr>
          <w:szCs w:val="24"/>
        </w:rPr>
        <w:t>Освобождаются от налогообложения следующие категории налогоплательщиков:</w:t>
      </w:r>
    </w:p>
    <w:p w14:paraId="41F96F79" w14:textId="05D8A371" w:rsidR="00001BD2" w:rsidRPr="00BD6C16" w:rsidRDefault="00D11F43" w:rsidP="00D11F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001BD2">
        <w:rPr>
          <w:szCs w:val="24"/>
        </w:rPr>
        <w:t>резидент</w:t>
      </w:r>
      <w:r>
        <w:rPr>
          <w:szCs w:val="24"/>
        </w:rPr>
        <w:t>ы</w:t>
      </w:r>
      <w:r w:rsidRPr="00001BD2">
        <w:rPr>
          <w:szCs w:val="24"/>
        </w:rPr>
        <w:t xml:space="preserve"> территории опережающего развития «Забайкалье» в</w:t>
      </w:r>
      <w:r>
        <w:t xml:space="preserve"> отношении земельных участков, расположенных на территории опережающего развития «Забайкалье», на три налоговых периода с момента включения организации или индивидуального предпринимателя в реестр резидентов территории опережающего развития «Забайкалье».</w:t>
      </w:r>
    </w:p>
    <w:p w14:paraId="587196F7" w14:textId="6F2A9B56" w:rsidR="005139C7" w:rsidRPr="00C46360" w:rsidRDefault="003769ED" w:rsidP="00C46360">
      <w:pPr>
        <w:autoSpaceDE w:val="0"/>
        <w:autoSpaceDN w:val="0"/>
        <w:adjustRightInd w:val="0"/>
        <w:ind w:firstLine="709"/>
        <w:jc w:val="both"/>
      </w:pPr>
      <w:r w:rsidRPr="00BD6C16">
        <w:t>5</w:t>
      </w:r>
      <w:r w:rsidR="007A4BAE" w:rsidRPr="00BD6C16">
        <w:t>. </w:t>
      </w:r>
      <w:r w:rsidR="005139C7" w:rsidRPr="00BD6C16">
        <w:t xml:space="preserve">Признать утратившим силу решение </w:t>
      </w:r>
      <w:r w:rsidR="005F0B41">
        <w:t>Совета сельского поселения «Коротковское» от 21.11.2019г. № 26 (в редакции решений Совета от 11.11.2024 года №25)</w:t>
      </w:r>
    </w:p>
    <w:p w14:paraId="18B978A5" w14:textId="14EA9BE1" w:rsidR="005139C7" w:rsidRPr="00955EC2" w:rsidRDefault="003769ED" w:rsidP="00097DDA">
      <w:pPr>
        <w:autoSpaceDE w:val="0"/>
        <w:autoSpaceDN w:val="0"/>
        <w:adjustRightInd w:val="0"/>
        <w:ind w:firstLine="709"/>
        <w:jc w:val="both"/>
      </w:pPr>
      <w:r>
        <w:t>6</w:t>
      </w:r>
      <w:r w:rsidR="005139C7" w:rsidRPr="007A4BAE">
        <w:t>. Настоящее решение</w:t>
      </w:r>
      <w:r w:rsidR="005139C7" w:rsidRPr="00955EC2">
        <w:t xml:space="preserve"> вступает в силу с </w:t>
      </w:r>
      <w:r w:rsidR="005139C7" w:rsidRPr="00D72865">
        <w:t>1 января 2</w:t>
      </w:r>
      <w:r w:rsidR="00353EBB">
        <w:t>0</w:t>
      </w:r>
      <w:r w:rsidR="009E076A">
        <w:t>25</w:t>
      </w:r>
      <w:r w:rsidR="005139C7" w:rsidRPr="00D72865">
        <w:t xml:space="preserve"> года</w:t>
      </w:r>
      <w:r w:rsidR="005139C7" w:rsidRPr="00955EC2">
        <w:t>, но не ранее чем по истечении одного месяца со дня его официального опубликования.</w:t>
      </w:r>
    </w:p>
    <w:p w14:paraId="376BCE3F" w14:textId="2C654C08" w:rsidR="009E076A" w:rsidRDefault="003769ED" w:rsidP="009E076A">
      <w:pPr>
        <w:autoSpaceDE w:val="0"/>
        <w:autoSpaceDN w:val="0"/>
        <w:adjustRightInd w:val="0"/>
        <w:ind w:firstLine="709"/>
        <w:jc w:val="both"/>
      </w:pPr>
      <w:r>
        <w:t>7</w:t>
      </w:r>
      <w:r w:rsidR="005139C7" w:rsidRPr="00955EC2">
        <w:t>. Настоящее решение опубликовать</w:t>
      </w:r>
      <w:r w:rsidR="00097DDA">
        <w:t xml:space="preserve"> (обнародовать)</w:t>
      </w:r>
      <w:r w:rsidR="009E076A">
        <w:t xml:space="preserve"> </w:t>
      </w:r>
      <w:r w:rsidR="009E076A">
        <w:rPr>
          <w:color w:val="1A1A1A"/>
          <w:shd w:val="clear" w:color="auto" w:fill="FFFFFF"/>
        </w:rPr>
        <w:t>способом, установленным уставом сельского поселения «Коротковское», а также разместить в информационно-телекоммуникационной сети «Интернет» по адресу: </w:t>
      </w:r>
      <w:hyperlink r:id="rId12" w:tgtFrame="_blank" w:history="1">
        <w:r w:rsidR="009E076A">
          <w:rPr>
            <w:rStyle w:val="a5"/>
            <w:shd w:val="clear" w:color="auto" w:fill="FFFFFF"/>
          </w:rPr>
          <w:t>https://chikoy.75.ru/</w:t>
        </w:r>
      </w:hyperlink>
    </w:p>
    <w:p w14:paraId="7255A41F" w14:textId="423647C3" w:rsidR="00097DDA" w:rsidRPr="00097DDA" w:rsidRDefault="003769ED" w:rsidP="009E076A">
      <w:pPr>
        <w:autoSpaceDE w:val="0"/>
        <w:autoSpaceDN w:val="0"/>
        <w:adjustRightInd w:val="0"/>
        <w:ind w:firstLine="709"/>
        <w:jc w:val="both"/>
      </w:pPr>
      <w:r>
        <w:t>8</w:t>
      </w:r>
      <w:r w:rsidR="00097DDA">
        <w:t xml:space="preserve">. Настоящее решение </w:t>
      </w:r>
      <w:r w:rsidR="006C2960" w:rsidRPr="006C2960">
        <w:t>не позднее рабочего дня, следующего за днем официального опубликования нормативного правового акта,</w:t>
      </w:r>
      <w:r w:rsidR="006C2960">
        <w:t xml:space="preserve"> </w:t>
      </w:r>
      <w:r w:rsidR="00097DDA">
        <w:t xml:space="preserve">направить в </w:t>
      </w:r>
      <w:r w:rsidR="00DA7F57">
        <w:t>У</w:t>
      </w:r>
      <w:r w:rsidR="00097DDA">
        <w:t>ФНС России по Забайкальскому краю.</w:t>
      </w:r>
    </w:p>
    <w:p w14:paraId="5A863A10" w14:textId="77777777" w:rsidR="005139C7" w:rsidRPr="00955EC2" w:rsidRDefault="005139C7" w:rsidP="00097DDA">
      <w:pPr>
        <w:autoSpaceDE w:val="0"/>
        <w:autoSpaceDN w:val="0"/>
        <w:adjustRightInd w:val="0"/>
      </w:pPr>
    </w:p>
    <w:p w14:paraId="6A6E5AF1" w14:textId="7D2D5E2F" w:rsidR="005139C7" w:rsidRPr="00955EC2" w:rsidRDefault="005139C7" w:rsidP="00097DDA"/>
    <w:p w14:paraId="26A3B54E" w14:textId="77777777" w:rsidR="005139C7" w:rsidRPr="00955EC2" w:rsidRDefault="005139C7" w:rsidP="00097DDA"/>
    <w:p w14:paraId="7E059B3A" w14:textId="77777777" w:rsidR="00C50A8A" w:rsidRDefault="00C50A8A" w:rsidP="00C50A8A">
      <w:pPr>
        <w:suppressAutoHyphens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 xml:space="preserve">Глава сельского поселения </w:t>
      </w:r>
    </w:p>
    <w:p w14:paraId="3820FB1A" w14:textId="2A37C9FE" w:rsidR="00C50A8A" w:rsidRDefault="00C50A8A" w:rsidP="00C50A8A">
      <w:pPr>
        <w:suppressAutoHyphens/>
        <w:jc w:val="both"/>
        <w:rPr>
          <w:rFonts w:ascii="PT Astra Serif" w:eastAsia="SimSun" w:hAnsi="PT Astra Serif"/>
          <w:lang w:eastAsia="zh-CN"/>
        </w:rPr>
      </w:pPr>
      <w:r>
        <w:rPr>
          <w:rFonts w:ascii="PT Astra Serif" w:eastAsia="SimSun" w:hAnsi="PT Astra Serif"/>
          <w:lang w:eastAsia="zh-CN"/>
        </w:rPr>
        <w:t xml:space="preserve">«Коротковское»                                                         </w:t>
      </w:r>
      <w:r w:rsidR="002E554D">
        <w:rPr>
          <w:rFonts w:ascii="PT Astra Serif" w:eastAsia="SimSun" w:hAnsi="PT Astra Serif"/>
          <w:lang w:eastAsia="zh-CN"/>
        </w:rPr>
        <w:t xml:space="preserve">    </w:t>
      </w:r>
      <w:bookmarkStart w:id="1" w:name="_GoBack"/>
      <w:bookmarkEnd w:id="1"/>
      <w:r>
        <w:rPr>
          <w:rFonts w:ascii="PT Astra Serif" w:eastAsia="SimSun" w:hAnsi="PT Astra Serif"/>
          <w:lang w:eastAsia="zh-CN"/>
        </w:rPr>
        <w:t xml:space="preserve"> М.В.Шишмарева                                                                     </w:t>
      </w:r>
    </w:p>
    <w:p w14:paraId="53BB2501" w14:textId="5A760E0B" w:rsidR="005139C7" w:rsidRPr="00955EC2" w:rsidRDefault="005139C7" w:rsidP="00C50A8A">
      <w:pPr>
        <w:rPr>
          <w:i/>
        </w:rPr>
      </w:pPr>
    </w:p>
    <w:sectPr w:rsidR="005139C7" w:rsidRPr="00955EC2" w:rsidSect="008B0A15"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34C60" w14:textId="77777777" w:rsidR="00FF5D09" w:rsidRDefault="00FF5D09" w:rsidP="007262EA">
      <w:r>
        <w:separator/>
      </w:r>
    </w:p>
  </w:endnote>
  <w:endnote w:type="continuationSeparator" w:id="0">
    <w:p w14:paraId="2C099D44" w14:textId="77777777" w:rsidR="00FF5D09" w:rsidRDefault="00FF5D09" w:rsidP="007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740DC" w14:textId="77777777" w:rsidR="00FF5D09" w:rsidRDefault="00FF5D09" w:rsidP="007262EA">
      <w:r>
        <w:separator/>
      </w:r>
    </w:p>
  </w:footnote>
  <w:footnote w:type="continuationSeparator" w:id="0">
    <w:p w14:paraId="0A85C5B0" w14:textId="77777777" w:rsidR="00FF5D09" w:rsidRDefault="00FF5D09" w:rsidP="007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9C1F" w14:textId="18BBFE9B" w:rsidR="00001BD2" w:rsidRDefault="00001B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554D">
      <w:rPr>
        <w:noProof/>
      </w:rPr>
      <w:t>2</w:t>
    </w:r>
    <w:r>
      <w:rPr>
        <w:noProof/>
      </w:rPr>
      <w:fldChar w:fldCharType="end"/>
    </w:r>
  </w:p>
  <w:p w14:paraId="28E021D0" w14:textId="77777777" w:rsidR="00001BD2" w:rsidRPr="00413179" w:rsidRDefault="00001BD2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C7"/>
    <w:rsid w:val="00001BD2"/>
    <w:rsid w:val="0002420E"/>
    <w:rsid w:val="00025B93"/>
    <w:rsid w:val="00046DA2"/>
    <w:rsid w:val="00061B3E"/>
    <w:rsid w:val="00097DDA"/>
    <w:rsid w:val="000D4479"/>
    <w:rsid w:val="001213A7"/>
    <w:rsid w:val="00145CA7"/>
    <w:rsid w:val="00195A2A"/>
    <w:rsid w:val="001B0FE8"/>
    <w:rsid w:val="001C7943"/>
    <w:rsid w:val="001F0006"/>
    <w:rsid w:val="002528BB"/>
    <w:rsid w:val="0027730C"/>
    <w:rsid w:val="002E554D"/>
    <w:rsid w:val="00322457"/>
    <w:rsid w:val="003345D3"/>
    <w:rsid w:val="0034226C"/>
    <w:rsid w:val="00353EBB"/>
    <w:rsid w:val="0036126A"/>
    <w:rsid w:val="0037133C"/>
    <w:rsid w:val="0037188D"/>
    <w:rsid w:val="003769ED"/>
    <w:rsid w:val="003C70DA"/>
    <w:rsid w:val="00413179"/>
    <w:rsid w:val="0046640D"/>
    <w:rsid w:val="00503A0F"/>
    <w:rsid w:val="005139C7"/>
    <w:rsid w:val="00527662"/>
    <w:rsid w:val="0053532A"/>
    <w:rsid w:val="00567C69"/>
    <w:rsid w:val="00571821"/>
    <w:rsid w:val="00571B9E"/>
    <w:rsid w:val="005A28CD"/>
    <w:rsid w:val="005B2581"/>
    <w:rsid w:val="005F0B41"/>
    <w:rsid w:val="005F7081"/>
    <w:rsid w:val="00631B1F"/>
    <w:rsid w:val="00674696"/>
    <w:rsid w:val="00676A9D"/>
    <w:rsid w:val="00682640"/>
    <w:rsid w:val="00696712"/>
    <w:rsid w:val="006A2C93"/>
    <w:rsid w:val="006C2960"/>
    <w:rsid w:val="007259AB"/>
    <w:rsid w:val="007262EA"/>
    <w:rsid w:val="00740FA4"/>
    <w:rsid w:val="007A17A0"/>
    <w:rsid w:val="007A4BAE"/>
    <w:rsid w:val="007C2545"/>
    <w:rsid w:val="007E5BBA"/>
    <w:rsid w:val="00802CEA"/>
    <w:rsid w:val="008769C9"/>
    <w:rsid w:val="008A72BB"/>
    <w:rsid w:val="008B0A15"/>
    <w:rsid w:val="008B2500"/>
    <w:rsid w:val="00901FCF"/>
    <w:rsid w:val="00955EC2"/>
    <w:rsid w:val="0097538B"/>
    <w:rsid w:val="009836E0"/>
    <w:rsid w:val="009B3E84"/>
    <w:rsid w:val="009C00F7"/>
    <w:rsid w:val="009E076A"/>
    <w:rsid w:val="00A1407E"/>
    <w:rsid w:val="00A46BDF"/>
    <w:rsid w:val="00A73F0E"/>
    <w:rsid w:val="00A94ACD"/>
    <w:rsid w:val="00A95488"/>
    <w:rsid w:val="00AD2F91"/>
    <w:rsid w:val="00AE29DA"/>
    <w:rsid w:val="00AE6564"/>
    <w:rsid w:val="00BB712F"/>
    <w:rsid w:val="00BD6C16"/>
    <w:rsid w:val="00BE0AB5"/>
    <w:rsid w:val="00C252D4"/>
    <w:rsid w:val="00C46360"/>
    <w:rsid w:val="00C50A8A"/>
    <w:rsid w:val="00C86008"/>
    <w:rsid w:val="00C90698"/>
    <w:rsid w:val="00CB16D1"/>
    <w:rsid w:val="00CE49FB"/>
    <w:rsid w:val="00D01C1A"/>
    <w:rsid w:val="00D05B7B"/>
    <w:rsid w:val="00D11F43"/>
    <w:rsid w:val="00D24CE5"/>
    <w:rsid w:val="00D31BC1"/>
    <w:rsid w:val="00D6394A"/>
    <w:rsid w:val="00D72865"/>
    <w:rsid w:val="00DA04C8"/>
    <w:rsid w:val="00DA7F57"/>
    <w:rsid w:val="00DD0F14"/>
    <w:rsid w:val="00DE705F"/>
    <w:rsid w:val="00DE7CE7"/>
    <w:rsid w:val="00E201DE"/>
    <w:rsid w:val="00E40019"/>
    <w:rsid w:val="00E40582"/>
    <w:rsid w:val="00E41221"/>
    <w:rsid w:val="00E77877"/>
    <w:rsid w:val="00EB427D"/>
    <w:rsid w:val="00EC1B45"/>
    <w:rsid w:val="00EE36A7"/>
    <w:rsid w:val="00F239F9"/>
    <w:rsid w:val="00F5102B"/>
    <w:rsid w:val="00F550BF"/>
    <w:rsid w:val="00F73F1A"/>
    <w:rsid w:val="00FB2B79"/>
    <w:rsid w:val="00FE1521"/>
    <w:rsid w:val="00FE2646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6A32B"/>
  <w15:docId w15:val="{746F1731-F2C6-4291-A640-4EB00785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customStyle="1" w:styleId="Default">
    <w:name w:val="Default"/>
    <w:rsid w:val="00001B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Гиперссылка1"/>
    <w:basedOn w:val="a0"/>
    <w:rsid w:val="003769ED"/>
  </w:style>
  <w:style w:type="character" w:styleId="a5">
    <w:name w:val="Hyperlink"/>
    <w:basedOn w:val="a0"/>
    <w:uiPriority w:val="99"/>
    <w:semiHidden/>
    <w:unhideWhenUsed/>
    <w:rsid w:val="009E0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hyperlink" Target="https://chikoy.75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st=100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3F30-88DE-4B13-83AF-F32C0243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16</cp:revision>
  <cp:lastPrinted>2019-10-09T05:22:00Z</cp:lastPrinted>
  <dcterms:created xsi:type="dcterms:W3CDTF">2024-06-11T03:10:00Z</dcterms:created>
  <dcterms:modified xsi:type="dcterms:W3CDTF">2024-11-26T04:36:00Z</dcterms:modified>
</cp:coreProperties>
</file>