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F7" w:rsidRPr="008C24F7" w:rsidRDefault="008C24F7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center"/>
        <w:rPr>
          <w:bCs/>
          <w:color w:val="000000"/>
          <w:sz w:val="28"/>
          <w:szCs w:val="28"/>
        </w:rPr>
      </w:pPr>
      <w:r w:rsidRPr="008C24F7">
        <w:rPr>
          <w:bCs/>
          <w:color w:val="000000"/>
          <w:sz w:val="28"/>
          <w:szCs w:val="28"/>
        </w:rPr>
        <w:t>Сельское поселение «Шимбиликское»</w:t>
      </w:r>
    </w:p>
    <w:p w:rsidR="00E9500D" w:rsidRDefault="00E9500D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center"/>
      </w:pPr>
      <w:r>
        <w:rPr>
          <w:b/>
          <w:bCs/>
          <w:color w:val="000000"/>
          <w:sz w:val="28"/>
          <w:szCs w:val="28"/>
        </w:rPr>
        <w:t>СОВЕТ СЕЛЬСКОГО ПОСЕЛЕНИЯ «Шимбиликское»</w:t>
      </w:r>
    </w:p>
    <w:p w:rsidR="00E9500D" w:rsidRDefault="00E9500D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center"/>
      </w:pPr>
      <w:r>
        <w:t> </w:t>
      </w:r>
    </w:p>
    <w:p w:rsidR="00E9500D" w:rsidRDefault="00E9500D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center"/>
      </w:pPr>
      <w:r>
        <w:t> </w:t>
      </w:r>
    </w:p>
    <w:p w:rsidR="00E9500D" w:rsidRDefault="00E9500D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center"/>
      </w:pPr>
      <w:r>
        <w:rPr>
          <w:b/>
          <w:bCs/>
          <w:color w:val="000000"/>
          <w:sz w:val="32"/>
          <w:szCs w:val="32"/>
        </w:rPr>
        <w:t>РЕШЕНИЕ</w:t>
      </w:r>
    </w:p>
    <w:p w:rsidR="00E9500D" w:rsidRDefault="00E9500D" w:rsidP="00E9500D">
      <w:pPr>
        <w:pStyle w:val="a3"/>
        <w:tabs>
          <w:tab w:val="left" w:pos="9001"/>
        </w:tabs>
        <w:spacing w:before="0" w:beforeAutospacing="0" w:after="0" w:afterAutospacing="0"/>
      </w:pPr>
      <w:r>
        <w:t> </w:t>
      </w:r>
    </w:p>
    <w:p w:rsidR="00E9500D" w:rsidRDefault="008C24F7" w:rsidP="00E9500D">
      <w:pPr>
        <w:pStyle w:val="a3"/>
        <w:tabs>
          <w:tab w:val="left" w:pos="708"/>
          <w:tab w:val="left" w:pos="9001"/>
        </w:tabs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«06» ноября  2024</w:t>
      </w:r>
      <w:r w:rsidR="00E9500D">
        <w:rPr>
          <w:color w:val="000000"/>
          <w:sz w:val="28"/>
          <w:szCs w:val="28"/>
        </w:rPr>
        <w:t xml:space="preserve"> года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№  92</w:t>
      </w:r>
    </w:p>
    <w:p w:rsidR="00E9500D" w:rsidRDefault="00E9500D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center"/>
      </w:pPr>
      <w:r>
        <w:rPr>
          <w:color w:val="000000"/>
          <w:sz w:val="28"/>
          <w:szCs w:val="28"/>
        </w:rPr>
        <w:t>с. Шимбилик</w:t>
      </w:r>
    </w:p>
    <w:p w:rsidR="00E9500D" w:rsidRDefault="00E9500D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both"/>
      </w:pPr>
      <w:r>
        <w:t> </w:t>
      </w:r>
    </w:p>
    <w:p w:rsidR="00E9500D" w:rsidRDefault="00E9500D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center"/>
      </w:pPr>
      <w:r>
        <w:rPr>
          <w:b/>
          <w:bCs/>
          <w:color w:val="000000"/>
          <w:sz w:val="28"/>
          <w:szCs w:val="28"/>
        </w:rPr>
        <w:t>О внесении изменений  в Правила благоустройства территории сельского поселения «Шимбиликское»</w:t>
      </w:r>
      <w:r w:rsidR="004F54B1">
        <w:rPr>
          <w:b/>
          <w:bCs/>
          <w:color w:val="000000"/>
          <w:sz w:val="28"/>
          <w:szCs w:val="28"/>
        </w:rPr>
        <w:t xml:space="preserve"> в решение от 19.11.2020 г. </w:t>
      </w:r>
      <w:r w:rsidR="008C7539">
        <w:rPr>
          <w:b/>
          <w:bCs/>
          <w:color w:val="000000"/>
          <w:sz w:val="28"/>
          <w:szCs w:val="28"/>
        </w:rPr>
        <w:t xml:space="preserve">№ 7 </w:t>
      </w:r>
      <w:r w:rsidR="004F54B1">
        <w:rPr>
          <w:b/>
          <w:bCs/>
          <w:color w:val="000000"/>
          <w:sz w:val="28"/>
          <w:szCs w:val="28"/>
        </w:rPr>
        <w:t>«Об утверждении Правил благоустройства на территории сельского поселения «Шимбиликское» муниципального района «Красночикойский район» Забайкальского края»</w:t>
      </w:r>
    </w:p>
    <w:p w:rsidR="00E9500D" w:rsidRDefault="00E9500D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center"/>
      </w:pPr>
      <w:r>
        <w:t> </w:t>
      </w:r>
    </w:p>
    <w:p w:rsidR="00E9500D" w:rsidRDefault="00E9500D" w:rsidP="00E9500D">
      <w:pPr>
        <w:pStyle w:val="a3"/>
        <w:spacing w:before="0" w:beforeAutospacing="0" w:after="0" w:afterAutospacing="0"/>
        <w:ind w:firstLine="142"/>
        <w:jc w:val="both"/>
      </w:pPr>
      <w:r>
        <w:t> </w:t>
      </w:r>
    </w:p>
    <w:p w:rsidR="00D2546F" w:rsidRDefault="00604D95" w:rsidP="00D2546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статье 7</w:t>
      </w:r>
      <w:r w:rsidR="004B40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 от 10.01.2002 № 7 «Об </w:t>
      </w:r>
      <w:r w:rsidR="004B401C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органам местного самоуправления дано право </w:t>
      </w:r>
      <w:proofErr w:type="gramStart"/>
      <w:r w:rsidR="004B401C">
        <w:rPr>
          <w:color w:val="000000"/>
          <w:sz w:val="28"/>
          <w:szCs w:val="28"/>
        </w:rPr>
        <w:t>издавать</w:t>
      </w:r>
      <w:proofErr w:type="gramEnd"/>
      <w:r w:rsidR="004B401C">
        <w:rPr>
          <w:color w:val="000000"/>
          <w:sz w:val="28"/>
          <w:szCs w:val="28"/>
        </w:rPr>
        <w:t xml:space="preserve"> акты по вопросам своего ведения и они не должны противоречить</w:t>
      </w:r>
      <w:r w:rsidR="00536E8A">
        <w:rPr>
          <w:color w:val="000000"/>
          <w:sz w:val="28"/>
          <w:szCs w:val="28"/>
        </w:rPr>
        <w:t xml:space="preserve"> федеральным конституционным законам</w:t>
      </w:r>
      <w:r w:rsidR="00D2546F">
        <w:rPr>
          <w:color w:val="000000"/>
          <w:sz w:val="28"/>
          <w:szCs w:val="28"/>
        </w:rPr>
        <w:t>. В связи с этим Совет сельског</w:t>
      </w:r>
      <w:r w:rsidR="00833472">
        <w:rPr>
          <w:color w:val="000000"/>
          <w:sz w:val="28"/>
          <w:szCs w:val="28"/>
        </w:rPr>
        <w:t>о поселения «Шимбиликское» РЕШИЛ</w:t>
      </w:r>
      <w:bookmarkStart w:id="0" w:name="_GoBack"/>
      <w:bookmarkEnd w:id="0"/>
      <w:r w:rsidR="00D2546F">
        <w:rPr>
          <w:color w:val="000000"/>
          <w:sz w:val="28"/>
          <w:szCs w:val="28"/>
        </w:rPr>
        <w:t xml:space="preserve"> внести следующие изменения в «Правила благоустройства территории сельского поселения «Шимбиликское», утвержденные решением Совета от 19.11.2020г № 7 «Об утверждении Правил благоустройства территории сельского поселения «Шимбиликское» муниципального района «Красночикойский район» Забайкальского края»:</w:t>
      </w:r>
    </w:p>
    <w:p w:rsidR="00C551AA" w:rsidRDefault="00C551AA" w:rsidP="00C551AA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06AC" w:rsidRPr="00B25CBB" w:rsidRDefault="00D2546F" w:rsidP="00C551A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D2546F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="007B6274">
        <w:rPr>
          <w:sz w:val="28"/>
          <w:szCs w:val="28"/>
        </w:rPr>
        <w:t>82 подраздела «Контейнерные площадки</w:t>
      </w:r>
      <w:r w:rsidR="004806AC">
        <w:rPr>
          <w:sz w:val="28"/>
          <w:szCs w:val="28"/>
        </w:rPr>
        <w:t>» раздела</w:t>
      </w:r>
      <w:r w:rsidR="004806AC" w:rsidRPr="004806AC">
        <w:rPr>
          <w:sz w:val="28"/>
          <w:szCs w:val="28"/>
        </w:rPr>
        <w:t xml:space="preserve"> </w:t>
      </w:r>
      <w:r w:rsidR="004806AC">
        <w:rPr>
          <w:sz w:val="28"/>
          <w:szCs w:val="28"/>
          <w:lang w:val="en-US"/>
        </w:rPr>
        <w:t>II</w:t>
      </w:r>
      <w:r w:rsidR="004806AC">
        <w:rPr>
          <w:sz w:val="28"/>
          <w:szCs w:val="28"/>
        </w:rPr>
        <w:t xml:space="preserve"> «Требования к объектам и элементам благоустройства» </w:t>
      </w:r>
      <w:r w:rsidR="004806AC" w:rsidRPr="00B25CBB">
        <w:rPr>
          <w:b/>
          <w:sz w:val="28"/>
          <w:szCs w:val="28"/>
        </w:rPr>
        <w:t xml:space="preserve">дополнить </w:t>
      </w:r>
    </w:p>
    <w:p w:rsidR="004806AC" w:rsidRDefault="00C551AA" w:rsidP="00C551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25CBB">
        <w:rPr>
          <w:b/>
          <w:sz w:val="28"/>
          <w:szCs w:val="28"/>
        </w:rPr>
        <w:t>- п</w:t>
      </w:r>
      <w:r w:rsidR="004806AC" w:rsidRPr="00B25CBB">
        <w:rPr>
          <w:b/>
          <w:sz w:val="28"/>
          <w:szCs w:val="28"/>
        </w:rPr>
        <w:t>одпункт 82.1.</w:t>
      </w:r>
      <w:r w:rsidR="004806AC" w:rsidRPr="00C551AA">
        <w:rPr>
          <w:sz w:val="28"/>
          <w:szCs w:val="28"/>
        </w:rPr>
        <w:t xml:space="preserve"> «Контейнерные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площадки».</w:t>
      </w:r>
    </w:p>
    <w:p w:rsidR="006F1BFA" w:rsidRPr="00B25CBB" w:rsidRDefault="006F1BFA" w:rsidP="006F1BFA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D2546F">
        <w:rPr>
          <w:sz w:val="28"/>
          <w:szCs w:val="28"/>
        </w:rPr>
        <w:t>ункт</w:t>
      </w:r>
      <w:r>
        <w:rPr>
          <w:sz w:val="28"/>
          <w:szCs w:val="28"/>
        </w:rPr>
        <w:t xml:space="preserve"> 83 подраздела «Контейнерные площадки» раздела</w:t>
      </w:r>
      <w:r w:rsidRPr="004806A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«Требования к объектам и элементам благоустройства» </w:t>
      </w:r>
      <w:r w:rsidRPr="00B25CBB">
        <w:rPr>
          <w:b/>
          <w:sz w:val="28"/>
          <w:szCs w:val="28"/>
        </w:rPr>
        <w:t xml:space="preserve">дополнить </w:t>
      </w:r>
    </w:p>
    <w:p w:rsidR="006F1BFA" w:rsidRDefault="006F1BFA" w:rsidP="006F1BFA">
      <w:pPr>
        <w:pStyle w:val="a4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B25CBB">
        <w:rPr>
          <w:b/>
          <w:sz w:val="28"/>
          <w:szCs w:val="28"/>
        </w:rPr>
        <w:t>- подпункт  83.1.</w:t>
      </w:r>
      <w:r>
        <w:rPr>
          <w:sz w:val="28"/>
          <w:szCs w:val="28"/>
        </w:rPr>
        <w:t xml:space="preserve"> «Специальные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 </w:t>
      </w:r>
    </w:p>
    <w:p w:rsidR="006D314A" w:rsidRDefault="006D314A" w:rsidP="0023139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1393" w:rsidRDefault="00231393" w:rsidP="008B51E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31393">
        <w:rPr>
          <w:sz w:val="28"/>
          <w:szCs w:val="28"/>
        </w:rPr>
        <w:lastRenderedPageBreak/>
        <w:t>Пункт 287</w:t>
      </w:r>
      <w:r>
        <w:rPr>
          <w:sz w:val="28"/>
          <w:szCs w:val="28"/>
        </w:rPr>
        <w:t xml:space="preserve"> подраздела «Обеспечение чистоты и порядка в сельском поселении. Правила организации и производства уборочных работ»</w:t>
      </w:r>
      <w:r w:rsidR="008B51E7">
        <w:rPr>
          <w:sz w:val="28"/>
          <w:szCs w:val="28"/>
        </w:rPr>
        <w:t xml:space="preserve"> дополнить </w:t>
      </w:r>
    </w:p>
    <w:p w:rsidR="00231393" w:rsidRDefault="00231393" w:rsidP="00231393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B25CBB">
        <w:rPr>
          <w:b/>
          <w:sz w:val="28"/>
          <w:szCs w:val="28"/>
        </w:rPr>
        <w:t>– подпункт 287.1.</w:t>
      </w:r>
      <w:r w:rsidRPr="00231393">
        <w:rPr>
          <w:sz w:val="28"/>
          <w:szCs w:val="28"/>
        </w:rPr>
        <w:t xml:space="preserve"> </w:t>
      </w:r>
      <w:proofErr w:type="gramStart"/>
      <w:r w:rsidRPr="00231393">
        <w:rPr>
          <w:sz w:val="28"/>
          <w:szCs w:val="28"/>
        </w:rPr>
        <w:t>«</w:t>
      </w:r>
      <w:r w:rsidR="00FF28F7">
        <w:rPr>
          <w:sz w:val="28"/>
          <w:szCs w:val="28"/>
        </w:rPr>
        <w:t>З</w:t>
      </w:r>
      <w:r w:rsidR="00FF28F7">
        <w:rPr>
          <w:spacing w:val="2"/>
          <w:sz w:val="28"/>
          <w:szCs w:val="28"/>
        </w:rPr>
        <w:t>а владельцем контейнерной площадки и (или) специальной площадки закреплена обязанность обеспечивать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(кратность промывки и дезинфекции контейнеров и контейнерной площадки при температуре плюс 4</w:t>
      </w:r>
      <w:r w:rsidR="00FF28F7">
        <w:rPr>
          <w:spacing w:val="2"/>
          <w:sz w:val="28"/>
          <w:szCs w:val="28"/>
          <w:vertAlign w:val="superscript"/>
        </w:rPr>
        <w:t>о</w:t>
      </w:r>
      <w:r w:rsidR="00FF28F7">
        <w:rPr>
          <w:spacing w:val="2"/>
          <w:sz w:val="28"/>
          <w:szCs w:val="28"/>
        </w:rPr>
        <w:t>С и ниже – 1 раз в</w:t>
      </w:r>
      <w:proofErr w:type="gramEnd"/>
      <w:r w:rsidR="00FF28F7">
        <w:rPr>
          <w:spacing w:val="2"/>
          <w:sz w:val="28"/>
          <w:szCs w:val="28"/>
        </w:rPr>
        <w:t xml:space="preserve"> 30 дней, при температуре плюс 5</w:t>
      </w:r>
      <w:r w:rsidR="00FF28F7">
        <w:rPr>
          <w:spacing w:val="2"/>
          <w:sz w:val="28"/>
          <w:szCs w:val="28"/>
          <w:vertAlign w:val="superscript"/>
        </w:rPr>
        <w:t>о</w:t>
      </w:r>
      <w:r w:rsidR="00FF28F7">
        <w:rPr>
          <w:spacing w:val="2"/>
          <w:sz w:val="28"/>
          <w:szCs w:val="28"/>
        </w:rPr>
        <w:t>С и выше в 10 дней; кратность вывоза отходов при температуре плюс 4</w:t>
      </w:r>
      <w:r w:rsidR="00FF28F7">
        <w:rPr>
          <w:spacing w:val="2"/>
          <w:sz w:val="28"/>
          <w:szCs w:val="28"/>
          <w:vertAlign w:val="superscript"/>
        </w:rPr>
        <w:t>о</w:t>
      </w:r>
      <w:r w:rsidR="00FF28F7">
        <w:rPr>
          <w:spacing w:val="2"/>
          <w:sz w:val="28"/>
          <w:szCs w:val="28"/>
        </w:rPr>
        <w:t>С и ниже- 1 раз в 3 дня; при температуре плюс 5</w:t>
      </w:r>
      <w:r w:rsidR="00FF28F7">
        <w:rPr>
          <w:spacing w:val="2"/>
          <w:sz w:val="28"/>
          <w:szCs w:val="28"/>
          <w:vertAlign w:val="superscript"/>
        </w:rPr>
        <w:t>о</w:t>
      </w:r>
      <w:r w:rsidR="00FF28F7">
        <w:rPr>
          <w:spacing w:val="2"/>
          <w:sz w:val="28"/>
          <w:szCs w:val="28"/>
        </w:rPr>
        <w:t>С и выш</w:t>
      </w:r>
      <w:proofErr w:type="gramStart"/>
      <w:r w:rsidR="00FF28F7">
        <w:rPr>
          <w:spacing w:val="2"/>
          <w:sz w:val="28"/>
          <w:szCs w:val="28"/>
        </w:rPr>
        <w:t>е-</w:t>
      </w:r>
      <w:proofErr w:type="gramEnd"/>
      <w:r w:rsidR="00FF28F7">
        <w:rPr>
          <w:spacing w:val="2"/>
          <w:sz w:val="28"/>
          <w:szCs w:val="28"/>
        </w:rPr>
        <w:t xml:space="preserve"> ежедневно; кратность профилактических дератизационных работ при температуре плюс 4</w:t>
      </w:r>
      <w:r w:rsidR="00FF28F7">
        <w:rPr>
          <w:spacing w:val="2"/>
          <w:sz w:val="28"/>
          <w:szCs w:val="28"/>
          <w:vertAlign w:val="superscript"/>
        </w:rPr>
        <w:t>о</w:t>
      </w:r>
      <w:r w:rsidR="00FF28F7">
        <w:rPr>
          <w:spacing w:val="2"/>
          <w:sz w:val="28"/>
          <w:szCs w:val="28"/>
        </w:rPr>
        <w:t>С и ни же – 1 раз в 3 месяца, при температуре плюс 5</w:t>
      </w:r>
      <w:r w:rsidR="00FF28F7">
        <w:rPr>
          <w:spacing w:val="2"/>
          <w:sz w:val="28"/>
          <w:szCs w:val="28"/>
          <w:vertAlign w:val="superscript"/>
        </w:rPr>
        <w:t>о</w:t>
      </w:r>
      <w:r w:rsidR="00FF28F7">
        <w:rPr>
          <w:spacing w:val="2"/>
          <w:sz w:val="28"/>
          <w:szCs w:val="28"/>
        </w:rPr>
        <w:t>С и выше – ежемесячно.</w:t>
      </w:r>
    </w:p>
    <w:p w:rsidR="00B25CBB" w:rsidRPr="00B25CBB" w:rsidRDefault="005F5327" w:rsidP="002413DA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B25CBB">
        <w:rPr>
          <w:sz w:val="28"/>
          <w:szCs w:val="28"/>
        </w:rPr>
        <w:t xml:space="preserve">В связи с отменой с 1 января 2021 года «Ветеринарно-санитарных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г. № 13-7-2/469 на основании постановления Правительства Российской Федерации от 27.07.2020 года № 1122, </w:t>
      </w:r>
    </w:p>
    <w:p w:rsidR="005F5327" w:rsidRDefault="00B25CBB" w:rsidP="002413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13DA">
        <w:rPr>
          <w:b/>
          <w:sz w:val="28"/>
          <w:szCs w:val="28"/>
        </w:rPr>
        <w:t xml:space="preserve">- </w:t>
      </w:r>
      <w:r w:rsidR="002413DA">
        <w:rPr>
          <w:b/>
          <w:sz w:val="28"/>
          <w:szCs w:val="28"/>
        </w:rPr>
        <w:t>п</w:t>
      </w:r>
      <w:r w:rsidRPr="002413DA">
        <w:rPr>
          <w:b/>
          <w:sz w:val="28"/>
          <w:szCs w:val="28"/>
        </w:rPr>
        <w:t>ункты 343, 344, 345</w:t>
      </w:r>
      <w:r w:rsidRPr="00B25CBB">
        <w:rPr>
          <w:sz w:val="28"/>
          <w:szCs w:val="28"/>
        </w:rPr>
        <w:t xml:space="preserve"> подраздела «Содержание скотомогильников (биотермических ям)» раздела </w:t>
      </w:r>
      <w:r w:rsidRPr="00B25CBB">
        <w:rPr>
          <w:sz w:val="28"/>
          <w:szCs w:val="28"/>
          <w:lang w:val="en-US"/>
        </w:rPr>
        <w:t>IV</w:t>
      </w:r>
      <w:r w:rsidRPr="00B25CBB">
        <w:rPr>
          <w:sz w:val="28"/>
          <w:szCs w:val="28"/>
        </w:rPr>
        <w:t xml:space="preserve"> «Общие требования к проведению благоустройства и уборочных работ на территории сельского поселения» удалить</w:t>
      </w:r>
      <w:r>
        <w:rPr>
          <w:sz w:val="28"/>
          <w:szCs w:val="28"/>
        </w:rPr>
        <w:t xml:space="preserve">, а </w:t>
      </w:r>
      <w:r w:rsidRPr="00B25CBB">
        <w:rPr>
          <w:sz w:val="28"/>
          <w:szCs w:val="28"/>
        </w:rPr>
        <w:t xml:space="preserve"> </w:t>
      </w:r>
      <w:r w:rsidR="005F5327">
        <w:rPr>
          <w:sz w:val="28"/>
          <w:szCs w:val="28"/>
        </w:rPr>
        <w:t>дополнить подпункты:</w:t>
      </w:r>
    </w:p>
    <w:p w:rsidR="005F5327" w:rsidRDefault="005F5327" w:rsidP="005F53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5CBB">
        <w:rPr>
          <w:b/>
          <w:sz w:val="28"/>
          <w:szCs w:val="28"/>
        </w:rPr>
        <w:t>- подпункт 343.1.</w:t>
      </w:r>
      <w:r>
        <w:rPr>
          <w:sz w:val="28"/>
          <w:szCs w:val="28"/>
        </w:rPr>
        <w:t xml:space="preserve"> </w:t>
      </w:r>
      <w:proofErr w:type="gramStart"/>
      <w:r w:rsidR="001D5D1A">
        <w:rPr>
          <w:sz w:val="28"/>
          <w:szCs w:val="28"/>
        </w:rPr>
        <w:t>«</w:t>
      </w:r>
      <w:r w:rsidR="001D5D1A" w:rsidRPr="0022559B">
        <w:rPr>
          <w:sz w:val="28"/>
          <w:szCs w:val="28"/>
        </w:rPr>
        <w:t>Перемещение биологических отходов к местам их хранения, переработки или утилизации (далее - перемещение биологических отходов) должно осуществляться в закрытых емкостях, устойчивых к механическому воздействию, воздействию моющих и дезинфицирующих средств, оснащенных крышками или другими средствами защиты, конструкция которых не допускает их самопроизвольного открывания, или в одноразовых полиэтиленовых или пластиковых пакетах, устойчивых к прокалыванию (далее - емкости для биологических отходов), если иное не установлено</w:t>
      </w:r>
      <w:proofErr w:type="gramEnd"/>
      <w:r w:rsidR="001D5D1A" w:rsidRPr="0022559B">
        <w:rPr>
          <w:sz w:val="28"/>
          <w:szCs w:val="28"/>
        </w:rPr>
        <w:t xml:space="preserve"> Правилами. Полиэтиленовые и пластиковые пакеты при перемещении биологических отходов должны быть заполнены не более чем на 3/ 4 и закрыты с помощью бирок-стяжек или другим </w:t>
      </w:r>
      <w:r w:rsidR="001D5D1A" w:rsidRPr="0022559B">
        <w:rPr>
          <w:sz w:val="28"/>
          <w:szCs w:val="28"/>
        </w:rPr>
        <w:lastRenderedPageBreak/>
        <w:t>способом, исключающим высыпание, утечку биологических отходов. Перевозка биологических отходов, предназначенных для перемещения, должна осуществляться способами, исключающими вытекание (высыпание) биологических отходов</w:t>
      </w:r>
      <w:r w:rsidR="00700665">
        <w:rPr>
          <w:sz w:val="28"/>
          <w:szCs w:val="28"/>
        </w:rPr>
        <w:t>».</w:t>
      </w:r>
    </w:p>
    <w:p w:rsidR="00AA5D9B" w:rsidRDefault="00AA5D9B" w:rsidP="005F53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5CBB">
        <w:rPr>
          <w:b/>
          <w:sz w:val="28"/>
          <w:szCs w:val="28"/>
        </w:rPr>
        <w:t xml:space="preserve">- подпункт </w:t>
      </w:r>
      <w:r w:rsidR="00E760F3" w:rsidRPr="00B25CBB">
        <w:rPr>
          <w:b/>
          <w:sz w:val="28"/>
          <w:szCs w:val="28"/>
        </w:rPr>
        <w:t>344.1</w:t>
      </w:r>
      <w:r w:rsidR="0004440E" w:rsidRPr="00B25CBB">
        <w:rPr>
          <w:b/>
          <w:sz w:val="28"/>
          <w:szCs w:val="28"/>
        </w:rPr>
        <w:t xml:space="preserve">. </w:t>
      </w:r>
      <w:r w:rsidR="0004440E" w:rsidRPr="00923369">
        <w:rPr>
          <w:sz w:val="28"/>
          <w:szCs w:val="28"/>
        </w:rPr>
        <w:t xml:space="preserve"> </w:t>
      </w:r>
      <w:proofErr w:type="gramStart"/>
      <w:r w:rsidR="00731FD3">
        <w:rPr>
          <w:sz w:val="28"/>
          <w:szCs w:val="28"/>
        </w:rPr>
        <w:t>«</w:t>
      </w:r>
      <w:r w:rsidR="0004440E" w:rsidRPr="00923369">
        <w:rPr>
          <w:sz w:val="28"/>
          <w:szCs w:val="28"/>
        </w:rPr>
        <w:t>Хранение биологических отходов должно осуществляться в емкостях для биологических отходов, расположенных в помещениях для хранения биологических отходов, оборудованных запирающими устройствами для предотвращения доступа к биологическим отходам посторонних лиц и животных, охладительным или морозильным оборудованием, укомплектованным термометрами (термографами, терморегистраторами.</w:t>
      </w:r>
      <w:proofErr w:type="gramEnd"/>
      <w:r w:rsidR="0004440E" w:rsidRPr="00923369">
        <w:rPr>
          <w:sz w:val="28"/>
          <w:szCs w:val="28"/>
        </w:rPr>
        <w:t xml:space="preserve"> Стены, перегородки, потолок, пол в помещениях для хранения биологических отходов должны быть выполнены из материалов, устойчивых к воздействию дезинфицирующих средств. Внутренние поверхности помещения для хранения биологических отходов и инвентарь в них не должны иметь деревянных неокрашенных поверхностей. </w:t>
      </w:r>
      <w:proofErr w:type="gramStart"/>
      <w:r w:rsidR="0004440E" w:rsidRPr="00923369">
        <w:rPr>
          <w:sz w:val="28"/>
          <w:szCs w:val="28"/>
        </w:rPr>
        <w:t xml:space="preserve">Хранение биологических отходов должно осуществляться: при температуре от 4 до 0 °C - до 2 суток; от минус 1 до минус 7 °C - до 3 суток; от минус 8 до минус 10 °C - до 7 суток; от минус </w:t>
      </w:r>
      <w:r w:rsidR="00731FD3">
        <w:rPr>
          <w:sz w:val="28"/>
          <w:szCs w:val="28"/>
        </w:rPr>
        <w:t>11 до минус 17 °C - до 30 суток».</w:t>
      </w:r>
      <w:proofErr w:type="gramEnd"/>
    </w:p>
    <w:p w:rsidR="002413DA" w:rsidRPr="002413DA" w:rsidRDefault="002413DA" w:rsidP="005F532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413DA">
        <w:rPr>
          <w:b/>
          <w:sz w:val="28"/>
          <w:szCs w:val="28"/>
        </w:rPr>
        <w:t>- подпункт 345.1.</w:t>
      </w:r>
      <w:r w:rsidR="00E069DE">
        <w:rPr>
          <w:b/>
          <w:sz w:val="28"/>
          <w:szCs w:val="28"/>
        </w:rPr>
        <w:t xml:space="preserve"> </w:t>
      </w:r>
      <w:r w:rsidR="005006E7">
        <w:rPr>
          <w:b/>
          <w:sz w:val="28"/>
          <w:szCs w:val="28"/>
        </w:rPr>
        <w:t>«</w:t>
      </w:r>
      <w:r w:rsidR="00E069DE" w:rsidRPr="00151C31">
        <w:rPr>
          <w:sz w:val="28"/>
          <w:szCs w:val="28"/>
        </w:rPr>
        <w:t>Переработка умеренно опасных биологических отходов допускается в целях производства кормов и кормовых добавок для животных, удобрений, биогаза и другой продукции технического назначения.  Переработка умеренно опасных биологических отходов, контаминированных возбудителями болезней животных, должна осуществляться при соблюдении режимов, обеспечивающих инактивацию возбудителей болезней животных. Переработка особо опасных биолог</w:t>
      </w:r>
      <w:r w:rsidR="005006E7">
        <w:rPr>
          <w:sz w:val="28"/>
          <w:szCs w:val="28"/>
        </w:rPr>
        <w:t>ических отходов не допускается».</w:t>
      </w:r>
    </w:p>
    <w:p w:rsidR="005F5327" w:rsidRPr="009376FF" w:rsidRDefault="009376FF" w:rsidP="00A17C2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376FF">
        <w:rPr>
          <w:b/>
          <w:sz w:val="28"/>
          <w:szCs w:val="28"/>
        </w:rPr>
        <w:t>- подпункт 345.2.</w:t>
      </w:r>
      <w:r>
        <w:rPr>
          <w:b/>
          <w:sz w:val="28"/>
          <w:szCs w:val="28"/>
        </w:rPr>
        <w:t xml:space="preserve"> «</w:t>
      </w:r>
      <w:r w:rsidRPr="008F13D9">
        <w:rPr>
          <w:sz w:val="28"/>
          <w:szCs w:val="28"/>
        </w:rPr>
        <w:t xml:space="preserve">Утилизация умеренно опасных биологических отходов должна осуществляться путем сжигания в печах (крематорах, инсинераторах) или под открытым небом в траншеях (ямах) до образования негорючего остатка либо захоронения в скотомогильниках или отдельно стоящих биотермических ямах. Утилизация особо опасных биологических отходов должна осуществляться под наблюдением специалиста в области ветеринарии, являющегося уполномоченным лицом органов и организаций, путем сжигания в печах (крематорах, инсинераторах) или под открытым небом в траншеях (ямах) до </w:t>
      </w:r>
      <w:r>
        <w:rPr>
          <w:sz w:val="28"/>
          <w:szCs w:val="28"/>
        </w:rPr>
        <w:t>образования негорючего остатка».</w:t>
      </w:r>
    </w:p>
    <w:p w:rsidR="00D2546F" w:rsidRPr="00D2546F" w:rsidRDefault="00243E7F" w:rsidP="00243E7F">
      <w:pPr>
        <w:widowControl w:val="0"/>
        <w:autoSpaceDE w:val="0"/>
        <w:autoSpaceDN w:val="0"/>
        <w:adjustRightInd w:val="0"/>
        <w:ind w:left="360"/>
        <w:jc w:val="both"/>
      </w:pPr>
      <w:r w:rsidRPr="00243E7F">
        <w:rPr>
          <w:b/>
          <w:sz w:val="28"/>
          <w:szCs w:val="28"/>
        </w:rPr>
        <w:lastRenderedPageBreak/>
        <w:t>- подпункт 345.3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«</w:t>
      </w:r>
      <w:r w:rsidRPr="006D3651">
        <w:rPr>
          <w:sz w:val="28"/>
          <w:szCs w:val="28"/>
        </w:rPr>
        <w:t>Утилизация умеренно опасных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ямах, соответствующих требованиям и при соблюдении условий, обеспечивающих изоляцию захороняемых  умеренно опасных биологических отходов от объектов внешней среды (почвы, воды) и недопущение к ним посторонних физических лиц и животных.</w:t>
      </w:r>
      <w:proofErr w:type="gramEnd"/>
      <w:r w:rsidRPr="006D3651">
        <w:rPr>
          <w:sz w:val="28"/>
          <w:szCs w:val="28"/>
        </w:rPr>
        <w:t xml:space="preserve"> Повторное захоронение умеренно опасных биологических отходов в скотомогильнике или отдельно стоящей биотермической яме возможно через 2 года после последнего захоронения биологических отходов. На территории скотомогильника и отдельно стоящей биотермической ямы запрещается пасти скот, косить траву, перемещать землю и гумированный остаток за пределы скотомогильника и отдельно стоящей биотермической ямы. Запрещается захоронение биологических отходов в землю, вывоз их на свалки, сброс в бытовые мусорные контейнеры, в пол</w:t>
      </w:r>
      <w:r>
        <w:rPr>
          <w:sz w:val="28"/>
          <w:szCs w:val="28"/>
        </w:rPr>
        <w:t>я, леса, овраги, водные объекты».</w:t>
      </w:r>
    </w:p>
    <w:p w:rsidR="00D2546F" w:rsidRDefault="00D2546F" w:rsidP="00D2546F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Настоящее решение официально опубликовать (обнародовать).</w:t>
      </w:r>
    </w:p>
    <w:p w:rsidR="00D2546F" w:rsidRPr="00243E7F" w:rsidRDefault="00D2546F" w:rsidP="00D2546F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Решение вступает в силу после официального опубликования (обнародования).</w:t>
      </w:r>
    </w:p>
    <w:p w:rsidR="00D2546F" w:rsidRDefault="00D2546F" w:rsidP="00D2546F">
      <w:pPr>
        <w:pStyle w:val="a3"/>
        <w:tabs>
          <w:tab w:val="left" w:pos="0"/>
        </w:tabs>
        <w:spacing w:before="0" w:beforeAutospacing="0" w:after="0" w:afterAutospacing="0"/>
        <w:ind w:left="360"/>
        <w:jc w:val="both"/>
      </w:pPr>
    </w:p>
    <w:p w:rsidR="00D2546F" w:rsidRDefault="00D2546F" w:rsidP="00D2546F"/>
    <w:p w:rsidR="00D2546F" w:rsidRDefault="00D2546F" w:rsidP="00D2546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«Шимбиликское»                     Н.Н.Маниковский</w:t>
      </w:r>
    </w:p>
    <w:p w:rsidR="00D2546F" w:rsidRDefault="00D2546F" w:rsidP="00D2546F"/>
    <w:p w:rsidR="00D2546F" w:rsidRDefault="00D2546F" w:rsidP="00D2546F"/>
    <w:p w:rsidR="00536E8A" w:rsidRDefault="00536E8A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36E8A" w:rsidRDefault="00536E8A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both"/>
        <w:rPr>
          <w:color w:val="000000"/>
          <w:sz w:val="28"/>
          <w:szCs w:val="28"/>
        </w:rPr>
      </w:pPr>
    </w:p>
    <w:p w:rsidR="00536E8A" w:rsidRDefault="00536E8A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both"/>
        <w:rPr>
          <w:color w:val="000000"/>
          <w:sz w:val="28"/>
          <w:szCs w:val="28"/>
        </w:rPr>
      </w:pPr>
    </w:p>
    <w:p w:rsidR="00536E8A" w:rsidRDefault="00536E8A" w:rsidP="00E9500D">
      <w:pPr>
        <w:pStyle w:val="a3"/>
        <w:tabs>
          <w:tab w:val="left" w:pos="708"/>
          <w:tab w:val="left" w:pos="9001"/>
        </w:tabs>
        <w:spacing w:before="0" w:beforeAutospacing="0" w:after="3" w:afterAutospacing="0"/>
        <w:ind w:firstLine="557"/>
        <w:jc w:val="both"/>
        <w:rPr>
          <w:color w:val="000000"/>
          <w:sz w:val="28"/>
          <w:szCs w:val="28"/>
        </w:rPr>
      </w:pPr>
    </w:p>
    <w:p w:rsidR="00E9500D" w:rsidRDefault="00E9500D" w:rsidP="00E9500D"/>
    <w:p w:rsidR="00E9500D" w:rsidRDefault="00E9500D" w:rsidP="00E9500D"/>
    <w:p w:rsidR="00CD2E76" w:rsidRDefault="00CD2E76"/>
    <w:sectPr w:rsidR="00CD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B626D"/>
    <w:multiLevelType w:val="hybridMultilevel"/>
    <w:tmpl w:val="7E2496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425E03"/>
    <w:multiLevelType w:val="hybridMultilevel"/>
    <w:tmpl w:val="14AA35A8"/>
    <w:lvl w:ilvl="0" w:tplc="A29A78BA">
      <w:start w:val="2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F0E14"/>
    <w:multiLevelType w:val="hybridMultilevel"/>
    <w:tmpl w:val="1318F748"/>
    <w:lvl w:ilvl="0" w:tplc="E15AE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81"/>
    <w:rsid w:val="0004440E"/>
    <w:rsid w:val="001222B8"/>
    <w:rsid w:val="001D5D1A"/>
    <w:rsid w:val="00231393"/>
    <w:rsid w:val="002413DA"/>
    <w:rsid w:val="00243E7F"/>
    <w:rsid w:val="004806AC"/>
    <w:rsid w:val="004B401C"/>
    <w:rsid w:val="004F54B1"/>
    <w:rsid w:val="005006E7"/>
    <w:rsid w:val="00536E8A"/>
    <w:rsid w:val="005E5109"/>
    <w:rsid w:val="005F5327"/>
    <w:rsid w:val="00604D95"/>
    <w:rsid w:val="00655160"/>
    <w:rsid w:val="006D314A"/>
    <w:rsid w:val="006F1BFA"/>
    <w:rsid w:val="00700665"/>
    <w:rsid w:val="007178B2"/>
    <w:rsid w:val="00731FD3"/>
    <w:rsid w:val="00737282"/>
    <w:rsid w:val="007B6274"/>
    <w:rsid w:val="00833472"/>
    <w:rsid w:val="008B51E7"/>
    <w:rsid w:val="008C24F7"/>
    <w:rsid w:val="008C7539"/>
    <w:rsid w:val="009376FF"/>
    <w:rsid w:val="00A17C2B"/>
    <w:rsid w:val="00AA5D9B"/>
    <w:rsid w:val="00B25CBB"/>
    <w:rsid w:val="00C30C81"/>
    <w:rsid w:val="00C551AA"/>
    <w:rsid w:val="00CD2E76"/>
    <w:rsid w:val="00D2546F"/>
    <w:rsid w:val="00E069DE"/>
    <w:rsid w:val="00E760F3"/>
    <w:rsid w:val="00E9500D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6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6A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2024-11-07T01:49:00Z</dcterms:created>
  <dcterms:modified xsi:type="dcterms:W3CDTF">2024-11-21T02:51:00Z</dcterms:modified>
</cp:coreProperties>
</file>